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D5" w:rsidRPr="00794D27" w:rsidRDefault="004F05D5" w:rsidP="004F05D5">
      <w:pPr>
        <w:pStyle w:val="Default"/>
      </w:pPr>
    </w:p>
    <w:p w:rsidR="004F05D5" w:rsidRPr="00794D27" w:rsidRDefault="004F05D5" w:rsidP="004F05D5">
      <w:pPr>
        <w:pStyle w:val="Default"/>
      </w:pPr>
    </w:p>
    <w:p w:rsidR="004F05D5" w:rsidRPr="00794D27" w:rsidRDefault="005D5D64" w:rsidP="005D5D64">
      <w:pPr>
        <w:pStyle w:val="Default"/>
        <w:jc w:val="center"/>
      </w:pPr>
      <w:r w:rsidRPr="00794D27">
        <w:rPr>
          <w:noProof/>
        </w:rPr>
        <w:drawing>
          <wp:inline distT="0" distB="0" distL="0" distR="0">
            <wp:extent cx="3895725" cy="100965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725" cy="1009650"/>
                    </a:xfrm>
                    <a:prstGeom prst="rect">
                      <a:avLst/>
                    </a:prstGeom>
                  </pic:spPr>
                </pic:pic>
              </a:graphicData>
            </a:graphic>
          </wp:inline>
        </w:drawing>
      </w:r>
    </w:p>
    <w:p w:rsidR="004F05D5" w:rsidRPr="00794D27" w:rsidRDefault="004F05D5" w:rsidP="004F05D5">
      <w:pPr>
        <w:pStyle w:val="Default"/>
      </w:pPr>
    </w:p>
    <w:p w:rsidR="00EE5AF1" w:rsidRPr="00794D27" w:rsidRDefault="00EE5AF1" w:rsidP="004F05D5">
      <w:pPr>
        <w:pStyle w:val="Default"/>
      </w:pPr>
    </w:p>
    <w:p w:rsidR="00EE5AF1" w:rsidRPr="00794D27" w:rsidRDefault="00EE5AF1" w:rsidP="004F05D5">
      <w:pPr>
        <w:pStyle w:val="Default"/>
      </w:pPr>
    </w:p>
    <w:p w:rsidR="00EE5AF1" w:rsidRPr="00794D27" w:rsidRDefault="00EE5AF1" w:rsidP="004F05D5">
      <w:pPr>
        <w:pStyle w:val="Default"/>
      </w:pPr>
    </w:p>
    <w:p w:rsidR="00EE5AF1" w:rsidRPr="00794D27" w:rsidRDefault="00EE5AF1" w:rsidP="004F05D5">
      <w:pPr>
        <w:pStyle w:val="Default"/>
      </w:pPr>
    </w:p>
    <w:p w:rsidR="00EE5AF1" w:rsidRPr="00794D27" w:rsidRDefault="00EE5AF1" w:rsidP="004F05D5">
      <w:pPr>
        <w:pStyle w:val="Default"/>
      </w:pPr>
    </w:p>
    <w:p w:rsidR="00EE5AF1" w:rsidRPr="00794D27" w:rsidRDefault="00EE5AF1" w:rsidP="004F05D5">
      <w:pPr>
        <w:pStyle w:val="Default"/>
      </w:pPr>
    </w:p>
    <w:p w:rsidR="00EE5AF1" w:rsidRPr="00794D27" w:rsidRDefault="00EE5AF1" w:rsidP="004F05D5">
      <w:pPr>
        <w:pStyle w:val="Default"/>
      </w:pPr>
    </w:p>
    <w:p w:rsidR="00EE5AF1" w:rsidRPr="00794D27" w:rsidRDefault="00EE5AF1" w:rsidP="004F05D5">
      <w:pPr>
        <w:pStyle w:val="Default"/>
      </w:pPr>
    </w:p>
    <w:p w:rsidR="00EE5AF1" w:rsidRPr="00794D27" w:rsidRDefault="00EE5AF1" w:rsidP="004F05D5">
      <w:pPr>
        <w:pStyle w:val="Default"/>
      </w:pPr>
    </w:p>
    <w:p w:rsidR="00EE5AF1" w:rsidRPr="00794D27" w:rsidRDefault="00EE5AF1" w:rsidP="004F05D5">
      <w:pPr>
        <w:pStyle w:val="Default"/>
      </w:pPr>
    </w:p>
    <w:p w:rsidR="005D5D64" w:rsidRPr="00794D27" w:rsidRDefault="009231D1" w:rsidP="00EE5AF1">
      <w:pPr>
        <w:pStyle w:val="Default"/>
        <w:jc w:val="center"/>
        <w:rPr>
          <w:b/>
        </w:rPr>
      </w:pPr>
      <w:r w:rsidRPr="00794D27">
        <w:rPr>
          <w:b/>
        </w:rPr>
        <w:t xml:space="preserve">ЛОКАЛНА СТРАТЕГИЈА РУРАЛНОГ РАЗВОЈА ПАРТНЕРСТВА </w:t>
      </w:r>
    </w:p>
    <w:p w:rsidR="004F05D5" w:rsidRPr="00794D27" w:rsidRDefault="009231D1" w:rsidP="00EE5AF1">
      <w:pPr>
        <w:pStyle w:val="Default"/>
        <w:jc w:val="center"/>
        <w:rPr>
          <w:b/>
        </w:rPr>
      </w:pPr>
      <w:r w:rsidRPr="00794D27">
        <w:rPr>
          <w:b/>
        </w:rPr>
        <w:t>СЕЛА ПЛУС</w:t>
      </w:r>
    </w:p>
    <w:p w:rsidR="00EE5AF1" w:rsidRPr="00794D27" w:rsidRDefault="00EE5AF1" w:rsidP="004F05D5">
      <w:pPr>
        <w:pStyle w:val="Default"/>
        <w:rPr>
          <w:b/>
          <w:bCs/>
        </w:rPr>
      </w:pPr>
    </w:p>
    <w:p w:rsidR="00EE5AF1" w:rsidRPr="00794D27" w:rsidRDefault="00EE5AF1" w:rsidP="004F05D5">
      <w:pPr>
        <w:pStyle w:val="Default"/>
        <w:rPr>
          <w:b/>
          <w:bCs/>
        </w:rPr>
      </w:pPr>
    </w:p>
    <w:p w:rsidR="004E3160" w:rsidRPr="00794D27" w:rsidRDefault="00EC5558" w:rsidP="00EC5558">
      <w:pPr>
        <w:pStyle w:val="Default"/>
        <w:jc w:val="center"/>
        <w:rPr>
          <w:b/>
          <w:bCs/>
        </w:rPr>
      </w:pPr>
      <w:r w:rsidRPr="00794D27">
        <w:rPr>
          <w:b/>
          <w:bCs/>
        </w:rPr>
        <w:t xml:space="preserve">2020 </w:t>
      </w:r>
      <w:r w:rsidR="004E3160" w:rsidRPr="00794D27">
        <w:rPr>
          <w:b/>
          <w:bCs/>
        </w:rPr>
        <w:t>–</w:t>
      </w:r>
      <w:r w:rsidRPr="00794D27">
        <w:rPr>
          <w:b/>
          <w:bCs/>
        </w:rPr>
        <w:t xml:space="preserve"> 202</w:t>
      </w:r>
      <w:r w:rsidR="00C2308C" w:rsidRPr="00794D27">
        <w:rPr>
          <w:b/>
          <w:bCs/>
        </w:rPr>
        <w:t>3</w:t>
      </w:r>
    </w:p>
    <w:p w:rsidR="00EE5AF1" w:rsidRPr="00794D27" w:rsidRDefault="004E3160" w:rsidP="00EC5558">
      <w:pPr>
        <w:pStyle w:val="Default"/>
        <w:jc w:val="center"/>
        <w:rPr>
          <w:b/>
          <w:bCs/>
          <w:lang w:val="sr-Cyrl-RS"/>
        </w:rPr>
      </w:pPr>
      <w:r w:rsidRPr="00794D27">
        <w:rPr>
          <w:b/>
          <w:bCs/>
          <w:lang w:val="sr-Cyrl-RS"/>
        </w:rPr>
        <w:t>(НАЦРТ)</w:t>
      </w:r>
    </w:p>
    <w:p w:rsidR="00EE5AF1" w:rsidRPr="00794D27" w:rsidRDefault="00EE5AF1" w:rsidP="004F05D5">
      <w:pPr>
        <w:pStyle w:val="Default"/>
        <w:rPr>
          <w:b/>
          <w:bCs/>
        </w:rPr>
      </w:pPr>
    </w:p>
    <w:p w:rsidR="00EE5AF1" w:rsidRPr="00794D27" w:rsidRDefault="00EE5AF1" w:rsidP="004F05D5">
      <w:pPr>
        <w:pStyle w:val="Default"/>
        <w:rPr>
          <w:b/>
          <w:bCs/>
        </w:rPr>
      </w:pPr>
    </w:p>
    <w:p w:rsidR="00EE5AF1" w:rsidRPr="00794D27" w:rsidRDefault="00EE5AF1" w:rsidP="004F05D5">
      <w:pPr>
        <w:pStyle w:val="Default"/>
        <w:rPr>
          <w:b/>
          <w:bCs/>
        </w:rPr>
      </w:pPr>
    </w:p>
    <w:p w:rsidR="00EE5AF1" w:rsidRPr="00794D27" w:rsidRDefault="00EE5AF1" w:rsidP="004F05D5">
      <w:pPr>
        <w:pStyle w:val="Default"/>
        <w:rPr>
          <w:b/>
          <w:bCs/>
        </w:rPr>
      </w:pPr>
    </w:p>
    <w:p w:rsidR="00EE5AF1" w:rsidRPr="00794D27" w:rsidRDefault="00EE5AF1" w:rsidP="004F05D5">
      <w:pPr>
        <w:pStyle w:val="Default"/>
        <w:rPr>
          <w:b/>
          <w:bCs/>
        </w:rPr>
      </w:pPr>
    </w:p>
    <w:p w:rsidR="00EE5AF1" w:rsidRPr="00794D27" w:rsidRDefault="00EE5AF1" w:rsidP="004F05D5">
      <w:pPr>
        <w:pStyle w:val="Default"/>
        <w:rPr>
          <w:b/>
          <w:bCs/>
        </w:rPr>
      </w:pPr>
    </w:p>
    <w:p w:rsidR="00EE5AF1" w:rsidRPr="00794D27" w:rsidRDefault="00EE5AF1" w:rsidP="004F05D5">
      <w:pPr>
        <w:pStyle w:val="Default"/>
        <w:rPr>
          <w:b/>
          <w:bCs/>
        </w:rPr>
      </w:pPr>
    </w:p>
    <w:p w:rsidR="00EE5AF1" w:rsidRPr="00794D27" w:rsidRDefault="00EE5AF1" w:rsidP="004F05D5">
      <w:pPr>
        <w:pStyle w:val="Default"/>
        <w:rPr>
          <w:b/>
          <w:bCs/>
        </w:rPr>
      </w:pPr>
    </w:p>
    <w:p w:rsidR="00EE5AF1" w:rsidRPr="00794D27" w:rsidRDefault="00EE5AF1" w:rsidP="004F05D5">
      <w:pPr>
        <w:pStyle w:val="Default"/>
        <w:rPr>
          <w:b/>
          <w:bCs/>
        </w:rPr>
      </w:pPr>
    </w:p>
    <w:p w:rsidR="00EE5AF1" w:rsidRPr="00794D27" w:rsidRDefault="00EE5AF1" w:rsidP="004F05D5">
      <w:pPr>
        <w:pStyle w:val="Default"/>
        <w:rPr>
          <w:b/>
          <w:bCs/>
        </w:rPr>
      </w:pPr>
    </w:p>
    <w:p w:rsidR="00EE5AF1" w:rsidRPr="00794D27" w:rsidRDefault="00EE5AF1" w:rsidP="004F05D5">
      <w:pPr>
        <w:pStyle w:val="Default"/>
        <w:rPr>
          <w:b/>
          <w:bCs/>
        </w:rPr>
      </w:pPr>
    </w:p>
    <w:p w:rsidR="00EE5AF1" w:rsidRPr="00794D27" w:rsidRDefault="00EE5AF1" w:rsidP="004F05D5">
      <w:pPr>
        <w:pStyle w:val="Default"/>
        <w:rPr>
          <w:b/>
          <w:bCs/>
        </w:rPr>
      </w:pPr>
    </w:p>
    <w:p w:rsidR="00EE5AF1" w:rsidRDefault="00EE5AF1" w:rsidP="004F05D5">
      <w:pPr>
        <w:pStyle w:val="Default"/>
        <w:rPr>
          <w:b/>
          <w:bCs/>
        </w:rPr>
      </w:pPr>
    </w:p>
    <w:p w:rsidR="00A15D01" w:rsidRDefault="00A15D01" w:rsidP="004F05D5">
      <w:pPr>
        <w:pStyle w:val="Default"/>
        <w:rPr>
          <w:b/>
          <w:bCs/>
        </w:rPr>
      </w:pPr>
    </w:p>
    <w:p w:rsidR="00A15D01" w:rsidRDefault="00A15D01" w:rsidP="004F05D5">
      <w:pPr>
        <w:pStyle w:val="Default"/>
        <w:rPr>
          <w:b/>
          <w:bCs/>
        </w:rPr>
      </w:pPr>
    </w:p>
    <w:p w:rsidR="00A15D01" w:rsidRPr="0023783E" w:rsidRDefault="00A15D01" w:rsidP="004F05D5">
      <w:pPr>
        <w:pStyle w:val="Default"/>
        <w:rPr>
          <w:b/>
          <w:bCs/>
          <w:lang w:val="en-GB"/>
        </w:rPr>
      </w:pPr>
    </w:p>
    <w:p w:rsidR="00EE5AF1" w:rsidRPr="00794D27" w:rsidRDefault="00EE5AF1" w:rsidP="004F05D5">
      <w:pPr>
        <w:pStyle w:val="Default"/>
        <w:rPr>
          <w:b/>
          <w:bCs/>
        </w:rPr>
      </w:pPr>
    </w:p>
    <w:p w:rsidR="00EE5AF1" w:rsidRPr="00794D27" w:rsidRDefault="00EE5AF1" w:rsidP="004F05D5">
      <w:pPr>
        <w:pStyle w:val="Default"/>
        <w:rPr>
          <w:b/>
          <w:bCs/>
        </w:rPr>
      </w:pPr>
    </w:p>
    <w:p w:rsidR="00EE5AF1" w:rsidRPr="00794D27" w:rsidRDefault="00EE5AF1" w:rsidP="004F05D5">
      <w:pPr>
        <w:pStyle w:val="Default"/>
        <w:rPr>
          <w:b/>
          <w:bCs/>
        </w:rPr>
      </w:pPr>
    </w:p>
    <w:sdt>
      <w:sdtPr>
        <w:rPr>
          <w:rFonts w:ascii="Times New Roman" w:eastAsiaTheme="minorEastAsia" w:hAnsi="Times New Roman" w:cs="Times New Roman"/>
          <w:b w:val="0"/>
          <w:bCs w:val="0"/>
          <w:color w:val="auto"/>
          <w:sz w:val="24"/>
          <w:szCs w:val="24"/>
        </w:rPr>
        <w:id w:val="340289802"/>
        <w:docPartObj>
          <w:docPartGallery w:val="Table of Contents"/>
          <w:docPartUnique/>
        </w:docPartObj>
      </w:sdtPr>
      <w:sdtContent>
        <w:p w:rsidR="00EE2E6B" w:rsidRPr="00794D27" w:rsidRDefault="00EE2E6B" w:rsidP="00EE2E6B">
          <w:pPr>
            <w:pStyle w:val="TOCHeading"/>
            <w:jc w:val="center"/>
            <w:rPr>
              <w:rFonts w:ascii="Times New Roman" w:hAnsi="Times New Roman" w:cs="Times New Roman"/>
              <w:sz w:val="24"/>
              <w:szCs w:val="24"/>
            </w:rPr>
          </w:pPr>
          <w:r w:rsidRPr="00794D27">
            <w:rPr>
              <w:rFonts w:ascii="Times New Roman" w:hAnsi="Times New Roman" w:cs="Times New Roman"/>
              <w:sz w:val="24"/>
              <w:szCs w:val="24"/>
            </w:rPr>
            <w:t>САДРЖАЈ</w:t>
          </w:r>
        </w:p>
        <w:p w:rsidR="00D7645D" w:rsidRPr="00794D27" w:rsidRDefault="00641924">
          <w:pPr>
            <w:pStyle w:val="TOC1"/>
            <w:tabs>
              <w:tab w:val="right" w:leader="dot" w:pos="9350"/>
            </w:tabs>
            <w:rPr>
              <w:rFonts w:ascii="Times New Roman" w:hAnsi="Times New Roman" w:cs="Times New Roman"/>
              <w:noProof/>
              <w:sz w:val="24"/>
              <w:szCs w:val="24"/>
            </w:rPr>
          </w:pPr>
          <w:r w:rsidRPr="00794D27">
            <w:rPr>
              <w:rFonts w:ascii="Times New Roman" w:hAnsi="Times New Roman" w:cs="Times New Roman"/>
              <w:sz w:val="24"/>
              <w:szCs w:val="24"/>
            </w:rPr>
            <w:fldChar w:fldCharType="begin"/>
          </w:r>
          <w:r w:rsidR="00EE2E6B" w:rsidRPr="00794D27">
            <w:rPr>
              <w:rFonts w:ascii="Times New Roman" w:hAnsi="Times New Roman" w:cs="Times New Roman"/>
              <w:sz w:val="24"/>
              <w:szCs w:val="24"/>
            </w:rPr>
            <w:instrText xml:space="preserve"> TOC \o "1-3" \h \z \u </w:instrText>
          </w:r>
          <w:r w:rsidRPr="00794D27">
            <w:rPr>
              <w:rFonts w:ascii="Times New Roman" w:hAnsi="Times New Roman" w:cs="Times New Roman"/>
              <w:sz w:val="24"/>
              <w:szCs w:val="24"/>
            </w:rPr>
            <w:fldChar w:fldCharType="separate"/>
          </w:r>
          <w:hyperlink w:anchor="_Toc54371361" w:history="1">
            <w:r w:rsidR="00D7645D" w:rsidRPr="00794D27">
              <w:rPr>
                <w:rStyle w:val="Hyperlink"/>
                <w:rFonts w:ascii="Times New Roman" w:eastAsiaTheme="minorHAnsi" w:hAnsi="Times New Roman" w:cs="Times New Roman"/>
                <w:b/>
                <w:noProof/>
                <w:sz w:val="24"/>
                <w:szCs w:val="24"/>
              </w:rPr>
              <w:t>УВОД</w:t>
            </w:r>
            <w:r w:rsidR="00D7645D" w:rsidRPr="00794D27">
              <w:rPr>
                <w:rFonts w:ascii="Times New Roman" w:hAnsi="Times New Roman" w:cs="Times New Roman"/>
                <w:noProof/>
                <w:webHidden/>
                <w:sz w:val="24"/>
                <w:szCs w:val="24"/>
              </w:rPr>
              <w:tab/>
            </w:r>
            <w:r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_Toc54371361 \h </w:instrText>
            </w:r>
            <w:r w:rsidRPr="00794D27">
              <w:rPr>
                <w:rFonts w:ascii="Times New Roman" w:hAnsi="Times New Roman" w:cs="Times New Roman"/>
                <w:noProof/>
                <w:webHidden/>
                <w:sz w:val="24"/>
                <w:szCs w:val="24"/>
              </w:rPr>
            </w:r>
            <w:r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4</w:t>
            </w:r>
            <w:r w:rsidRPr="00794D27">
              <w:rPr>
                <w:rFonts w:ascii="Times New Roman" w:hAnsi="Times New Roman" w:cs="Times New Roman"/>
                <w:noProof/>
                <w:webHidden/>
                <w:sz w:val="24"/>
                <w:szCs w:val="24"/>
              </w:rPr>
              <w:fldChar w:fldCharType="end"/>
            </w:r>
          </w:hyperlink>
        </w:p>
        <w:p w:rsidR="00D7645D" w:rsidRPr="00794D27" w:rsidRDefault="002F0BB2">
          <w:pPr>
            <w:pStyle w:val="TOC1"/>
            <w:tabs>
              <w:tab w:val="right" w:leader="dot" w:pos="9350"/>
            </w:tabs>
            <w:rPr>
              <w:rFonts w:ascii="Times New Roman" w:hAnsi="Times New Roman" w:cs="Times New Roman"/>
              <w:noProof/>
              <w:sz w:val="24"/>
              <w:szCs w:val="24"/>
            </w:rPr>
          </w:pPr>
          <w:hyperlink w:anchor="_Toc54371362" w:history="1">
            <w:r w:rsidR="00D7645D" w:rsidRPr="00794D27">
              <w:rPr>
                <w:rStyle w:val="Hyperlink"/>
                <w:rFonts w:ascii="Times New Roman" w:hAnsi="Times New Roman" w:cs="Times New Roman"/>
                <w:noProof/>
                <w:sz w:val="24"/>
                <w:szCs w:val="24"/>
              </w:rPr>
              <w:t xml:space="preserve">1. </w:t>
            </w:r>
            <w:r w:rsidR="00D7645D" w:rsidRPr="00794D27">
              <w:rPr>
                <w:rStyle w:val="Hyperlink"/>
                <w:rFonts w:ascii="Times New Roman" w:hAnsi="Times New Roman" w:cs="Times New Roman"/>
                <w:b/>
                <w:noProof/>
                <w:sz w:val="24"/>
                <w:szCs w:val="24"/>
              </w:rPr>
              <w:t>Опис  подручја и популације обухваћене Локалном стратегијом руралног развоја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_Toc54371362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5</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2"/>
            <w:tabs>
              <w:tab w:val="right" w:leader="dot" w:pos="9350"/>
            </w:tabs>
            <w:rPr>
              <w:rFonts w:ascii="Times New Roman" w:hAnsi="Times New Roman" w:cs="Times New Roman"/>
              <w:noProof/>
              <w:sz w:val="24"/>
              <w:szCs w:val="24"/>
            </w:rPr>
          </w:pPr>
          <w:hyperlink w:anchor="_Toc54371363" w:history="1">
            <w:r w:rsidR="00D7645D" w:rsidRPr="00794D27">
              <w:rPr>
                <w:rStyle w:val="Hyperlink"/>
                <w:rFonts w:ascii="Times New Roman" w:hAnsi="Times New Roman" w:cs="Times New Roman"/>
                <w:noProof/>
                <w:sz w:val="24"/>
                <w:szCs w:val="24"/>
              </w:rPr>
              <w:t>1.1. Опште географске и административне карактеристике подручја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_Toc54371363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5</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64" w:history="1">
            <w:r w:rsidR="00D7645D" w:rsidRPr="00794D27">
              <w:rPr>
                <w:rStyle w:val="Hyperlink"/>
                <w:rFonts w:ascii="Times New Roman" w:hAnsi="Times New Roman" w:cs="Times New Roman"/>
                <w:noProof/>
                <w:sz w:val="24"/>
                <w:szCs w:val="24"/>
              </w:rPr>
              <w:t>Рељеф и земљиште</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_Toc54371364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9</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65" w:history="1">
            <w:r w:rsidR="00D7645D" w:rsidRPr="00794D27">
              <w:rPr>
                <w:rStyle w:val="Hyperlink"/>
                <w:rFonts w:ascii="Times New Roman" w:hAnsi="Times New Roman" w:cs="Times New Roman"/>
                <w:noProof/>
                <w:sz w:val="24"/>
                <w:szCs w:val="24"/>
              </w:rPr>
              <w:t>Воде</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_Toc54371365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9</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66" w:history="1">
            <w:r w:rsidR="00D7645D" w:rsidRPr="00794D27">
              <w:rPr>
                <w:rStyle w:val="Hyperlink"/>
                <w:rFonts w:ascii="Times New Roman" w:hAnsi="Times New Roman" w:cs="Times New Roman"/>
                <w:noProof/>
                <w:sz w:val="24"/>
                <w:szCs w:val="24"/>
              </w:rPr>
              <w:t>Клима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_Toc54371366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9</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67" w:history="1">
            <w:r w:rsidR="00D7645D" w:rsidRPr="00794D27">
              <w:rPr>
                <w:rStyle w:val="Hyperlink"/>
                <w:rFonts w:ascii="Times New Roman" w:hAnsi="Times New Roman" w:cs="Times New Roman"/>
                <w:noProof/>
                <w:sz w:val="24"/>
                <w:szCs w:val="24"/>
              </w:rPr>
              <w:t>Становништво</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_Toc54371367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10</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68" w:history="1">
            <w:r w:rsidR="00D7645D" w:rsidRPr="00794D27">
              <w:rPr>
                <w:rStyle w:val="Hyperlink"/>
                <w:rFonts w:ascii="Times New Roman" w:hAnsi="Times New Roman" w:cs="Times New Roman"/>
                <w:noProof/>
                <w:sz w:val="24"/>
                <w:szCs w:val="24"/>
              </w:rPr>
              <w:t>Културна баштина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_Toc54371368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10</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69" w:history="1">
            <w:r w:rsidR="00D7645D" w:rsidRPr="00794D27">
              <w:rPr>
                <w:rStyle w:val="Hyperlink"/>
                <w:rFonts w:ascii="Times New Roman" w:hAnsi="Times New Roman" w:cs="Times New Roman"/>
                <w:noProof/>
                <w:sz w:val="24"/>
                <w:szCs w:val="24"/>
              </w:rPr>
              <w:t>Историјска баштина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_Toc54371369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10</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70" w:history="1">
            <w:r w:rsidR="00D7645D" w:rsidRPr="00794D27">
              <w:rPr>
                <w:rStyle w:val="Hyperlink"/>
                <w:rFonts w:ascii="Times New Roman" w:hAnsi="Times New Roman" w:cs="Times New Roman"/>
                <w:noProof/>
                <w:sz w:val="24"/>
                <w:szCs w:val="24"/>
              </w:rPr>
              <w:t>Природна баштина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_Toc54371370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12</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71" w:history="1">
            <w:r w:rsidR="00D7645D" w:rsidRPr="00794D27">
              <w:rPr>
                <w:rStyle w:val="Hyperlink"/>
                <w:rFonts w:ascii="Times New Roman" w:hAnsi="Times New Roman" w:cs="Times New Roman"/>
                <w:noProof/>
                <w:sz w:val="24"/>
                <w:szCs w:val="24"/>
              </w:rPr>
              <w:t>Комунална инфраструктура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_Toc54371371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12</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2"/>
            <w:tabs>
              <w:tab w:val="right" w:leader="dot" w:pos="9350"/>
            </w:tabs>
            <w:rPr>
              <w:rFonts w:ascii="Times New Roman" w:hAnsi="Times New Roman" w:cs="Times New Roman"/>
              <w:noProof/>
              <w:sz w:val="24"/>
              <w:szCs w:val="24"/>
            </w:rPr>
          </w:pPr>
          <w:hyperlink w:anchor="_Toc54371372" w:history="1">
            <w:r w:rsidR="00D7645D" w:rsidRPr="00794D27">
              <w:rPr>
                <w:rStyle w:val="Hyperlink"/>
                <w:rFonts w:ascii="Times New Roman" w:hAnsi="Times New Roman" w:cs="Times New Roman"/>
                <w:noProof/>
                <w:sz w:val="24"/>
                <w:szCs w:val="24"/>
              </w:rPr>
              <w:t>1.2  Привредне карактеристике подручја (главне привредне делатности, стање привреде, тржиште радне снаге и слично);</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_Toc54371372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13</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73" w:history="1">
            <w:r w:rsidR="00D7645D" w:rsidRPr="00794D27">
              <w:rPr>
                <w:rStyle w:val="Hyperlink"/>
                <w:rFonts w:ascii="Times New Roman" w:hAnsi="Times New Roman" w:cs="Times New Roman"/>
                <w:noProof/>
                <w:sz w:val="24"/>
                <w:szCs w:val="24"/>
              </w:rPr>
              <w:t>Индустрија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_Toc54371373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13</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74" w:history="1">
            <w:r w:rsidR="00D7645D" w:rsidRPr="00794D27">
              <w:rPr>
                <w:rStyle w:val="Hyperlink"/>
                <w:rFonts w:ascii="Times New Roman" w:hAnsi="Times New Roman" w:cs="Times New Roman"/>
                <w:noProof/>
                <w:sz w:val="24"/>
                <w:szCs w:val="24"/>
              </w:rPr>
              <w:t>Пољопривреда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_Toc54371374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14</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75" w:history="1">
            <w:r w:rsidR="00D7645D" w:rsidRPr="00794D27">
              <w:rPr>
                <w:rStyle w:val="Hyperlink"/>
                <w:rFonts w:ascii="Times New Roman" w:hAnsi="Times New Roman" w:cs="Times New Roman"/>
                <w:noProof/>
                <w:sz w:val="24"/>
                <w:szCs w:val="24"/>
              </w:rPr>
              <w:t>Пољопривре</w:t>
            </w:r>
            <w:r w:rsidR="00506AD7">
              <w:rPr>
                <w:rStyle w:val="Hyperlink"/>
                <w:rFonts w:ascii="Times New Roman" w:hAnsi="Times New Roman" w:cs="Times New Roman"/>
                <w:noProof/>
                <w:sz w:val="24"/>
                <w:szCs w:val="24"/>
              </w:rPr>
              <w:t>д</w:t>
            </w:r>
            <w:r w:rsidR="00D7645D" w:rsidRPr="00794D27">
              <w:rPr>
                <w:rStyle w:val="Hyperlink"/>
                <w:rFonts w:ascii="Times New Roman" w:hAnsi="Times New Roman" w:cs="Times New Roman"/>
                <w:noProof/>
                <w:sz w:val="24"/>
                <w:szCs w:val="24"/>
              </w:rPr>
              <w:t>на газдинства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_Toc54371375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15</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76" w:history="1">
            <w:r w:rsidR="00D7645D" w:rsidRPr="00794D27">
              <w:rPr>
                <w:rStyle w:val="Hyperlink"/>
                <w:rFonts w:ascii="Times New Roman" w:hAnsi="Times New Roman" w:cs="Times New Roman"/>
                <w:noProof/>
                <w:sz w:val="24"/>
                <w:szCs w:val="24"/>
              </w:rPr>
              <w:t>Радна снага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_Toc54371376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16</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77" w:history="1">
            <w:r w:rsidR="00D7645D" w:rsidRPr="00794D27">
              <w:rPr>
                <w:rStyle w:val="Hyperlink"/>
                <w:rFonts w:ascii="Times New Roman" w:hAnsi="Times New Roman" w:cs="Times New Roman"/>
                <w:noProof/>
                <w:sz w:val="24"/>
                <w:szCs w:val="24"/>
              </w:rPr>
              <w:t>Ратарство</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_Toc54371377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17</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78" w:history="1">
            <w:r w:rsidR="00D7645D" w:rsidRPr="00794D27">
              <w:rPr>
                <w:rStyle w:val="Hyperlink"/>
                <w:rFonts w:ascii="Times New Roman" w:hAnsi="Times New Roman" w:cs="Times New Roman"/>
                <w:noProof/>
                <w:sz w:val="24"/>
                <w:szCs w:val="24"/>
              </w:rPr>
              <w:t>Воћарство и виноградарство</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_Toc54371378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17</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79" w:history="1">
            <w:r w:rsidR="00D7645D" w:rsidRPr="00794D27">
              <w:rPr>
                <w:rStyle w:val="Hyperlink"/>
                <w:rFonts w:ascii="Times New Roman" w:hAnsi="Times New Roman" w:cs="Times New Roman"/>
                <w:noProof/>
                <w:sz w:val="24"/>
                <w:szCs w:val="24"/>
              </w:rPr>
              <w:t>Сточарство</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_Toc54371379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18</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80" w:history="1">
            <w:r w:rsidR="00D7645D" w:rsidRPr="00794D27">
              <w:rPr>
                <w:rStyle w:val="Hyperlink"/>
                <w:rFonts w:ascii="Times New Roman" w:hAnsi="Times New Roman" w:cs="Times New Roman"/>
                <w:noProof/>
                <w:sz w:val="24"/>
                <w:szCs w:val="24"/>
              </w:rPr>
              <w:t>Друге профитабилне активности (ДПА) на газдинству</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_Toc54371380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19</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2"/>
            <w:tabs>
              <w:tab w:val="right" w:leader="dot" w:pos="9350"/>
            </w:tabs>
            <w:rPr>
              <w:rFonts w:ascii="Times New Roman" w:hAnsi="Times New Roman" w:cs="Times New Roman"/>
              <w:noProof/>
              <w:sz w:val="24"/>
              <w:szCs w:val="24"/>
            </w:rPr>
          </w:pPr>
          <w:hyperlink w:anchor="_Toc54371381" w:history="1">
            <w:r w:rsidR="00D7645D" w:rsidRPr="00794D27">
              <w:rPr>
                <w:rStyle w:val="Hyperlink"/>
                <w:rFonts w:ascii="Times New Roman" w:hAnsi="Times New Roman" w:cs="Times New Roman"/>
                <w:noProof/>
                <w:sz w:val="24"/>
                <w:szCs w:val="24"/>
              </w:rPr>
              <w:t>1.3. Стање и трендови у руралном подручју - демографске и социјалне карактеристике подручја (број и густина становника, демографска кретања, образовна структура становништва, школство и култура)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_Toc54371381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19</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82" w:history="1">
            <w:r w:rsidR="00D7645D" w:rsidRPr="00794D27">
              <w:rPr>
                <w:rStyle w:val="Hyperlink"/>
                <w:rFonts w:ascii="Times New Roman" w:hAnsi="Times New Roman" w:cs="Times New Roman"/>
                <w:noProof/>
                <w:sz w:val="24"/>
                <w:szCs w:val="24"/>
              </w:rPr>
              <w:t>Трансфер земљишта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_Toc54371382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20</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83" w:history="1">
            <w:r w:rsidR="00D7645D" w:rsidRPr="00794D27">
              <w:rPr>
                <w:rStyle w:val="Hyperlink"/>
                <w:rFonts w:ascii="Times New Roman" w:hAnsi="Times New Roman" w:cs="Times New Roman"/>
                <w:noProof/>
                <w:sz w:val="24"/>
                <w:szCs w:val="24"/>
              </w:rPr>
              <w:t>Стање механизације</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_Toc54371383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20</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84" w:history="1">
            <w:r w:rsidR="00D7645D" w:rsidRPr="00794D27">
              <w:rPr>
                <w:rStyle w:val="Hyperlink"/>
                <w:rFonts w:ascii="Times New Roman" w:hAnsi="Times New Roman" w:cs="Times New Roman"/>
                <w:noProof/>
                <w:sz w:val="24"/>
                <w:szCs w:val="24"/>
              </w:rPr>
              <w:t>Стање производног ланаца у пољопривреди</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_Toc54371384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21</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85" w:history="1">
            <w:r w:rsidR="00D7645D" w:rsidRPr="00794D27">
              <w:rPr>
                <w:rStyle w:val="Hyperlink"/>
                <w:rFonts w:ascii="Times New Roman" w:hAnsi="Times New Roman" w:cs="Times New Roman"/>
                <w:noProof/>
                <w:sz w:val="24"/>
                <w:szCs w:val="24"/>
              </w:rPr>
              <w:t>Туризам</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_Toc54371385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22</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86" w:history="1">
            <w:r w:rsidR="00D7645D" w:rsidRPr="00794D27">
              <w:rPr>
                <w:rStyle w:val="Hyperlink"/>
                <w:rFonts w:ascii="Times New Roman" w:hAnsi="Times New Roman" w:cs="Times New Roman"/>
                <w:noProof/>
                <w:sz w:val="24"/>
                <w:szCs w:val="24"/>
              </w:rPr>
              <w:t>Школски систем</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_Toc54371386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23</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87" w:history="1">
            <w:r w:rsidR="00D7645D" w:rsidRPr="00794D27">
              <w:rPr>
                <w:rStyle w:val="Hyperlink"/>
                <w:rFonts w:ascii="Times New Roman" w:hAnsi="Times New Roman" w:cs="Times New Roman"/>
                <w:noProof/>
                <w:sz w:val="24"/>
                <w:szCs w:val="24"/>
              </w:rPr>
              <w:t>Култура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_Toc54371387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23</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88" w:history="1">
            <w:r w:rsidR="00D7645D" w:rsidRPr="00794D27">
              <w:rPr>
                <w:rStyle w:val="Hyperlink"/>
                <w:rFonts w:ascii="Times New Roman" w:hAnsi="Times New Roman" w:cs="Times New Roman"/>
                <w:noProof/>
                <w:sz w:val="24"/>
                <w:szCs w:val="24"/>
              </w:rPr>
              <w:t>Здравство</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_Toc54371388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24</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1"/>
            <w:tabs>
              <w:tab w:val="right" w:leader="dot" w:pos="9350"/>
            </w:tabs>
            <w:rPr>
              <w:rFonts w:ascii="Times New Roman" w:hAnsi="Times New Roman" w:cs="Times New Roman"/>
              <w:noProof/>
              <w:sz w:val="24"/>
              <w:szCs w:val="24"/>
            </w:rPr>
          </w:pPr>
          <w:hyperlink w:anchor="_Toc54371389" w:history="1">
            <w:r w:rsidR="00D7645D" w:rsidRPr="00794D27">
              <w:rPr>
                <w:rStyle w:val="Hyperlink"/>
                <w:rFonts w:ascii="Times New Roman" w:hAnsi="Times New Roman" w:cs="Times New Roman"/>
                <w:b/>
                <w:noProof/>
                <w:sz w:val="24"/>
                <w:szCs w:val="24"/>
              </w:rPr>
              <w:t>2. Анализа развојних потреба и потенцијала подручја на којем се налази Партнерство, укључујући S</w:t>
            </w:r>
            <w:r w:rsidR="00CE569F">
              <w:rPr>
                <w:rStyle w:val="Hyperlink"/>
                <w:rFonts w:ascii="Times New Roman" w:hAnsi="Times New Roman" w:cs="Times New Roman"/>
                <w:b/>
                <w:noProof/>
                <w:sz w:val="24"/>
                <w:szCs w:val="24"/>
                <w:lang w:val="sr-Cyrl-RS"/>
              </w:rPr>
              <w:t>.</w:t>
            </w:r>
            <w:r w:rsidR="00D7645D" w:rsidRPr="00794D27">
              <w:rPr>
                <w:rStyle w:val="Hyperlink"/>
                <w:rFonts w:ascii="Times New Roman" w:hAnsi="Times New Roman" w:cs="Times New Roman"/>
                <w:b/>
                <w:noProof/>
                <w:sz w:val="24"/>
                <w:szCs w:val="24"/>
              </w:rPr>
              <w:t>W</w:t>
            </w:r>
            <w:r w:rsidR="00CE569F">
              <w:rPr>
                <w:rStyle w:val="Hyperlink"/>
                <w:rFonts w:ascii="Times New Roman" w:hAnsi="Times New Roman" w:cs="Times New Roman"/>
                <w:b/>
                <w:noProof/>
                <w:sz w:val="24"/>
                <w:szCs w:val="24"/>
                <w:lang w:val="sr-Cyrl-RS"/>
              </w:rPr>
              <w:t>.</w:t>
            </w:r>
            <w:r w:rsidR="00D7645D" w:rsidRPr="00794D27">
              <w:rPr>
                <w:rStyle w:val="Hyperlink"/>
                <w:rFonts w:ascii="Times New Roman" w:hAnsi="Times New Roman" w:cs="Times New Roman"/>
                <w:b/>
                <w:noProof/>
                <w:sz w:val="24"/>
                <w:szCs w:val="24"/>
              </w:rPr>
              <w:t>O</w:t>
            </w:r>
            <w:r w:rsidR="00CE569F">
              <w:rPr>
                <w:rStyle w:val="Hyperlink"/>
                <w:rFonts w:ascii="Times New Roman" w:hAnsi="Times New Roman" w:cs="Times New Roman"/>
                <w:b/>
                <w:noProof/>
                <w:sz w:val="24"/>
                <w:szCs w:val="24"/>
                <w:lang w:val="sr-Cyrl-RS"/>
              </w:rPr>
              <w:t>.</w:t>
            </w:r>
            <w:r w:rsidR="00D7645D" w:rsidRPr="00794D27">
              <w:rPr>
                <w:rStyle w:val="Hyperlink"/>
                <w:rFonts w:ascii="Times New Roman" w:hAnsi="Times New Roman" w:cs="Times New Roman"/>
                <w:b/>
                <w:noProof/>
                <w:sz w:val="24"/>
                <w:szCs w:val="24"/>
              </w:rPr>
              <w:t>T анализу (снаге, слабости, могућности и претње)</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_Toc54371389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25</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2"/>
            <w:tabs>
              <w:tab w:val="right" w:leader="dot" w:pos="9350"/>
            </w:tabs>
            <w:rPr>
              <w:rFonts w:ascii="Times New Roman" w:hAnsi="Times New Roman" w:cs="Times New Roman"/>
              <w:noProof/>
              <w:sz w:val="24"/>
              <w:szCs w:val="24"/>
            </w:rPr>
          </w:pPr>
          <w:hyperlink w:anchor="_Toc54371390" w:history="1">
            <w:r w:rsidR="00D7645D" w:rsidRPr="00794D27">
              <w:rPr>
                <w:rStyle w:val="Hyperlink"/>
                <w:rFonts w:ascii="Times New Roman" w:hAnsi="Times New Roman" w:cs="Times New Roman"/>
                <w:noProof/>
                <w:sz w:val="24"/>
                <w:szCs w:val="24"/>
              </w:rPr>
              <w:t>2.1.Општа анализа развојних потреба и потенцијала подручја Партнерства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_Toc54371390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25</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2"/>
            <w:tabs>
              <w:tab w:val="right" w:leader="dot" w:pos="9350"/>
            </w:tabs>
            <w:rPr>
              <w:rFonts w:ascii="Times New Roman" w:hAnsi="Times New Roman" w:cs="Times New Roman"/>
              <w:noProof/>
              <w:sz w:val="24"/>
              <w:szCs w:val="24"/>
            </w:rPr>
          </w:pPr>
          <w:hyperlink w:anchor="_Toc54371391" w:history="1">
            <w:r w:rsidR="00D7645D" w:rsidRPr="00794D27">
              <w:rPr>
                <w:rStyle w:val="Hyperlink"/>
                <w:rFonts w:ascii="Times New Roman" w:hAnsi="Times New Roman" w:cs="Times New Roman"/>
                <w:noProof/>
                <w:sz w:val="24"/>
                <w:szCs w:val="24"/>
              </w:rPr>
              <w:t>2.2   Свот анализа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_Toc54371391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26</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1"/>
            <w:tabs>
              <w:tab w:val="right" w:leader="dot" w:pos="9350"/>
            </w:tabs>
            <w:rPr>
              <w:rFonts w:ascii="Times New Roman" w:hAnsi="Times New Roman" w:cs="Times New Roman"/>
              <w:noProof/>
              <w:sz w:val="24"/>
              <w:szCs w:val="24"/>
            </w:rPr>
          </w:pPr>
          <w:hyperlink w:anchor="_Toc54371392" w:history="1">
            <w:r w:rsidR="00D7645D" w:rsidRPr="00794D27">
              <w:rPr>
                <w:rStyle w:val="Hyperlink"/>
                <w:rFonts w:ascii="Times New Roman" w:hAnsi="Times New Roman" w:cs="Times New Roman"/>
                <w:b/>
                <w:noProof/>
                <w:sz w:val="24"/>
                <w:szCs w:val="24"/>
              </w:rPr>
              <w:t>3. Опис Локалне стратегије руралног развоја и њених циљева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_Toc54371392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34</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2"/>
            <w:tabs>
              <w:tab w:val="right" w:leader="dot" w:pos="9350"/>
            </w:tabs>
            <w:rPr>
              <w:rFonts w:ascii="Times New Roman" w:hAnsi="Times New Roman" w:cs="Times New Roman"/>
              <w:noProof/>
              <w:sz w:val="24"/>
              <w:szCs w:val="24"/>
            </w:rPr>
          </w:pPr>
          <w:hyperlink w:anchor="_Toc54371393" w:history="1">
            <w:r w:rsidR="00D7645D" w:rsidRPr="00794D27">
              <w:rPr>
                <w:rStyle w:val="Hyperlink"/>
                <w:rFonts w:ascii="Times New Roman" w:hAnsi="Times New Roman" w:cs="Times New Roman"/>
                <w:noProof/>
                <w:sz w:val="24"/>
                <w:szCs w:val="24"/>
              </w:rPr>
              <w:t>а. Опис интегрисаног и иновативног карактера стратегије и хијерархије циљева, укључујући јасне и мерљиве показатеље/индикаторе за резултате</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_Toc54371393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34</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2"/>
            <w:tabs>
              <w:tab w:val="right" w:leader="dot" w:pos="9350"/>
            </w:tabs>
            <w:rPr>
              <w:rFonts w:ascii="Times New Roman" w:hAnsi="Times New Roman" w:cs="Times New Roman"/>
              <w:noProof/>
              <w:sz w:val="24"/>
              <w:szCs w:val="24"/>
            </w:rPr>
          </w:pPr>
          <w:hyperlink w:anchor="_Toc54371394" w:history="1">
            <w:r w:rsidR="00D7645D" w:rsidRPr="00794D27">
              <w:rPr>
                <w:rStyle w:val="Hyperlink"/>
                <w:rFonts w:ascii="Times New Roman" w:hAnsi="Times New Roman" w:cs="Times New Roman"/>
                <w:noProof/>
                <w:sz w:val="24"/>
                <w:szCs w:val="24"/>
              </w:rPr>
              <w:t>б. Опис кохерентности стратегије са релевантним националним стратегијама и програмима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_Toc54371394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34</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2"/>
            <w:tabs>
              <w:tab w:val="right" w:leader="dot" w:pos="9350"/>
            </w:tabs>
            <w:rPr>
              <w:rFonts w:ascii="Times New Roman" w:hAnsi="Times New Roman" w:cs="Times New Roman"/>
              <w:noProof/>
              <w:sz w:val="24"/>
              <w:szCs w:val="24"/>
            </w:rPr>
          </w:pPr>
          <w:hyperlink w:anchor="_Toc54371395" w:history="1">
            <w:r w:rsidR="00D7645D" w:rsidRPr="00794D27">
              <w:rPr>
                <w:rStyle w:val="Hyperlink"/>
                <w:rFonts w:ascii="Times New Roman" w:hAnsi="Times New Roman" w:cs="Times New Roman"/>
                <w:noProof/>
                <w:sz w:val="24"/>
                <w:szCs w:val="24"/>
              </w:rPr>
              <w:t>в. Опис области и тема обухваћених приоритетним пројектима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_Toc54371395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35</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2"/>
            <w:tabs>
              <w:tab w:val="right" w:leader="dot" w:pos="9350"/>
            </w:tabs>
            <w:rPr>
              <w:rFonts w:ascii="Times New Roman" w:hAnsi="Times New Roman" w:cs="Times New Roman"/>
              <w:noProof/>
              <w:sz w:val="24"/>
              <w:szCs w:val="24"/>
            </w:rPr>
          </w:pPr>
          <w:hyperlink w:anchor="_Toc54371396" w:history="1">
            <w:r w:rsidR="00D7645D" w:rsidRPr="00794D27">
              <w:rPr>
                <w:rStyle w:val="Hyperlink"/>
                <w:rFonts w:ascii="Times New Roman" w:hAnsi="Times New Roman" w:cs="Times New Roman"/>
                <w:noProof/>
                <w:sz w:val="24"/>
                <w:szCs w:val="24"/>
              </w:rPr>
              <w:t>г. Опис критеријума и поступак за избор приоритетних пројеката на нивоу Партнерства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_Toc54371396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36</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1"/>
            <w:tabs>
              <w:tab w:val="right" w:leader="dot" w:pos="9350"/>
            </w:tabs>
            <w:rPr>
              <w:rFonts w:ascii="Times New Roman" w:hAnsi="Times New Roman" w:cs="Times New Roman"/>
              <w:noProof/>
              <w:sz w:val="24"/>
              <w:szCs w:val="24"/>
            </w:rPr>
          </w:pPr>
          <w:hyperlink w:anchor="_Toc54371397" w:history="1">
            <w:r w:rsidR="00D7645D" w:rsidRPr="00794D27">
              <w:rPr>
                <w:rStyle w:val="Hyperlink"/>
                <w:rFonts w:ascii="Times New Roman" w:hAnsi="Times New Roman" w:cs="Times New Roman"/>
                <w:b/>
                <w:noProof/>
                <w:sz w:val="24"/>
                <w:szCs w:val="24"/>
              </w:rPr>
              <w:t>4. Опис процеса укључивања свих заинтересованих страна и шире друштвене заједнице у припрему Локалне стратегије руралног развоја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_Toc54371397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38</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1"/>
            <w:tabs>
              <w:tab w:val="right" w:leader="dot" w:pos="9350"/>
            </w:tabs>
            <w:rPr>
              <w:rFonts w:ascii="Times New Roman" w:hAnsi="Times New Roman" w:cs="Times New Roman"/>
              <w:noProof/>
              <w:sz w:val="24"/>
              <w:szCs w:val="24"/>
            </w:rPr>
          </w:pPr>
          <w:hyperlink w:anchor="_Toc54371398" w:history="1">
            <w:r w:rsidR="00D7645D" w:rsidRPr="00794D27">
              <w:rPr>
                <w:rStyle w:val="Hyperlink"/>
                <w:rFonts w:ascii="Times New Roman" w:hAnsi="Times New Roman" w:cs="Times New Roman"/>
                <w:b/>
                <w:noProof/>
                <w:sz w:val="24"/>
                <w:szCs w:val="24"/>
              </w:rPr>
              <w:t>5. Индикативна листа приоритетних пројеката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_Toc54371398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41</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399" w:history="1">
            <w:r w:rsidR="00D7645D" w:rsidRPr="00794D27">
              <w:rPr>
                <w:rStyle w:val="Hyperlink"/>
                <w:rFonts w:ascii="Times New Roman" w:hAnsi="Times New Roman" w:cs="Times New Roman"/>
                <w:noProof/>
                <w:sz w:val="24"/>
                <w:szCs w:val="24"/>
              </w:rPr>
              <w:t>а. Начин спровођења Локалне стратегије руралног развоја и праћења имплементације приоритетних пројеката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_Toc54371399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54</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3"/>
            <w:tabs>
              <w:tab w:val="right" w:leader="dot" w:pos="9350"/>
            </w:tabs>
            <w:rPr>
              <w:rFonts w:ascii="Times New Roman" w:hAnsi="Times New Roman" w:cs="Times New Roman"/>
              <w:noProof/>
              <w:sz w:val="24"/>
              <w:szCs w:val="24"/>
            </w:rPr>
          </w:pPr>
          <w:hyperlink w:anchor="_Toc54371400" w:history="1">
            <w:r w:rsidR="00D7645D" w:rsidRPr="00794D27">
              <w:rPr>
                <w:rStyle w:val="Hyperlink"/>
                <w:rFonts w:ascii="Times New Roman" w:hAnsi="Times New Roman" w:cs="Times New Roman"/>
                <w:noProof/>
                <w:sz w:val="24"/>
                <w:szCs w:val="24"/>
              </w:rPr>
              <w:t>б. Индикатори за мерење учинка спровођења Локалне стратегије руралног развоја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_Toc54371400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54</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1"/>
            <w:tabs>
              <w:tab w:val="right" w:leader="dot" w:pos="9350"/>
            </w:tabs>
            <w:rPr>
              <w:rFonts w:ascii="Times New Roman" w:hAnsi="Times New Roman" w:cs="Times New Roman"/>
              <w:noProof/>
              <w:sz w:val="24"/>
              <w:szCs w:val="24"/>
            </w:rPr>
          </w:pPr>
          <w:hyperlink w:anchor="_Toc54371401" w:history="1">
            <w:r w:rsidR="00D7645D" w:rsidRPr="00794D27">
              <w:rPr>
                <w:rStyle w:val="Hyperlink"/>
                <w:rFonts w:ascii="Times New Roman" w:hAnsi="Times New Roman" w:cs="Times New Roman"/>
                <w:b/>
                <w:noProof/>
                <w:sz w:val="24"/>
                <w:szCs w:val="24"/>
              </w:rPr>
              <w:t>6. Опис капацитета за спровођење Локалне стратегије руралног развоја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_Toc54371401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55</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2"/>
            <w:tabs>
              <w:tab w:val="right" w:leader="dot" w:pos="9350"/>
            </w:tabs>
            <w:rPr>
              <w:rFonts w:ascii="Times New Roman" w:hAnsi="Times New Roman" w:cs="Times New Roman"/>
              <w:noProof/>
              <w:sz w:val="24"/>
              <w:szCs w:val="24"/>
            </w:rPr>
          </w:pPr>
          <w:hyperlink w:anchor="_Toc54371402" w:history="1">
            <w:r w:rsidR="00D7645D" w:rsidRPr="00794D27">
              <w:rPr>
                <w:rStyle w:val="Hyperlink"/>
                <w:rFonts w:ascii="Times New Roman" w:hAnsi="Times New Roman" w:cs="Times New Roman"/>
                <w:noProof/>
                <w:sz w:val="24"/>
                <w:szCs w:val="24"/>
              </w:rPr>
              <w:t>а. Људски капацитет за спровођење Локалне стратегије руралног развоја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_Toc54371402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56</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2"/>
            <w:tabs>
              <w:tab w:val="right" w:leader="dot" w:pos="9350"/>
            </w:tabs>
            <w:rPr>
              <w:rFonts w:ascii="Times New Roman" w:hAnsi="Times New Roman" w:cs="Times New Roman"/>
              <w:noProof/>
              <w:sz w:val="24"/>
              <w:szCs w:val="24"/>
            </w:rPr>
          </w:pPr>
          <w:hyperlink w:anchor="_Toc54371403" w:history="1">
            <w:r w:rsidR="00D7645D" w:rsidRPr="00794D27">
              <w:rPr>
                <w:rStyle w:val="Hyperlink"/>
                <w:rFonts w:ascii="Times New Roman" w:hAnsi="Times New Roman" w:cs="Times New Roman"/>
                <w:noProof/>
                <w:sz w:val="24"/>
                <w:szCs w:val="24"/>
              </w:rPr>
              <w:t>б. Финансијски капацитет за спровођење Локалне стратегије руралног развоја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_Toc54371403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56</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2"/>
            <w:tabs>
              <w:tab w:val="right" w:leader="dot" w:pos="9350"/>
            </w:tabs>
            <w:rPr>
              <w:rFonts w:ascii="Times New Roman" w:hAnsi="Times New Roman" w:cs="Times New Roman"/>
              <w:noProof/>
              <w:sz w:val="24"/>
              <w:szCs w:val="24"/>
            </w:rPr>
          </w:pPr>
          <w:hyperlink w:anchor="_Toc54371404" w:history="1">
            <w:r w:rsidR="00D7645D" w:rsidRPr="00794D27">
              <w:rPr>
                <w:rStyle w:val="Hyperlink"/>
                <w:rFonts w:ascii="Times New Roman" w:hAnsi="Times New Roman" w:cs="Times New Roman"/>
                <w:noProof/>
                <w:sz w:val="24"/>
                <w:szCs w:val="24"/>
              </w:rPr>
              <w:t>в. Искуство у спровођењу пројеката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_Toc54371404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56</w:t>
            </w:r>
            <w:r w:rsidR="00641924" w:rsidRPr="00794D27">
              <w:rPr>
                <w:rFonts w:ascii="Times New Roman" w:hAnsi="Times New Roman" w:cs="Times New Roman"/>
                <w:noProof/>
                <w:webHidden/>
                <w:sz w:val="24"/>
                <w:szCs w:val="24"/>
              </w:rPr>
              <w:fldChar w:fldCharType="end"/>
            </w:r>
          </w:hyperlink>
        </w:p>
        <w:p w:rsidR="00D7645D" w:rsidRPr="00794D27" w:rsidRDefault="002F0BB2">
          <w:pPr>
            <w:pStyle w:val="TOC1"/>
            <w:tabs>
              <w:tab w:val="right" w:leader="dot" w:pos="9350"/>
            </w:tabs>
            <w:rPr>
              <w:rFonts w:ascii="Times New Roman" w:hAnsi="Times New Roman" w:cs="Times New Roman"/>
              <w:noProof/>
              <w:sz w:val="24"/>
              <w:szCs w:val="24"/>
            </w:rPr>
          </w:pPr>
          <w:hyperlink w:anchor="_Toc54371405" w:history="1">
            <w:r w:rsidR="00D7645D" w:rsidRPr="00794D27">
              <w:rPr>
                <w:rStyle w:val="Hyperlink"/>
                <w:rFonts w:ascii="Times New Roman" w:hAnsi="Times New Roman" w:cs="Times New Roman"/>
                <w:b/>
                <w:noProof/>
                <w:sz w:val="24"/>
                <w:szCs w:val="24"/>
              </w:rPr>
              <w:t>7. Финансијски план који садржи детаљне информације о трошковима за реализацију спровођења Локалне стратегије руралног развоја</w:t>
            </w:r>
            <w:r w:rsidR="00D7645D" w:rsidRPr="00794D27">
              <w:rPr>
                <w:rFonts w:ascii="Times New Roman" w:hAnsi="Times New Roman" w:cs="Times New Roman"/>
                <w:noProof/>
                <w:webHidden/>
                <w:sz w:val="24"/>
                <w:szCs w:val="24"/>
              </w:rPr>
              <w:tab/>
            </w:r>
            <w:r w:rsidR="00641924" w:rsidRPr="00794D27">
              <w:rPr>
                <w:rFonts w:ascii="Times New Roman" w:hAnsi="Times New Roman" w:cs="Times New Roman"/>
                <w:noProof/>
                <w:webHidden/>
                <w:sz w:val="24"/>
                <w:szCs w:val="24"/>
              </w:rPr>
              <w:fldChar w:fldCharType="begin"/>
            </w:r>
            <w:r w:rsidR="00D7645D" w:rsidRPr="00794D27">
              <w:rPr>
                <w:rFonts w:ascii="Times New Roman" w:hAnsi="Times New Roman" w:cs="Times New Roman"/>
                <w:noProof/>
                <w:webHidden/>
                <w:sz w:val="24"/>
                <w:szCs w:val="24"/>
              </w:rPr>
              <w:instrText xml:space="preserve"> PAGEREF _Toc54371405 \h </w:instrText>
            </w:r>
            <w:r w:rsidR="00641924" w:rsidRPr="00794D27">
              <w:rPr>
                <w:rFonts w:ascii="Times New Roman" w:hAnsi="Times New Roman" w:cs="Times New Roman"/>
                <w:noProof/>
                <w:webHidden/>
                <w:sz w:val="24"/>
                <w:szCs w:val="24"/>
              </w:rPr>
            </w:r>
            <w:r w:rsidR="00641924" w:rsidRPr="00794D27">
              <w:rPr>
                <w:rFonts w:ascii="Times New Roman" w:hAnsi="Times New Roman" w:cs="Times New Roman"/>
                <w:noProof/>
                <w:webHidden/>
                <w:sz w:val="24"/>
                <w:szCs w:val="24"/>
              </w:rPr>
              <w:fldChar w:fldCharType="separate"/>
            </w:r>
            <w:r w:rsidR="00D7645D" w:rsidRPr="00794D27">
              <w:rPr>
                <w:rFonts w:ascii="Times New Roman" w:hAnsi="Times New Roman" w:cs="Times New Roman"/>
                <w:noProof/>
                <w:webHidden/>
                <w:sz w:val="24"/>
                <w:szCs w:val="24"/>
              </w:rPr>
              <w:t>57</w:t>
            </w:r>
            <w:r w:rsidR="00641924" w:rsidRPr="00794D27">
              <w:rPr>
                <w:rFonts w:ascii="Times New Roman" w:hAnsi="Times New Roman" w:cs="Times New Roman"/>
                <w:noProof/>
                <w:webHidden/>
                <w:sz w:val="24"/>
                <w:szCs w:val="24"/>
              </w:rPr>
              <w:fldChar w:fldCharType="end"/>
            </w:r>
          </w:hyperlink>
        </w:p>
        <w:p w:rsidR="00FB6C86" w:rsidRPr="00794D27" w:rsidRDefault="00641924" w:rsidP="00EE2E6B">
          <w:pPr>
            <w:rPr>
              <w:rFonts w:ascii="Times New Roman" w:hAnsi="Times New Roman" w:cs="Times New Roman"/>
              <w:sz w:val="24"/>
              <w:szCs w:val="24"/>
            </w:rPr>
          </w:pPr>
          <w:r w:rsidRPr="00794D27">
            <w:rPr>
              <w:rFonts w:ascii="Times New Roman" w:hAnsi="Times New Roman" w:cs="Times New Roman"/>
              <w:sz w:val="24"/>
              <w:szCs w:val="24"/>
            </w:rPr>
            <w:fldChar w:fldCharType="end"/>
          </w:r>
        </w:p>
      </w:sdtContent>
    </w:sdt>
    <w:p w:rsidR="00EE2E6B" w:rsidRPr="00794D27" w:rsidRDefault="00EE2E6B" w:rsidP="00FA5529">
      <w:pPr>
        <w:pStyle w:val="Heading1"/>
        <w:jc w:val="center"/>
        <w:rPr>
          <w:rFonts w:ascii="Times New Roman" w:eastAsiaTheme="minorHAnsi" w:hAnsi="Times New Roman" w:cs="Times New Roman"/>
          <w:sz w:val="24"/>
          <w:szCs w:val="24"/>
        </w:rPr>
      </w:pPr>
    </w:p>
    <w:p w:rsidR="00EE2E6B" w:rsidRPr="00794D27" w:rsidRDefault="00EE2E6B" w:rsidP="00FA5529">
      <w:pPr>
        <w:pStyle w:val="Heading1"/>
        <w:jc w:val="center"/>
        <w:rPr>
          <w:rFonts w:ascii="Times New Roman" w:eastAsiaTheme="minorHAnsi" w:hAnsi="Times New Roman" w:cs="Times New Roman"/>
          <w:sz w:val="24"/>
          <w:szCs w:val="24"/>
        </w:rPr>
      </w:pPr>
    </w:p>
    <w:p w:rsidR="00EE2E6B" w:rsidRPr="00794D27" w:rsidRDefault="00EE2E6B" w:rsidP="00243FC9">
      <w:pPr>
        <w:rPr>
          <w:rFonts w:ascii="Times New Roman" w:eastAsiaTheme="minorHAnsi" w:hAnsi="Times New Roman" w:cs="Times New Roman"/>
          <w:sz w:val="24"/>
          <w:szCs w:val="24"/>
        </w:rPr>
      </w:pPr>
    </w:p>
    <w:p w:rsidR="00EE2E6B" w:rsidRPr="00794D27" w:rsidRDefault="00EE2E6B" w:rsidP="00FA5529">
      <w:pPr>
        <w:pStyle w:val="Heading1"/>
        <w:jc w:val="center"/>
        <w:rPr>
          <w:rFonts w:ascii="Times New Roman" w:eastAsiaTheme="minorHAnsi" w:hAnsi="Times New Roman" w:cs="Times New Roman"/>
          <w:sz w:val="24"/>
          <w:szCs w:val="24"/>
        </w:rPr>
      </w:pPr>
    </w:p>
    <w:p w:rsidR="00243FC9" w:rsidRDefault="00243FC9" w:rsidP="00243FC9">
      <w:pPr>
        <w:rPr>
          <w:rFonts w:ascii="Times New Roman" w:hAnsi="Times New Roman" w:cs="Times New Roman"/>
          <w:sz w:val="24"/>
          <w:szCs w:val="24"/>
        </w:rPr>
      </w:pPr>
    </w:p>
    <w:p w:rsidR="00A15D01" w:rsidRPr="00794D27" w:rsidRDefault="00A15D01" w:rsidP="00243FC9">
      <w:pPr>
        <w:rPr>
          <w:rFonts w:ascii="Times New Roman" w:hAnsi="Times New Roman" w:cs="Times New Roman"/>
          <w:sz w:val="24"/>
          <w:szCs w:val="24"/>
        </w:rPr>
      </w:pPr>
    </w:p>
    <w:p w:rsidR="00577464" w:rsidRPr="00794D27" w:rsidRDefault="00577464" w:rsidP="00FA5529">
      <w:pPr>
        <w:pStyle w:val="Heading1"/>
        <w:jc w:val="center"/>
        <w:rPr>
          <w:rFonts w:ascii="Times New Roman" w:eastAsiaTheme="minorHAnsi" w:hAnsi="Times New Roman" w:cs="Times New Roman"/>
          <w:color w:val="auto"/>
          <w:sz w:val="24"/>
          <w:szCs w:val="24"/>
        </w:rPr>
      </w:pPr>
      <w:bookmarkStart w:id="0" w:name="_Toc54371361"/>
      <w:r w:rsidRPr="00794D27">
        <w:rPr>
          <w:rFonts w:ascii="Times New Roman" w:eastAsiaTheme="minorHAnsi" w:hAnsi="Times New Roman" w:cs="Times New Roman"/>
          <w:color w:val="auto"/>
          <w:sz w:val="24"/>
          <w:szCs w:val="24"/>
        </w:rPr>
        <w:t>УВОД</w:t>
      </w:r>
      <w:bookmarkEnd w:id="0"/>
    </w:p>
    <w:p w:rsidR="00EE2E6B" w:rsidRPr="00794D27" w:rsidRDefault="00EE2E6B" w:rsidP="00EE2E6B">
      <w:pPr>
        <w:rPr>
          <w:rFonts w:ascii="Times New Roman" w:hAnsi="Times New Roman" w:cs="Times New Roman"/>
          <w:sz w:val="24"/>
          <w:szCs w:val="24"/>
        </w:rPr>
      </w:pPr>
    </w:p>
    <w:p w:rsidR="00577464" w:rsidRPr="00794D27" w:rsidRDefault="00243FC9" w:rsidP="00243FC9">
      <w:pPr>
        <w:jc w:val="both"/>
        <w:rPr>
          <w:rFonts w:ascii="Times New Roman" w:eastAsiaTheme="minorHAnsi" w:hAnsi="Times New Roman" w:cs="Times New Roman"/>
          <w:color w:val="000000" w:themeColor="text1"/>
          <w:sz w:val="24"/>
          <w:szCs w:val="24"/>
        </w:rPr>
      </w:pPr>
      <w:r w:rsidRPr="00794D27">
        <w:rPr>
          <w:rFonts w:ascii="Times New Roman" w:eastAsiaTheme="minorHAnsi" w:hAnsi="Times New Roman" w:cs="Times New Roman"/>
          <w:color w:val="000000" w:themeColor="text1"/>
          <w:sz w:val="24"/>
          <w:szCs w:val="24"/>
        </w:rPr>
        <w:t xml:space="preserve">     </w:t>
      </w:r>
      <w:r w:rsidR="00577464" w:rsidRPr="00794D27">
        <w:rPr>
          <w:rFonts w:ascii="Times New Roman" w:eastAsiaTheme="minorHAnsi" w:hAnsi="Times New Roman" w:cs="Times New Roman"/>
          <w:color w:val="000000" w:themeColor="text1"/>
          <w:sz w:val="24"/>
          <w:szCs w:val="24"/>
        </w:rPr>
        <w:t xml:space="preserve">Република Србија у процесу евроинтеграција већ низ година прилагођава своје законодавство и гради </w:t>
      </w:r>
      <w:proofErr w:type="gramStart"/>
      <w:r w:rsidR="00577464" w:rsidRPr="00794D27">
        <w:rPr>
          <w:rFonts w:ascii="Times New Roman" w:eastAsiaTheme="minorHAnsi" w:hAnsi="Times New Roman" w:cs="Times New Roman"/>
          <w:color w:val="000000" w:themeColor="text1"/>
          <w:sz w:val="24"/>
          <w:szCs w:val="24"/>
        </w:rPr>
        <w:t>друштвено  економску</w:t>
      </w:r>
      <w:proofErr w:type="gramEnd"/>
      <w:r w:rsidR="00577464" w:rsidRPr="00794D27">
        <w:rPr>
          <w:rFonts w:ascii="Times New Roman" w:eastAsiaTheme="minorHAnsi" w:hAnsi="Times New Roman" w:cs="Times New Roman"/>
          <w:color w:val="000000" w:themeColor="text1"/>
          <w:sz w:val="24"/>
          <w:szCs w:val="24"/>
        </w:rPr>
        <w:t xml:space="preserve">  инфраструктуру комплементарну оној у  Европској унији, који ће јој омогућити доношење и спровоћење јавних политика  на јединствен начин</w:t>
      </w:r>
      <w:r w:rsidR="004E3160" w:rsidRPr="00794D27">
        <w:rPr>
          <w:rFonts w:ascii="Times New Roman" w:eastAsiaTheme="minorHAnsi" w:hAnsi="Times New Roman" w:cs="Times New Roman"/>
          <w:color w:val="000000" w:themeColor="text1"/>
          <w:sz w:val="24"/>
          <w:szCs w:val="24"/>
          <w:lang w:val="sr-Cyrl-RS"/>
        </w:rPr>
        <w:t xml:space="preserve"> са ЕУ</w:t>
      </w:r>
      <w:r w:rsidR="00577464" w:rsidRPr="00794D27">
        <w:rPr>
          <w:rFonts w:ascii="Times New Roman" w:eastAsiaTheme="minorHAnsi" w:hAnsi="Times New Roman" w:cs="Times New Roman"/>
          <w:color w:val="000000" w:themeColor="text1"/>
          <w:sz w:val="24"/>
          <w:szCs w:val="24"/>
        </w:rPr>
        <w:t>.</w:t>
      </w:r>
      <w:r w:rsidRPr="00794D27">
        <w:rPr>
          <w:rFonts w:ascii="Times New Roman" w:eastAsiaTheme="minorHAnsi" w:hAnsi="Times New Roman" w:cs="Times New Roman"/>
          <w:color w:val="000000" w:themeColor="text1"/>
          <w:sz w:val="24"/>
          <w:szCs w:val="24"/>
        </w:rPr>
        <w:t xml:space="preserve"> </w:t>
      </w:r>
      <w:r w:rsidR="00577464" w:rsidRPr="00794D27">
        <w:rPr>
          <w:rFonts w:ascii="Times New Roman" w:eastAsiaTheme="minorHAnsi" w:hAnsi="Times New Roman" w:cs="Times New Roman"/>
          <w:color w:val="000000" w:themeColor="text1"/>
          <w:sz w:val="24"/>
          <w:szCs w:val="24"/>
        </w:rPr>
        <w:t>И Министарство пољопривреде шума</w:t>
      </w:r>
      <w:r w:rsidR="00C87890" w:rsidRPr="00794D27">
        <w:rPr>
          <w:rFonts w:ascii="Times New Roman" w:eastAsiaTheme="minorHAnsi" w:hAnsi="Times New Roman" w:cs="Times New Roman"/>
          <w:color w:val="000000" w:themeColor="text1"/>
          <w:sz w:val="24"/>
          <w:szCs w:val="24"/>
        </w:rPr>
        <w:t xml:space="preserve">рства и </w:t>
      </w:r>
      <w:proofErr w:type="gramStart"/>
      <w:r w:rsidR="00C87890" w:rsidRPr="00794D27">
        <w:rPr>
          <w:rFonts w:ascii="Times New Roman" w:eastAsiaTheme="minorHAnsi" w:hAnsi="Times New Roman" w:cs="Times New Roman"/>
          <w:color w:val="000000" w:themeColor="text1"/>
          <w:sz w:val="24"/>
          <w:szCs w:val="24"/>
        </w:rPr>
        <w:t>водопривреде  у</w:t>
      </w:r>
      <w:proofErr w:type="gramEnd"/>
      <w:r w:rsidR="00C87890" w:rsidRPr="00794D27">
        <w:rPr>
          <w:rFonts w:ascii="Times New Roman" w:eastAsiaTheme="minorHAnsi" w:hAnsi="Times New Roman" w:cs="Times New Roman"/>
          <w:color w:val="000000" w:themeColor="text1"/>
          <w:sz w:val="24"/>
          <w:szCs w:val="24"/>
        </w:rPr>
        <w:t xml:space="preserve"> својим </w:t>
      </w:r>
      <w:r w:rsidR="00C87890" w:rsidRPr="00794D27">
        <w:rPr>
          <w:rFonts w:ascii="Times New Roman" w:eastAsiaTheme="minorHAnsi" w:hAnsi="Times New Roman" w:cs="Times New Roman"/>
          <w:sz w:val="24"/>
          <w:szCs w:val="24"/>
          <w:lang w:val="sr-Cyrl-RS"/>
        </w:rPr>
        <w:t>с</w:t>
      </w:r>
      <w:r w:rsidR="00577464" w:rsidRPr="00794D27">
        <w:rPr>
          <w:rFonts w:ascii="Times New Roman" w:eastAsiaTheme="minorHAnsi" w:hAnsi="Times New Roman" w:cs="Times New Roman"/>
          <w:sz w:val="24"/>
          <w:szCs w:val="24"/>
        </w:rPr>
        <w:t>т</w:t>
      </w:r>
      <w:r w:rsidR="00577464" w:rsidRPr="00794D27">
        <w:rPr>
          <w:rFonts w:ascii="Times New Roman" w:eastAsiaTheme="minorHAnsi" w:hAnsi="Times New Roman" w:cs="Times New Roman"/>
          <w:color w:val="000000" w:themeColor="text1"/>
          <w:sz w:val="24"/>
          <w:szCs w:val="24"/>
        </w:rPr>
        <w:t>ратешким и законским  документима настоји да  имплементира све неопходне елементе овог процеса и омогући сигуран и ефикасан приступ јединственим поли</w:t>
      </w:r>
      <w:r w:rsidRPr="00794D27">
        <w:rPr>
          <w:rFonts w:ascii="Times New Roman" w:eastAsiaTheme="minorHAnsi" w:hAnsi="Times New Roman" w:cs="Times New Roman"/>
          <w:color w:val="000000" w:themeColor="text1"/>
          <w:sz w:val="24"/>
          <w:szCs w:val="24"/>
        </w:rPr>
        <w:t>тикама и механизмима ЕУ. Полазећ</w:t>
      </w:r>
      <w:r w:rsidR="00577464" w:rsidRPr="00794D27">
        <w:rPr>
          <w:rFonts w:ascii="Times New Roman" w:eastAsiaTheme="minorHAnsi" w:hAnsi="Times New Roman" w:cs="Times New Roman"/>
          <w:color w:val="000000" w:themeColor="text1"/>
          <w:sz w:val="24"/>
          <w:szCs w:val="24"/>
        </w:rPr>
        <w:t xml:space="preserve">и од кровних стратешких докумената ЕУ и Републике Србије донета је Стратегија пољопривреде и руралног развоја Републике Србије (2014-2024) као и одговарајући Планови развоја а основе законодавног </w:t>
      </w:r>
      <w:proofErr w:type="gramStart"/>
      <w:r w:rsidR="00577464" w:rsidRPr="00794D27">
        <w:rPr>
          <w:rFonts w:ascii="Times New Roman" w:eastAsiaTheme="minorHAnsi" w:hAnsi="Times New Roman" w:cs="Times New Roman"/>
          <w:color w:val="000000" w:themeColor="text1"/>
          <w:sz w:val="24"/>
          <w:szCs w:val="24"/>
        </w:rPr>
        <w:t>оквира  успостављене</w:t>
      </w:r>
      <w:proofErr w:type="gramEnd"/>
      <w:r w:rsidR="00577464" w:rsidRPr="00794D27">
        <w:rPr>
          <w:rFonts w:ascii="Times New Roman" w:eastAsiaTheme="minorHAnsi" w:hAnsi="Times New Roman" w:cs="Times New Roman"/>
          <w:color w:val="000000" w:themeColor="text1"/>
          <w:sz w:val="24"/>
          <w:szCs w:val="24"/>
        </w:rPr>
        <w:t xml:space="preserve"> су  доношењем Закона о пољопривреди и руралном развоју и Закон о подстицај</w:t>
      </w:r>
      <w:r w:rsidR="00A7539A" w:rsidRPr="00794D27">
        <w:rPr>
          <w:rFonts w:ascii="Times New Roman" w:eastAsiaTheme="minorHAnsi" w:hAnsi="Times New Roman" w:cs="Times New Roman"/>
          <w:color w:val="000000" w:themeColor="text1"/>
          <w:sz w:val="24"/>
          <w:szCs w:val="24"/>
          <w:lang w:val="sr-Cyrl-RS"/>
        </w:rPr>
        <w:t>и</w:t>
      </w:r>
      <w:r w:rsidR="00577464" w:rsidRPr="00794D27">
        <w:rPr>
          <w:rFonts w:ascii="Times New Roman" w:eastAsiaTheme="minorHAnsi" w:hAnsi="Times New Roman" w:cs="Times New Roman"/>
          <w:color w:val="000000" w:themeColor="text1"/>
          <w:sz w:val="24"/>
          <w:szCs w:val="24"/>
        </w:rPr>
        <w:t>ма у пољопривреди и руралном развоју. Већина ових стратешких докумената препознаје значај и улогу руралног развоја у ра</w:t>
      </w:r>
      <w:r w:rsidRPr="00794D27">
        <w:rPr>
          <w:rFonts w:ascii="Times New Roman" w:eastAsiaTheme="minorHAnsi" w:hAnsi="Times New Roman" w:cs="Times New Roman"/>
          <w:color w:val="000000" w:themeColor="text1"/>
          <w:sz w:val="24"/>
          <w:szCs w:val="24"/>
        </w:rPr>
        <w:t>з</w:t>
      </w:r>
      <w:r w:rsidR="00577464" w:rsidRPr="00794D27">
        <w:rPr>
          <w:rFonts w:ascii="Times New Roman" w:eastAsiaTheme="minorHAnsi" w:hAnsi="Times New Roman" w:cs="Times New Roman"/>
          <w:color w:val="000000" w:themeColor="text1"/>
          <w:sz w:val="24"/>
          <w:szCs w:val="24"/>
        </w:rPr>
        <w:t>воју пољопривреде и поставља циљеве и подручја деловања за његово унапређење.</w:t>
      </w:r>
      <w:r w:rsidRPr="00794D27">
        <w:rPr>
          <w:rFonts w:ascii="Times New Roman" w:eastAsiaTheme="minorHAnsi" w:hAnsi="Times New Roman" w:cs="Times New Roman"/>
          <w:color w:val="000000" w:themeColor="text1"/>
          <w:sz w:val="24"/>
          <w:szCs w:val="24"/>
        </w:rPr>
        <w:t xml:space="preserve"> </w:t>
      </w:r>
      <w:r w:rsidR="00577464" w:rsidRPr="00794D27">
        <w:rPr>
          <w:rFonts w:ascii="Times New Roman" w:eastAsiaTheme="minorHAnsi" w:hAnsi="Times New Roman" w:cs="Times New Roman"/>
          <w:color w:val="000000" w:themeColor="text1"/>
          <w:sz w:val="24"/>
          <w:szCs w:val="24"/>
        </w:rPr>
        <w:t>Руралном развоју се прилази комплексно и осим економске стране трет</w:t>
      </w:r>
      <w:r w:rsidR="00A7539A" w:rsidRPr="00794D27">
        <w:rPr>
          <w:rFonts w:ascii="Times New Roman" w:eastAsiaTheme="minorHAnsi" w:hAnsi="Times New Roman" w:cs="Times New Roman"/>
          <w:color w:val="000000" w:themeColor="text1"/>
          <w:sz w:val="24"/>
          <w:szCs w:val="24"/>
          <w:lang w:val="sr-Cyrl-RS"/>
        </w:rPr>
        <w:t>и</w:t>
      </w:r>
      <w:r w:rsidR="00577464" w:rsidRPr="00794D27">
        <w:rPr>
          <w:rFonts w:ascii="Times New Roman" w:eastAsiaTheme="minorHAnsi" w:hAnsi="Times New Roman" w:cs="Times New Roman"/>
          <w:color w:val="000000" w:themeColor="text1"/>
          <w:sz w:val="24"/>
          <w:szCs w:val="24"/>
        </w:rPr>
        <w:t>рају се и социјални и еколошки аспекти одрживог развоја.</w:t>
      </w:r>
      <w:r w:rsidRPr="00794D27">
        <w:rPr>
          <w:rFonts w:ascii="Times New Roman" w:eastAsiaTheme="minorHAnsi" w:hAnsi="Times New Roman" w:cs="Times New Roman"/>
          <w:color w:val="000000" w:themeColor="text1"/>
          <w:sz w:val="24"/>
          <w:szCs w:val="24"/>
        </w:rPr>
        <w:t xml:space="preserve"> </w:t>
      </w:r>
      <w:r w:rsidR="00577464" w:rsidRPr="00794D27">
        <w:rPr>
          <w:rFonts w:ascii="Times New Roman" w:eastAsiaTheme="minorHAnsi" w:hAnsi="Times New Roman" w:cs="Times New Roman"/>
          <w:color w:val="000000" w:themeColor="text1"/>
          <w:sz w:val="24"/>
          <w:szCs w:val="24"/>
        </w:rPr>
        <w:t>Постављени циљеви и подручја</w:t>
      </w:r>
      <w:r w:rsidR="00577464" w:rsidRPr="00794D27">
        <w:rPr>
          <w:rFonts w:ascii="Times New Roman" w:hAnsi="Times New Roman" w:cs="Times New Roman"/>
          <w:color w:val="000000" w:themeColor="text1"/>
          <w:sz w:val="24"/>
          <w:szCs w:val="24"/>
        </w:rPr>
        <w:t xml:space="preserve"> обухватају раст и стабилност доходака у руралним срединама, диверсификацију руралне економије, </w:t>
      </w:r>
      <w:r w:rsidRPr="00794D27">
        <w:rPr>
          <w:rFonts w:ascii="Times New Roman" w:eastAsiaTheme="minorHAnsi" w:hAnsi="Times New Roman" w:cs="Times New Roman"/>
          <w:color w:val="000000" w:themeColor="text1"/>
          <w:sz w:val="24"/>
          <w:szCs w:val="24"/>
        </w:rPr>
        <w:t>демографск</w:t>
      </w:r>
      <w:r w:rsidR="00577464" w:rsidRPr="00794D27">
        <w:rPr>
          <w:rFonts w:ascii="Times New Roman" w:eastAsiaTheme="minorHAnsi" w:hAnsi="Times New Roman" w:cs="Times New Roman"/>
          <w:color w:val="000000" w:themeColor="text1"/>
          <w:sz w:val="24"/>
          <w:szCs w:val="24"/>
        </w:rPr>
        <w:t>а кретања,</w:t>
      </w:r>
      <w:r w:rsidR="00577464" w:rsidRPr="00794D27">
        <w:rPr>
          <w:rFonts w:ascii="Times New Roman" w:hAnsi="Times New Roman" w:cs="Times New Roman"/>
          <w:color w:val="000000" w:themeColor="text1"/>
          <w:sz w:val="24"/>
          <w:szCs w:val="24"/>
        </w:rPr>
        <w:t xml:space="preserve"> </w:t>
      </w:r>
      <w:r w:rsidR="00577464" w:rsidRPr="00794D27">
        <w:rPr>
          <w:rFonts w:ascii="Times New Roman" w:eastAsiaTheme="minorHAnsi" w:hAnsi="Times New Roman" w:cs="Times New Roman"/>
          <w:color w:val="000000" w:themeColor="text1"/>
          <w:sz w:val="24"/>
          <w:szCs w:val="24"/>
        </w:rPr>
        <w:t xml:space="preserve">унапређење социјалне структуре и јачање социјалног капитала, очувања природних ресурса, животне </w:t>
      </w:r>
      <w:proofErr w:type="gramStart"/>
      <w:r w:rsidR="00577464" w:rsidRPr="00794D27">
        <w:rPr>
          <w:rFonts w:ascii="Times New Roman" w:eastAsiaTheme="minorHAnsi" w:hAnsi="Times New Roman" w:cs="Times New Roman"/>
          <w:color w:val="000000" w:themeColor="text1"/>
          <w:sz w:val="24"/>
          <w:szCs w:val="24"/>
        </w:rPr>
        <w:t>с</w:t>
      </w:r>
      <w:r w:rsidRPr="00794D27">
        <w:rPr>
          <w:rFonts w:ascii="Times New Roman" w:eastAsiaTheme="minorHAnsi" w:hAnsi="Times New Roman" w:cs="Times New Roman"/>
          <w:color w:val="000000" w:themeColor="text1"/>
          <w:sz w:val="24"/>
          <w:szCs w:val="24"/>
        </w:rPr>
        <w:t>редине ,</w:t>
      </w:r>
      <w:proofErr w:type="gramEnd"/>
      <w:r w:rsidRPr="00794D27">
        <w:rPr>
          <w:rFonts w:ascii="Times New Roman" w:eastAsiaTheme="minorHAnsi" w:hAnsi="Times New Roman" w:cs="Times New Roman"/>
          <w:color w:val="000000" w:themeColor="text1"/>
          <w:sz w:val="24"/>
          <w:szCs w:val="24"/>
        </w:rPr>
        <w:t xml:space="preserve"> подизање квалитета жив</w:t>
      </w:r>
      <w:r w:rsidR="00577464" w:rsidRPr="00794D27">
        <w:rPr>
          <w:rFonts w:ascii="Times New Roman" w:eastAsiaTheme="minorHAnsi" w:hAnsi="Times New Roman" w:cs="Times New Roman"/>
          <w:color w:val="000000" w:themeColor="text1"/>
          <w:sz w:val="24"/>
          <w:szCs w:val="24"/>
        </w:rPr>
        <w:t>ота и низ других питања. Поред Буџетских средстава на свим нивоима за финансирање Стратегија планирана су и средства ИПАРД фондова и других донатора. Један од елемената успостављања структуре за коришћење ИПАРД средстава и спровођење политика руралног развоја је и формирање Партнерстава за локални рурални развој и израда Локалних стратегија руралног развоја.</w:t>
      </w:r>
      <w:r w:rsidRPr="00794D27">
        <w:rPr>
          <w:rFonts w:ascii="Times New Roman" w:eastAsiaTheme="minorHAnsi" w:hAnsi="Times New Roman" w:cs="Times New Roman"/>
          <w:color w:val="000000" w:themeColor="text1"/>
          <w:sz w:val="24"/>
          <w:szCs w:val="24"/>
        </w:rPr>
        <w:t xml:space="preserve"> </w:t>
      </w:r>
      <w:r w:rsidR="00577464" w:rsidRPr="00794D27">
        <w:rPr>
          <w:rFonts w:ascii="Times New Roman" w:eastAsiaTheme="minorHAnsi" w:hAnsi="Times New Roman" w:cs="Times New Roman"/>
          <w:color w:val="000000" w:themeColor="text1"/>
          <w:sz w:val="24"/>
          <w:szCs w:val="24"/>
        </w:rPr>
        <w:t xml:space="preserve">Министарство је донело Правилник о подстицајима за подршку програмима који се односе на припрему и спровођење локалних стратегија руралног развоја. На основу Правилника је </w:t>
      </w:r>
      <w:proofErr w:type="gramStart"/>
      <w:r w:rsidR="00577464" w:rsidRPr="00794D27">
        <w:rPr>
          <w:rFonts w:ascii="Times New Roman" w:eastAsiaTheme="minorHAnsi" w:hAnsi="Times New Roman" w:cs="Times New Roman"/>
          <w:color w:val="000000" w:themeColor="text1"/>
          <w:sz w:val="24"/>
          <w:szCs w:val="24"/>
        </w:rPr>
        <w:t>формирано  Партнерство</w:t>
      </w:r>
      <w:proofErr w:type="gramEnd"/>
      <w:r w:rsidR="00577464" w:rsidRPr="00794D27">
        <w:rPr>
          <w:rFonts w:ascii="Times New Roman" w:eastAsiaTheme="minorHAnsi" w:hAnsi="Times New Roman" w:cs="Times New Roman"/>
          <w:color w:val="000000" w:themeColor="text1"/>
          <w:sz w:val="24"/>
          <w:szCs w:val="24"/>
        </w:rPr>
        <w:t xml:space="preserve"> за локални рурални развој на територији општина Пландиште,</w:t>
      </w:r>
      <w:r w:rsidR="00AC01B7">
        <w:rPr>
          <w:rFonts w:ascii="Times New Roman" w:eastAsiaTheme="minorHAnsi" w:hAnsi="Times New Roman" w:cs="Times New Roman"/>
          <w:color w:val="000000" w:themeColor="text1"/>
          <w:sz w:val="24"/>
          <w:szCs w:val="24"/>
        </w:rPr>
        <w:t xml:space="preserve"> </w:t>
      </w:r>
      <w:r w:rsidR="00577464" w:rsidRPr="00794D27">
        <w:rPr>
          <w:rFonts w:ascii="Times New Roman" w:eastAsiaTheme="minorHAnsi" w:hAnsi="Times New Roman" w:cs="Times New Roman"/>
          <w:color w:val="000000" w:themeColor="text1"/>
          <w:sz w:val="24"/>
          <w:szCs w:val="24"/>
        </w:rPr>
        <w:t>Бела Црква и сеоских средина града Вршца под називом СЕЛО ПЛУС.  У циљу унапређења руралног развоја и промоције локалних потенцијала као и досту</w:t>
      </w:r>
      <w:r w:rsidRPr="00794D27">
        <w:rPr>
          <w:rFonts w:ascii="Times New Roman" w:eastAsiaTheme="minorHAnsi" w:hAnsi="Times New Roman" w:cs="Times New Roman"/>
          <w:color w:val="000000" w:themeColor="text1"/>
          <w:sz w:val="24"/>
          <w:szCs w:val="24"/>
        </w:rPr>
        <w:t xml:space="preserve">пности ИПАРД и других фондова </w:t>
      </w:r>
      <w:r w:rsidR="00577464" w:rsidRPr="00794D27">
        <w:rPr>
          <w:rFonts w:ascii="Times New Roman" w:eastAsiaTheme="minorHAnsi" w:hAnsi="Times New Roman" w:cs="Times New Roman"/>
          <w:color w:val="000000" w:themeColor="text1"/>
          <w:sz w:val="24"/>
          <w:szCs w:val="24"/>
        </w:rPr>
        <w:t>Партнерство је приступило изради локалне Среатегије руралног развоја. У изради Стратегије кориш</w:t>
      </w:r>
      <w:r w:rsidR="00A7539A" w:rsidRPr="00794D27">
        <w:rPr>
          <w:rFonts w:ascii="Times New Roman" w:eastAsiaTheme="minorHAnsi" w:hAnsi="Times New Roman" w:cs="Times New Roman"/>
          <w:color w:val="000000" w:themeColor="text1"/>
          <w:sz w:val="24"/>
          <w:szCs w:val="24"/>
          <w:lang w:val="sr-Cyrl-RS"/>
        </w:rPr>
        <w:t>ћ</w:t>
      </w:r>
      <w:r w:rsidR="00577464" w:rsidRPr="00794D27">
        <w:rPr>
          <w:rFonts w:ascii="Times New Roman" w:eastAsiaTheme="minorHAnsi" w:hAnsi="Times New Roman" w:cs="Times New Roman"/>
          <w:color w:val="000000" w:themeColor="text1"/>
          <w:sz w:val="24"/>
          <w:szCs w:val="24"/>
        </w:rPr>
        <w:t xml:space="preserve">ен је приступ ЛИДЕР,  Стратегија је рађена  по принципу „ одоздо на горе“, уз  консултације великог броја локалних актера и фокус група на терену. Примењиване су све мере здравствене </w:t>
      </w:r>
      <w:proofErr w:type="gramStart"/>
      <w:r w:rsidR="00577464" w:rsidRPr="00794D27">
        <w:rPr>
          <w:rFonts w:ascii="Times New Roman" w:eastAsiaTheme="minorHAnsi" w:hAnsi="Times New Roman" w:cs="Times New Roman"/>
          <w:color w:val="000000" w:themeColor="text1"/>
          <w:sz w:val="24"/>
          <w:szCs w:val="24"/>
        </w:rPr>
        <w:t>заштите ,</w:t>
      </w:r>
      <w:proofErr w:type="gramEnd"/>
      <w:r w:rsidR="00577464" w:rsidRPr="00794D27">
        <w:rPr>
          <w:rFonts w:ascii="Times New Roman" w:eastAsiaTheme="minorHAnsi" w:hAnsi="Times New Roman" w:cs="Times New Roman"/>
          <w:color w:val="000000" w:themeColor="text1"/>
          <w:sz w:val="24"/>
          <w:szCs w:val="24"/>
        </w:rPr>
        <w:t xml:space="preserve"> због опасности од </w:t>
      </w:r>
      <w:r w:rsidRPr="00794D27">
        <w:rPr>
          <w:rFonts w:ascii="Times New Roman" w:eastAsiaTheme="minorHAnsi" w:hAnsi="Times New Roman" w:cs="Times New Roman"/>
          <w:color w:val="000000" w:themeColor="text1"/>
          <w:sz w:val="24"/>
          <w:szCs w:val="24"/>
        </w:rPr>
        <w:t>COVID</w:t>
      </w:r>
      <w:r w:rsidR="00701DF1" w:rsidRPr="00794D27">
        <w:rPr>
          <w:rFonts w:ascii="Times New Roman" w:eastAsiaTheme="minorHAnsi" w:hAnsi="Times New Roman" w:cs="Times New Roman"/>
          <w:color w:val="000000" w:themeColor="text1"/>
          <w:sz w:val="24"/>
          <w:szCs w:val="24"/>
        </w:rPr>
        <w:t>-</w:t>
      </w:r>
      <w:r w:rsidR="00577464" w:rsidRPr="00794D27">
        <w:rPr>
          <w:rFonts w:ascii="Times New Roman" w:eastAsiaTheme="minorHAnsi" w:hAnsi="Times New Roman" w:cs="Times New Roman"/>
          <w:color w:val="000000" w:themeColor="text1"/>
          <w:sz w:val="24"/>
          <w:szCs w:val="24"/>
        </w:rPr>
        <w:t xml:space="preserve">19. Стратегија је анализирала све </w:t>
      </w:r>
      <w:proofErr w:type="gramStart"/>
      <w:r w:rsidR="00577464" w:rsidRPr="00794D27">
        <w:rPr>
          <w:rFonts w:ascii="Times New Roman" w:eastAsiaTheme="minorHAnsi" w:hAnsi="Times New Roman" w:cs="Times New Roman"/>
          <w:color w:val="000000" w:themeColor="text1"/>
          <w:sz w:val="24"/>
          <w:szCs w:val="24"/>
        </w:rPr>
        <w:t>аспекте  положаја</w:t>
      </w:r>
      <w:proofErr w:type="gramEnd"/>
      <w:r w:rsidR="00577464" w:rsidRPr="00794D27">
        <w:rPr>
          <w:rFonts w:ascii="Times New Roman" w:eastAsiaTheme="minorHAnsi" w:hAnsi="Times New Roman" w:cs="Times New Roman"/>
          <w:color w:val="000000" w:themeColor="text1"/>
          <w:sz w:val="24"/>
          <w:szCs w:val="24"/>
        </w:rPr>
        <w:t xml:space="preserve"> руралних средина,одредила циљеве у складу са потребама становника, одредила приоритетне области и дефинисала пројекте за реализацију постављених циљева.</w:t>
      </w:r>
    </w:p>
    <w:p w:rsidR="00EE2E6B" w:rsidRPr="00794D27" w:rsidRDefault="00577464" w:rsidP="009B0DF1">
      <w:pPr>
        <w:jc w:val="both"/>
        <w:rPr>
          <w:rFonts w:ascii="Times New Roman" w:eastAsiaTheme="minorHAnsi" w:hAnsi="Times New Roman" w:cs="Times New Roman"/>
          <w:color w:val="000000" w:themeColor="text1"/>
          <w:sz w:val="24"/>
          <w:szCs w:val="24"/>
        </w:rPr>
      </w:pPr>
      <w:r w:rsidRPr="00794D27">
        <w:rPr>
          <w:rFonts w:ascii="Times New Roman" w:eastAsiaTheme="minorHAnsi" w:hAnsi="Times New Roman" w:cs="Times New Roman"/>
          <w:color w:val="000000" w:themeColor="text1"/>
          <w:sz w:val="24"/>
          <w:szCs w:val="24"/>
        </w:rPr>
        <w:lastRenderedPageBreak/>
        <w:t xml:space="preserve"> Стратегија је целовит свеобухватан докуменат заснован на високом степену сагласности и укључености заједнице у његовом дефинисању и доношењу и као такав значајно ће допринети руралном развоју на територији Партнерства СЕЛО ПЛУС. </w:t>
      </w:r>
    </w:p>
    <w:p w:rsidR="004F05D5" w:rsidRPr="00794D27" w:rsidRDefault="004F05D5" w:rsidP="000A240D">
      <w:pPr>
        <w:pStyle w:val="Heading1"/>
        <w:jc w:val="center"/>
        <w:rPr>
          <w:rFonts w:ascii="Times New Roman" w:hAnsi="Times New Roman" w:cs="Times New Roman"/>
          <w:color w:val="auto"/>
          <w:sz w:val="24"/>
          <w:szCs w:val="24"/>
        </w:rPr>
      </w:pPr>
      <w:bookmarkStart w:id="1" w:name="_Toc54371362"/>
      <w:r w:rsidRPr="00794D27">
        <w:rPr>
          <w:rFonts w:ascii="Times New Roman" w:hAnsi="Times New Roman" w:cs="Times New Roman"/>
          <w:color w:val="auto"/>
          <w:sz w:val="24"/>
          <w:szCs w:val="24"/>
        </w:rPr>
        <w:t xml:space="preserve">1. </w:t>
      </w:r>
      <w:proofErr w:type="gramStart"/>
      <w:r w:rsidR="006F2580" w:rsidRPr="00794D27">
        <w:rPr>
          <w:rFonts w:ascii="Times New Roman" w:hAnsi="Times New Roman" w:cs="Times New Roman"/>
          <w:color w:val="auto"/>
          <w:sz w:val="24"/>
          <w:szCs w:val="24"/>
        </w:rPr>
        <w:t xml:space="preserve">Опис </w:t>
      </w:r>
      <w:r w:rsidRPr="00794D27">
        <w:rPr>
          <w:rFonts w:ascii="Times New Roman" w:hAnsi="Times New Roman" w:cs="Times New Roman"/>
          <w:color w:val="auto"/>
          <w:sz w:val="24"/>
          <w:szCs w:val="24"/>
        </w:rPr>
        <w:t xml:space="preserve"> подручја</w:t>
      </w:r>
      <w:proofErr w:type="gramEnd"/>
      <w:r w:rsidRPr="00794D27">
        <w:rPr>
          <w:rFonts w:ascii="Times New Roman" w:hAnsi="Times New Roman" w:cs="Times New Roman"/>
          <w:color w:val="auto"/>
          <w:sz w:val="24"/>
          <w:szCs w:val="24"/>
        </w:rPr>
        <w:t xml:space="preserve"> и популације обухваћене Локалном стратегијом руралног развоја</w:t>
      </w:r>
      <w:bookmarkEnd w:id="1"/>
    </w:p>
    <w:p w:rsidR="00A53476" w:rsidRPr="00794D27" w:rsidRDefault="00A53476" w:rsidP="004F05D5">
      <w:pPr>
        <w:pStyle w:val="Default"/>
      </w:pPr>
    </w:p>
    <w:p w:rsidR="006B33F5" w:rsidRPr="00794D27" w:rsidRDefault="00A175D0" w:rsidP="000A240D">
      <w:pPr>
        <w:pStyle w:val="Heading2"/>
        <w:rPr>
          <w:rFonts w:ascii="Times New Roman" w:hAnsi="Times New Roman" w:cs="Times New Roman"/>
          <w:color w:val="auto"/>
          <w:sz w:val="24"/>
          <w:szCs w:val="24"/>
        </w:rPr>
      </w:pPr>
      <w:bookmarkStart w:id="2" w:name="_Toc54371363"/>
      <w:r w:rsidRPr="00794D27">
        <w:rPr>
          <w:rFonts w:ascii="Times New Roman" w:hAnsi="Times New Roman" w:cs="Times New Roman"/>
          <w:color w:val="auto"/>
          <w:sz w:val="24"/>
          <w:szCs w:val="24"/>
        </w:rPr>
        <w:t>1.1</w:t>
      </w:r>
      <w:r w:rsidR="004F05D5" w:rsidRPr="00794D27">
        <w:rPr>
          <w:rFonts w:ascii="Times New Roman" w:hAnsi="Times New Roman" w:cs="Times New Roman"/>
          <w:color w:val="auto"/>
          <w:sz w:val="24"/>
          <w:szCs w:val="24"/>
        </w:rPr>
        <w:t>. Опште географске и административне карактеристике подручја</w:t>
      </w:r>
      <w:bookmarkEnd w:id="2"/>
      <w:r w:rsidR="00965A98" w:rsidRPr="00794D27">
        <w:rPr>
          <w:rFonts w:ascii="Times New Roman" w:hAnsi="Times New Roman" w:cs="Times New Roman"/>
          <w:color w:val="auto"/>
          <w:sz w:val="24"/>
          <w:szCs w:val="24"/>
        </w:rPr>
        <w:t xml:space="preserve"> </w:t>
      </w:r>
    </w:p>
    <w:p w:rsidR="00415C4E" w:rsidRPr="00794D27" w:rsidRDefault="00932EF6" w:rsidP="00701DF1">
      <w:pPr>
        <w:pStyle w:val="Default"/>
        <w:jc w:val="both"/>
      </w:pPr>
      <w:r w:rsidRPr="00794D27">
        <w:rPr>
          <w:b/>
          <w:bCs/>
        </w:rPr>
        <w:t xml:space="preserve">     </w:t>
      </w:r>
      <w:r w:rsidR="006B33F5" w:rsidRPr="00794D27">
        <w:rPr>
          <w:b/>
          <w:bCs/>
        </w:rPr>
        <w:t>П</w:t>
      </w:r>
      <w:r w:rsidR="00965A98" w:rsidRPr="00794D27">
        <w:rPr>
          <w:b/>
          <w:bCs/>
        </w:rPr>
        <w:t>овршина и границе подручја</w:t>
      </w:r>
      <w:r w:rsidR="001A4EAA" w:rsidRPr="00794D27">
        <w:rPr>
          <w:b/>
          <w:bCs/>
        </w:rPr>
        <w:t xml:space="preserve"> -</w:t>
      </w:r>
      <w:r w:rsidR="00FB6C86" w:rsidRPr="00794D27">
        <w:rPr>
          <w:b/>
          <w:bCs/>
        </w:rPr>
        <w:t xml:space="preserve"> </w:t>
      </w:r>
      <w:r w:rsidR="00415C4E" w:rsidRPr="00794D27">
        <w:t>Партнерство за локални рурални развој ''Село плус'' налази се у североисточном делу   Републике Србије у АП Војводини у југоис</w:t>
      </w:r>
      <w:r w:rsidR="00701DF1" w:rsidRPr="00794D27">
        <w:t>точ</w:t>
      </w:r>
      <w:r w:rsidR="003B326E" w:rsidRPr="00794D27">
        <w:t>ном делу српског Баната у Јуж</w:t>
      </w:r>
      <w:r w:rsidR="00415C4E" w:rsidRPr="00794D27">
        <w:t xml:space="preserve">но Банатском административном округу.   Партнерство се простире на територији две јужнобанатске општине Пландишта и Беле Цркве </w:t>
      </w:r>
      <w:proofErr w:type="gramStart"/>
      <w:r w:rsidR="00415C4E" w:rsidRPr="00794D27">
        <w:t>и  руралном</w:t>
      </w:r>
      <w:proofErr w:type="gramEnd"/>
      <w:r w:rsidR="00415C4E" w:rsidRPr="00794D27">
        <w:t xml:space="preserve"> подручју града Вршца</w:t>
      </w:r>
      <w:r w:rsidR="00403FBC" w:rsidRPr="00794D27">
        <w:t>.</w:t>
      </w:r>
    </w:p>
    <w:p w:rsidR="00415C4E" w:rsidRPr="00794D27" w:rsidRDefault="00415C4E" w:rsidP="004F05D5">
      <w:pPr>
        <w:pStyle w:val="Default"/>
      </w:pPr>
    </w:p>
    <w:p w:rsidR="00A53476" w:rsidRPr="00794D27" w:rsidRDefault="00A53476" w:rsidP="004F05D5">
      <w:pPr>
        <w:pStyle w:val="Default"/>
      </w:pPr>
      <w:r w:rsidRPr="00794D27">
        <w:t>Мапа 1</w:t>
      </w:r>
    </w:p>
    <w:p w:rsidR="00C93348" w:rsidRPr="00794D27" w:rsidRDefault="00886952" w:rsidP="00BD068C">
      <w:pPr>
        <w:pStyle w:val="Default"/>
      </w:pPr>
      <w:r w:rsidRPr="00794D27">
        <w:rPr>
          <w:noProof/>
        </w:rPr>
        <w:drawing>
          <wp:inline distT="0" distB="0" distL="0" distR="0">
            <wp:extent cx="5308979" cy="4319515"/>
            <wp:effectExtent l="0" t="0" r="6350" b="5080"/>
            <wp:docPr id="8"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0239" cy="4320540"/>
                    </a:xfrm>
                    <a:prstGeom prst="rect">
                      <a:avLst/>
                    </a:prstGeom>
                  </pic:spPr>
                </pic:pic>
              </a:graphicData>
            </a:graphic>
          </wp:inline>
        </w:drawing>
      </w:r>
    </w:p>
    <w:p w:rsidR="00403FBC" w:rsidRPr="00794D27" w:rsidRDefault="00932EF6" w:rsidP="00701DF1">
      <w:pPr>
        <w:pStyle w:val="NoSpacing"/>
        <w:jc w:val="both"/>
        <w:rPr>
          <w:rFonts w:ascii="Times New Roman" w:hAnsi="Times New Roman" w:cs="Times New Roman"/>
          <w:sz w:val="24"/>
          <w:szCs w:val="24"/>
        </w:rPr>
      </w:pPr>
      <w:r w:rsidRPr="00794D27">
        <w:rPr>
          <w:rFonts w:ascii="Times New Roman" w:hAnsi="Times New Roman" w:cs="Times New Roman"/>
          <w:sz w:val="24"/>
          <w:szCs w:val="24"/>
        </w:rPr>
        <w:t xml:space="preserve">     </w:t>
      </w:r>
      <w:r w:rsidR="00403FBC" w:rsidRPr="00794D27">
        <w:rPr>
          <w:rFonts w:ascii="Times New Roman" w:hAnsi="Times New Roman" w:cs="Times New Roman"/>
          <w:sz w:val="24"/>
          <w:szCs w:val="24"/>
        </w:rPr>
        <w:t xml:space="preserve">Пландиште и Бела Црква су седишта општина и имају своју локалну администрацију у складу са законом о организацији локалне самоуправе док Вршац има статус Града. </w:t>
      </w:r>
      <w:r w:rsidRPr="00794D27">
        <w:rPr>
          <w:rFonts w:ascii="Times New Roman" w:hAnsi="Times New Roman" w:cs="Times New Roman"/>
          <w:sz w:val="24"/>
          <w:szCs w:val="24"/>
        </w:rPr>
        <w:t xml:space="preserve">    </w:t>
      </w:r>
      <w:r w:rsidR="00403FBC" w:rsidRPr="00794D27">
        <w:rPr>
          <w:rFonts w:ascii="Times New Roman" w:hAnsi="Times New Roman" w:cs="Times New Roman"/>
          <w:sz w:val="24"/>
          <w:szCs w:val="24"/>
        </w:rPr>
        <w:t>Вршац представља средиште овог микро региона у културном, образовном, здравственом и економском смислу и цео регион гравитира ка њему.</w:t>
      </w:r>
    </w:p>
    <w:p w:rsidR="00403FBC" w:rsidRPr="00794D27" w:rsidRDefault="00932EF6" w:rsidP="00701DF1">
      <w:pPr>
        <w:pStyle w:val="NoSpacing"/>
        <w:jc w:val="both"/>
        <w:rPr>
          <w:rFonts w:ascii="Times New Roman" w:hAnsi="Times New Roman" w:cs="Times New Roman"/>
          <w:sz w:val="24"/>
          <w:szCs w:val="24"/>
        </w:rPr>
      </w:pPr>
      <w:r w:rsidRPr="00794D27">
        <w:rPr>
          <w:rFonts w:ascii="Times New Roman" w:hAnsi="Times New Roman" w:cs="Times New Roman"/>
          <w:sz w:val="24"/>
          <w:szCs w:val="24"/>
        </w:rPr>
        <w:t xml:space="preserve">     </w:t>
      </w:r>
      <w:r w:rsidR="00403FBC" w:rsidRPr="00794D27">
        <w:rPr>
          <w:rFonts w:ascii="Times New Roman" w:hAnsi="Times New Roman" w:cs="Times New Roman"/>
          <w:sz w:val="24"/>
          <w:szCs w:val="24"/>
        </w:rPr>
        <w:t xml:space="preserve">У општини Пландиште налазе се 14 насељених места и то: Банатски Соколац; Милетићево; Марковићево; Велика Греда; Хајдучица; Стари Лец; Дужине; Маргита; </w:t>
      </w:r>
      <w:r w:rsidR="00403FBC" w:rsidRPr="00794D27">
        <w:rPr>
          <w:rFonts w:ascii="Times New Roman" w:hAnsi="Times New Roman" w:cs="Times New Roman"/>
          <w:sz w:val="24"/>
          <w:szCs w:val="24"/>
        </w:rPr>
        <w:lastRenderedPageBreak/>
        <w:t>Лаудоновац; Барице; Јерменовци; Купиник; Велики Гај и општин</w:t>
      </w:r>
      <w:r w:rsidR="00A7539A" w:rsidRPr="00794D27">
        <w:rPr>
          <w:rFonts w:ascii="Times New Roman" w:hAnsi="Times New Roman" w:cs="Times New Roman"/>
          <w:sz w:val="24"/>
          <w:szCs w:val="24"/>
          <w:lang w:val="sr-Cyrl-RS"/>
        </w:rPr>
        <w:t>с</w:t>
      </w:r>
      <w:r w:rsidR="00403FBC" w:rsidRPr="00794D27">
        <w:rPr>
          <w:rFonts w:ascii="Times New Roman" w:hAnsi="Times New Roman" w:cs="Times New Roman"/>
          <w:sz w:val="24"/>
          <w:szCs w:val="24"/>
        </w:rPr>
        <w:t>ко место Пландиште. У општини  Бела Црква налази се такође 14 насељених места и то: Добричево; Банатска Суботица; Јасеново; Дупљаја; Гребенац; Кајтасово; Банатска Паланка; Врачев Гај</w:t>
      </w:r>
    </w:p>
    <w:p w:rsidR="00403FBC" w:rsidRPr="00794D27" w:rsidRDefault="00403FBC" w:rsidP="00701DF1">
      <w:pPr>
        <w:pStyle w:val="NoSpacing"/>
        <w:jc w:val="both"/>
        <w:rPr>
          <w:rFonts w:ascii="Times New Roman" w:hAnsi="Times New Roman" w:cs="Times New Roman"/>
          <w:sz w:val="24"/>
          <w:szCs w:val="24"/>
        </w:rPr>
      </w:pPr>
      <w:r w:rsidRPr="00794D27">
        <w:rPr>
          <w:rFonts w:ascii="Times New Roman" w:hAnsi="Times New Roman" w:cs="Times New Roman"/>
          <w:sz w:val="24"/>
          <w:szCs w:val="24"/>
        </w:rPr>
        <w:t>Црвена Црква; Чешко Село; Кусић; Крушчица; Калуђерево и општинско место Бела Црква</w:t>
      </w:r>
      <w:r w:rsidR="00701DF1" w:rsidRPr="00794D27">
        <w:rPr>
          <w:rFonts w:ascii="Times New Roman" w:hAnsi="Times New Roman" w:cs="Times New Roman"/>
          <w:sz w:val="24"/>
          <w:szCs w:val="24"/>
        </w:rPr>
        <w:t>.</w:t>
      </w:r>
      <w:r w:rsidRPr="00794D27">
        <w:rPr>
          <w:rFonts w:ascii="Times New Roman" w:hAnsi="Times New Roman" w:cs="Times New Roman"/>
          <w:sz w:val="24"/>
          <w:szCs w:val="24"/>
        </w:rPr>
        <w:t xml:space="preserve"> На руралној територији града Вршца налази се 2</w:t>
      </w:r>
      <w:r w:rsidR="00A7539A" w:rsidRPr="00794D27">
        <w:rPr>
          <w:rFonts w:ascii="Times New Roman" w:hAnsi="Times New Roman" w:cs="Times New Roman"/>
          <w:sz w:val="24"/>
          <w:szCs w:val="24"/>
          <w:lang w:val="sr-Cyrl-RS"/>
        </w:rPr>
        <w:t>2</w:t>
      </w:r>
      <w:r w:rsidRPr="00794D27">
        <w:rPr>
          <w:rFonts w:ascii="Times New Roman" w:hAnsi="Times New Roman" w:cs="Times New Roman"/>
          <w:sz w:val="24"/>
          <w:szCs w:val="24"/>
        </w:rPr>
        <w:t xml:space="preserve"> насељено место: Велико Средиште; Мало Средиште; Марковац;</w:t>
      </w:r>
      <w:r w:rsidR="00701DF1" w:rsidRPr="00794D27">
        <w:rPr>
          <w:rFonts w:ascii="Times New Roman" w:hAnsi="Times New Roman" w:cs="Times New Roman"/>
          <w:sz w:val="24"/>
          <w:szCs w:val="24"/>
        </w:rPr>
        <w:t xml:space="preserve"> </w:t>
      </w:r>
      <w:r w:rsidRPr="00794D27">
        <w:rPr>
          <w:rFonts w:ascii="Times New Roman" w:hAnsi="Times New Roman" w:cs="Times New Roman"/>
          <w:sz w:val="24"/>
          <w:szCs w:val="24"/>
        </w:rPr>
        <w:t>Гудурица; Ватин; Мали Жам; Павлиш; Месић; Јабланка; Сочица; Куштиљ; Војводинци; Стража; Орешац; Парта; Загајица; Потпорањ; Шуша</w:t>
      </w:r>
      <w:r w:rsidR="00932EF6" w:rsidRPr="00794D27">
        <w:rPr>
          <w:rFonts w:ascii="Times New Roman" w:hAnsi="Times New Roman" w:cs="Times New Roman"/>
          <w:sz w:val="24"/>
          <w:szCs w:val="24"/>
        </w:rPr>
        <w:t xml:space="preserve">ра; Уљма; Влајковац; Ритишево и </w:t>
      </w:r>
      <w:r w:rsidRPr="00794D27">
        <w:rPr>
          <w:rFonts w:ascii="Times New Roman" w:hAnsi="Times New Roman" w:cs="Times New Roman"/>
          <w:sz w:val="24"/>
          <w:szCs w:val="24"/>
        </w:rPr>
        <w:t>Избиште.</w:t>
      </w:r>
    </w:p>
    <w:p w:rsidR="00403FBC" w:rsidRPr="00794D27" w:rsidRDefault="00403FBC" w:rsidP="00403FBC">
      <w:pPr>
        <w:pStyle w:val="NoSpacing"/>
        <w:rPr>
          <w:rFonts w:ascii="Times New Roman" w:hAnsi="Times New Roman" w:cs="Times New Roman"/>
          <w:sz w:val="24"/>
          <w:szCs w:val="24"/>
        </w:rPr>
      </w:pPr>
    </w:p>
    <w:p w:rsidR="00403FBC" w:rsidRPr="00794D27" w:rsidRDefault="00932EF6"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Табела 1</w:t>
      </w:r>
      <w:r w:rsidR="00403FBC" w:rsidRPr="00794D27">
        <w:rPr>
          <w:rFonts w:ascii="Times New Roman" w:hAnsi="Times New Roman" w:cs="Times New Roman"/>
          <w:sz w:val="24"/>
          <w:szCs w:val="24"/>
        </w:rPr>
        <w:t xml:space="preserve"> Становништво</w:t>
      </w:r>
    </w:p>
    <w:tbl>
      <w:tblPr>
        <w:tblStyle w:val="TableGrid"/>
        <w:tblW w:w="0" w:type="auto"/>
        <w:tblLook w:val="04A0" w:firstRow="1" w:lastRow="0" w:firstColumn="1" w:lastColumn="0" w:noHBand="0" w:noVBand="1"/>
      </w:tblPr>
      <w:tblGrid>
        <w:gridCol w:w="3168"/>
        <w:gridCol w:w="2790"/>
        <w:gridCol w:w="3240"/>
      </w:tblGrid>
      <w:tr w:rsidR="00403FBC" w:rsidRPr="00794D27" w:rsidTr="00DD2ECD">
        <w:tc>
          <w:tcPr>
            <w:tcW w:w="3168" w:type="dxa"/>
          </w:tcPr>
          <w:p w:rsidR="00403FBC" w:rsidRPr="00794D27" w:rsidRDefault="00403FBC" w:rsidP="00403FBC">
            <w:pPr>
              <w:pStyle w:val="NoSpacing"/>
              <w:rPr>
                <w:rFonts w:ascii="Times New Roman" w:hAnsi="Times New Roman" w:cs="Times New Roman"/>
                <w:b/>
                <w:sz w:val="24"/>
                <w:szCs w:val="24"/>
              </w:rPr>
            </w:pPr>
            <w:r w:rsidRPr="00794D27">
              <w:rPr>
                <w:rFonts w:ascii="Times New Roman" w:hAnsi="Times New Roman" w:cs="Times New Roman"/>
                <w:b/>
                <w:sz w:val="24"/>
                <w:szCs w:val="24"/>
              </w:rPr>
              <w:t>Назив општине или града</w:t>
            </w:r>
          </w:p>
        </w:tc>
        <w:tc>
          <w:tcPr>
            <w:tcW w:w="2790" w:type="dxa"/>
          </w:tcPr>
          <w:p w:rsidR="00403FBC" w:rsidRPr="00794D27" w:rsidRDefault="00403FBC" w:rsidP="00403FBC">
            <w:pPr>
              <w:pStyle w:val="NoSpacing"/>
              <w:rPr>
                <w:rFonts w:ascii="Times New Roman" w:hAnsi="Times New Roman" w:cs="Times New Roman"/>
                <w:b/>
                <w:sz w:val="24"/>
                <w:szCs w:val="24"/>
              </w:rPr>
            </w:pPr>
            <w:r w:rsidRPr="00794D27">
              <w:rPr>
                <w:rFonts w:ascii="Times New Roman" w:hAnsi="Times New Roman" w:cs="Times New Roman"/>
                <w:b/>
                <w:sz w:val="24"/>
                <w:szCs w:val="24"/>
              </w:rPr>
              <w:t>Назив насељеног места</w:t>
            </w:r>
          </w:p>
        </w:tc>
        <w:tc>
          <w:tcPr>
            <w:tcW w:w="3240" w:type="dxa"/>
          </w:tcPr>
          <w:p w:rsidR="00403FBC" w:rsidRPr="00794D27" w:rsidRDefault="00403FBC" w:rsidP="00403FBC">
            <w:pPr>
              <w:pStyle w:val="NoSpacing"/>
              <w:rPr>
                <w:rFonts w:ascii="Times New Roman" w:hAnsi="Times New Roman" w:cs="Times New Roman"/>
                <w:b/>
                <w:sz w:val="24"/>
                <w:szCs w:val="24"/>
              </w:rPr>
            </w:pPr>
            <w:r w:rsidRPr="00794D27">
              <w:rPr>
                <w:rFonts w:ascii="Times New Roman" w:hAnsi="Times New Roman" w:cs="Times New Roman"/>
                <w:b/>
                <w:sz w:val="24"/>
                <w:szCs w:val="24"/>
              </w:rPr>
              <w:t>Број становника</w:t>
            </w:r>
          </w:p>
        </w:tc>
      </w:tr>
      <w:tr w:rsidR="00403FBC" w:rsidRPr="00794D27" w:rsidTr="00DD2ECD">
        <w:tc>
          <w:tcPr>
            <w:tcW w:w="3168" w:type="dxa"/>
            <w:vMerge w:val="restart"/>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Општина Пландиште</w:t>
            </w: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Банатски Соколац</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272</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Милетићево</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497</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Марковићево</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160</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Велика Греда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1158</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Хајдучица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1150</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Стари Лец</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963</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Дужине</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147</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Маргита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924</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Лаудоновац</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21</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Барице</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516</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Јерменовци</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905</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Купиник</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238</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Велики Гај</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560</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3825</w:t>
            </w:r>
          </w:p>
        </w:tc>
      </w:tr>
      <w:tr w:rsidR="00403FBC" w:rsidRPr="00794D27" w:rsidTr="00DD2ECD">
        <w:tc>
          <w:tcPr>
            <w:tcW w:w="3168" w:type="dxa"/>
            <w:vMerge w:val="restart"/>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Општина Бела Црква</w:t>
            </w: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Добричево</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199</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Банатска Суботица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169</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Јасеново</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1243</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Дупљаја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738</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Гребенац</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818</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Кајтасово</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265</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Банатска Паланка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682</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Врачев Гај</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1348</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Црвена Црква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666</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Чешко Село</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40</w:t>
            </w:r>
          </w:p>
        </w:tc>
      </w:tr>
      <w:tr w:rsidR="00403FBC" w:rsidRPr="00794D27" w:rsidTr="00DD2ECD">
        <w:trPr>
          <w:trHeight w:val="278"/>
        </w:trPr>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Кусић</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1164</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Крушчица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864</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Калуђерево</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94</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Бела Црква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9080</w:t>
            </w:r>
          </w:p>
        </w:tc>
      </w:tr>
      <w:tr w:rsidR="00403FBC" w:rsidRPr="00794D27" w:rsidTr="00DD2ECD">
        <w:tc>
          <w:tcPr>
            <w:tcW w:w="3168" w:type="dxa"/>
            <w:vMerge w:val="restart"/>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Град Вршац</w:t>
            </w: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Велико Средиште</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1269</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Мало Средиште</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78</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Марковац</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249</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Гудурица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1092</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Ватин</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239</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Мали Жам</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275</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Павлиш</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2205</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Месић</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202</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Јабланка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247</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Сочица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124</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Куштиљ</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664</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Војводинци</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328</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Стража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538</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Орешац</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356</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Парта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348</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Загајица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492</w:t>
            </w:r>
          </w:p>
        </w:tc>
      </w:tr>
      <w:tr w:rsidR="00403FBC" w:rsidRPr="00794D27" w:rsidTr="00DD2ECD">
        <w:trPr>
          <w:trHeight w:val="170"/>
        </w:trPr>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Потпорањ</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273</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Шушара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319</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Уљма</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3089</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Влајковац</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1094</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Ритишево</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496</w:t>
            </w:r>
          </w:p>
        </w:tc>
      </w:tr>
      <w:tr w:rsidR="00403FBC" w:rsidRPr="00794D27" w:rsidTr="00DD2ECD">
        <w:tc>
          <w:tcPr>
            <w:tcW w:w="3168" w:type="dxa"/>
            <w:vMerge/>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Избиште</w:t>
            </w:r>
          </w:p>
        </w:tc>
        <w:tc>
          <w:tcPr>
            <w:tcW w:w="3240" w:type="dxa"/>
          </w:tcPr>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1464</w:t>
            </w:r>
          </w:p>
        </w:tc>
      </w:tr>
      <w:tr w:rsidR="00403FBC" w:rsidRPr="00794D27" w:rsidTr="00DD2ECD">
        <w:tc>
          <w:tcPr>
            <w:tcW w:w="3168" w:type="dxa"/>
          </w:tcPr>
          <w:p w:rsidR="00403FBC" w:rsidRPr="00794D27" w:rsidRDefault="00403FBC" w:rsidP="00403FBC">
            <w:pPr>
              <w:pStyle w:val="NoSpacing"/>
              <w:rPr>
                <w:rFonts w:ascii="Times New Roman" w:hAnsi="Times New Roman" w:cs="Times New Roman"/>
                <w:sz w:val="24"/>
                <w:szCs w:val="24"/>
              </w:rPr>
            </w:pPr>
          </w:p>
        </w:tc>
        <w:tc>
          <w:tcPr>
            <w:tcW w:w="2790" w:type="dxa"/>
          </w:tcPr>
          <w:p w:rsidR="00403FBC" w:rsidRPr="00794D27" w:rsidRDefault="00403FBC" w:rsidP="00403FBC">
            <w:pPr>
              <w:pStyle w:val="NoSpacing"/>
              <w:rPr>
                <w:rFonts w:ascii="Times New Roman" w:hAnsi="Times New Roman" w:cs="Times New Roman"/>
                <w:b/>
                <w:sz w:val="24"/>
                <w:szCs w:val="24"/>
              </w:rPr>
            </w:pPr>
            <w:r w:rsidRPr="00794D27">
              <w:rPr>
                <w:rFonts w:ascii="Times New Roman" w:hAnsi="Times New Roman" w:cs="Times New Roman"/>
                <w:b/>
                <w:sz w:val="24"/>
                <w:szCs w:val="24"/>
              </w:rPr>
              <w:t>УКУПНО</w:t>
            </w:r>
          </w:p>
        </w:tc>
        <w:tc>
          <w:tcPr>
            <w:tcW w:w="3240" w:type="dxa"/>
          </w:tcPr>
          <w:p w:rsidR="00403FBC" w:rsidRPr="00794D27" w:rsidRDefault="00403FBC" w:rsidP="00403FBC">
            <w:pPr>
              <w:pStyle w:val="NoSpacing"/>
              <w:rPr>
                <w:rFonts w:ascii="Times New Roman" w:hAnsi="Times New Roman" w:cs="Times New Roman"/>
                <w:b/>
                <w:sz w:val="24"/>
                <w:szCs w:val="24"/>
              </w:rPr>
            </w:pPr>
            <w:r w:rsidRPr="00794D27">
              <w:rPr>
                <w:rFonts w:ascii="Times New Roman" w:hAnsi="Times New Roman" w:cs="Times New Roman"/>
                <w:b/>
                <w:sz w:val="24"/>
                <w:szCs w:val="24"/>
              </w:rPr>
              <w:t>44.147</w:t>
            </w:r>
          </w:p>
        </w:tc>
      </w:tr>
    </w:tbl>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Извор: Општине у Републици Србији, ЗСРС, 2016</w:t>
      </w:r>
    </w:p>
    <w:p w:rsidR="00403FBC" w:rsidRPr="00794D27" w:rsidRDefault="00403FBC" w:rsidP="00403FBC">
      <w:pPr>
        <w:pStyle w:val="NoSpacing"/>
        <w:rPr>
          <w:rFonts w:ascii="Times New Roman" w:hAnsi="Times New Roman" w:cs="Times New Roman"/>
          <w:sz w:val="24"/>
          <w:szCs w:val="24"/>
        </w:rPr>
      </w:pPr>
    </w:p>
    <w:p w:rsidR="00403FBC" w:rsidRPr="00794D27" w:rsidRDefault="00403FBC" w:rsidP="00403FBC">
      <w:pPr>
        <w:pStyle w:val="NoSpacing"/>
        <w:rPr>
          <w:rFonts w:ascii="Times New Roman" w:hAnsi="Times New Roman" w:cs="Times New Roman"/>
          <w:sz w:val="24"/>
          <w:szCs w:val="24"/>
        </w:rPr>
      </w:pPr>
      <w:r w:rsidRPr="00794D27">
        <w:rPr>
          <w:rFonts w:ascii="Times New Roman" w:hAnsi="Times New Roman" w:cs="Times New Roman"/>
          <w:sz w:val="24"/>
          <w:szCs w:val="24"/>
        </w:rPr>
        <w:t>Партнерство Удружења СЕЛО ПЛУС се простире на површини од 1536 км</w:t>
      </w:r>
      <w:r w:rsidR="00A7539A" w:rsidRPr="00794D27">
        <w:rPr>
          <w:rFonts w:ascii="Times New Roman" w:hAnsi="Times New Roman" w:cs="Times New Roman"/>
          <w:sz w:val="24"/>
          <w:szCs w:val="24"/>
          <w:lang w:val="sr-Cyrl-RS"/>
        </w:rPr>
        <w:t>/</w:t>
      </w:r>
      <w:r w:rsidRPr="00794D27">
        <w:rPr>
          <w:rFonts w:ascii="Times New Roman" w:hAnsi="Times New Roman" w:cs="Times New Roman"/>
          <w:sz w:val="24"/>
          <w:szCs w:val="24"/>
        </w:rPr>
        <w:t>2 и обухвата 5</w:t>
      </w:r>
      <w:r w:rsidR="00A7539A" w:rsidRPr="00794D27">
        <w:rPr>
          <w:rFonts w:ascii="Times New Roman" w:hAnsi="Times New Roman" w:cs="Times New Roman"/>
          <w:sz w:val="24"/>
          <w:szCs w:val="24"/>
          <w:lang w:val="sr-Cyrl-RS"/>
        </w:rPr>
        <w:t>0</w:t>
      </w:r>
      <w:r w:rsidRPr="00794D27">
        <w:rPr>
          <w:rFonts w:ascii="Times New Roman" w:hAnsi="Times New Roman" w:cs="Times New Roman"/>
          <w:sz w:val="24"/>
          <w:szCs w:val="24"/>
        </w:rPr>
        <w:t xml:space="preserve"> насељено место.</w:t>
      </w:r>
    </w:p>
    <w:p w:rsidR="009F394D" w:rsidRPr="00794D27" w:rsidRDefault="009F394D" w:rsidP="009F394D">
      <w:pPr>
        <w:pStyle w:val="Default"/>
        <w:rPr>
          <w:color w:val="FF0000"/>
        </w:rPr>
      </w:pPr>
    </w:p>
    <w:p w:rsidR="00490126" w:rsidRPr="00794D27" w:rsidRDefault="00932EF6" w:rsidP="009F394D">
      <w:pPr>
        <w:pStyle w:val="Default"/>
        <w:rPr>
          <w:color w:val="000000" w:themeColor="text1"/>
        </w:rPr>
      </w:pPr>
      <w:r w:rsidRPr="00794D27">
        <w:rPr>
          <w:color w:val="000000" w:themeColor="text1"/>
        </w:rPr>
        <w:t>Табела 2</w:t>
      </w:r>
      <w:r w:rsidR="00EB7B1D" w:rsidRPr="00794D27">
        <w:rPr>
          <w:color w:val="000000" w:themeColor="text1"/>
        </w:rPr>
        <w:t xml:space="preserve"> </w:t>
      </w:r>
      <w:r w:rsidR="00A175D0" w:rsidRPr="00794D27">
        <w:rPr>
          <w:color w:val="000000" w:themeColor="text1"/>
        </w:rPr>
        <w:t>ПОВРШИНА ПАРТНЕРА СЕЛО ПЛУС</w:t>
      </w:r>
    </w:p>
    <w:tbl>
      <w:tblPr>
        <w:tblStyle w:val="TableGrid"/>
        <w:tblW w:w="0" w:type="auto"/>
        <w:tblLook w:val="04A0" w:firstRow="1" w:lastRow="0" w:firstColumn="1" w:lastColumn="0" w:noHBand="0" w:noVBand="1"/>
      </w:tblPr>
      <w:tblGrid>
        <w:gridCol w:w="2394"/>
        <w:gridCol w:w="2394"/>
        <w:gridCol w:w="2394"/>
        <w:gridCol w:w="2394"/>
      </w:tblGrid>
      <w:tr w:rsidR="00490126" w:rsidRPr="00794D27" w:rsidTr="00597ECF">
        <w:tc>
          <w:tcPr>
            <w:tcW w:w="2394" w:type="dxa"/>
          </w:tcPr>
          <w:p w:rsidR="00490126" w:rsidRPr="00794D27" w:rsidRDefault="00490126" w:rsidP="00597ECF">
            <w:pPr>
              <w:pStyle w:val="NoSpacing"/>
              <w:jc w:val="center"/>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Општина или град</w:t>
            </w:r>
          </w:p>
        </w:tc>
        <w:tc>
          <w:tcPr>
            <w:tcW w:w="2394" w:type="dxa"/>
          </w:tcPr>
          <w:p w:rsidR="00490126" w:rsidRPr="00794D27" w:rsidRDefault="00490126" w:rsidP="00597ECF">
            <w:pPr>
              <w:pStyle w:val="NoSpacing"/>
              <w:jc w:val="center"/>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Површина у km2</w:t>
            </w:r>
          </w:p>
        </w:tc>
        <w:tc>
          <w:tcPr>
            <w:tcW w:w="2394" w:type="dxa"/>
          </w:tcPr>
          <w:p w:rsidR="00490126" w:rsidRPr="00794D27" w:rsidRDefault="00490126" w:rsidP="00597ECF">
            <w:pPr>
              <w:pStyle w:val="NoSpacing"/>
              <w:jc w:val="center"/>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Број насеља</w:t>
            </w:r>
          </w:p>
        </w:tc>
        <w:tc>
          <w:tcPr>
            <w:tcW w:w="2394" w:type="dxa"/>
          </w:tcPr>
          <w:p w:rsidR="00490126" w:rsidRPr="00794D27" w:rsidRDefault="00490126" w:rsidP="00597ECF">
            <w:pPr>
              <w:pStyle w:val="NoSpacing"/>
              <w:jc w:val="center"/>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Густина насељености</w:t>
            </w:r>
          </w:p>
        </w:tc>
      </w:tr>
      <w:tr w:rsidR="00490126" w:rsidRPr="00794D27" w:rsidTr="00597ECF">
        <w:tc>
          <w:tcPr>
            <w:tcW w:w="2394" w:type="dxa"/>
          </w:tcPr>
          <w:p w:rsidR="00490126" w:rsidRPr="00794D27" w:rsidRDefault="00490126" w:rsidP="00597ECF">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2394" w:type="dxa"/>
          </w:tcPr>
          <w:p w:rsidR="00490126" w:rsidRPr="00794D27" w:rsidRDefault="00490126" w:rsidP="00597ECF">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383</w:t>
            </w:r>
          </w:p>
        </w:tc>
        <w:tc>
          <w:tcPr>
            <w:tcW w:w="2394" w:type="dxa"/>
          </w:tcPr>
          <w:p w:rsidR="00490126" w:rsidRPr="00794D27" w:rsidRDefault="00490126" w:rsidP="00597ECF">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14</w:t>
            </w:r>
          </w:p>
        </w:tc>
        <w:tc>
          <w:tcPr>
            <w:tcW w:w="2394" w:type="dxa"/>
          </w:tcPr>
          <w:p w:rsidR="00490126" w:rsidRPr="00794D27" w:rsidRDefault="00490126" w:rsidP="00597ECF">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28</w:t>
            </w:r>
          </w:p>
        </w:tc>
      </w:tr>
      <w:tr w:rsidR="00490126" w:rsidRPr="00794D27" w:rsidTr="00597ECF">
        <w:tc>
          <w:tcPr>
            <w:tcW w:w="2394" w:type="dxa"/>
          </w:tcPr>
          <w:p w:rsidR="00490126" w:rsidRPr="00794D27" w:rsidRDefault="00490126" w:rsidP="00A7539A">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 xml:space="preserve">Бела </w:t>
            </w:r>
            <w:r w:rsidR="00A7539A" w:rsidRPr="00794D27">
              <w:rPr>
                <w:rFonts w:ascii="Times New Roman" w:hAnsi="Times New Roman" w:cs="Times New Roman"/>
                <w:sz w:val="24"/>
                <w:szCs w:val="24"/>
                <w:lang w:val="sr-Cyrl-RS"/>
              </w:rPr>
              <w:t>Ц</w:t>
            </w:r>
            <w:r w:rsidRPr="00794D27">
              <w:rPr>
                <w:rFonts w:ascii="Times New Roman" w:hAnsi="Times New Roman" w:cs="Times New Roman"/>
                <w:sz w:val="24"/>
                <w:szCs w:val="24"/>
              </w:rPr>
              <w:t>рква</w:t>
            </w:r>
          </w:p>
        </w:tc>
        <w:tc>
          <w:tcPr>
            <w:tcW w:w="2394" w:type="dxa"/>
          </w:tcPr>
          <w:p w:rsidR="00490126" w:rsidRPr="00794D27" w:rsidRDefault="00490126" w:rsidP="00597ECF">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353</w:t>
            </w:r>
          </w:p>
        </w:tc>
        <w:tc>
          <w:tcPr>
            <w:tcW w:w="2394" w:type="dxa"/>
          </w:tcPr>
          <w:p w:rsidR="00490126" w:rsidRPr="00794D27" w:rsidRDefault="00490126" w:rsidP="00597ECF">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14</w:t>
            </w:r>
          </w:p>
        </w:tc>
        <w:tc>
          <w:tcPr>
            <w:tcW w:w="2394" w:type="dxa"/>
          </w:tcPr>
          <w:p w:rsidR="00490126" w:rsidRPr="00794D27" w:rsidRDefault="00490126" w:rsidP="00597ECF">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27</w:t>
            </w:r>
          </w:p>
        </w:tc>
      </w:tr>
      <w:tr w:rsidR="00490126" w:rsidRPr="00794D27" w:rsidTr="00597ECF">
        <w:tc>
          <w:tcPr>
            <w:tcW w:w="2394" w:type="dxa"/>
          </w:tcPr>
          <w:p w:rsidR="00490126" w:rsidRPr="00794D27" w:rsidRDefault="00490126" w:rsidP="00597ECF">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Вршац</w:t>
            </w:r>
          </w:p>
        </w:tc>
        <w:tc>
          <w:tcPr>
            <w:tcW w:w="2394" w:type="dxa"/>
          </w:tcPr>
          <w:p w:rsidR="00490126" w:rsidRPr="00794D27" w:rsidRDefault="00490126" w:rsidP="00597ECF">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800</w:t>
            </w:r>
          </w:p>
        </w:tc>
        <w:tc>
          <w:tcPr>
            <w:tcW w:w="2394" w:type="dxa"/>
          </w:tcPr>
          <w:p w:rsidR="00490126" w:rsidRPr="00794D27" w:rsidRDefault="00490126" w:rsidP="00597ECF">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23</w:t>
            </w:r>
          </w:p>
        </w:tc>
        <w:tc>
          <w:tcPr>
            <w:tcW w:w="2394" w:type="dxa"/>
          </w:tcPr>
          <w:p w:rsidR="00490126" w:rsidRPr="00794D27" w:rsidRDefault="00490126" w:rsidP="00597ECF">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63</w:t>
            </w:r>
          </w:p>
        </w:tc>
      </w:tr>
      <w:tr w:rsidR="00490126" w:rsidRPr="00794D27" w:rsidTr="00597ECF">
        <w:tc>
          <w:tcPr>
            <w:tcW w:w="2394" w:type="dxa"/>
          </w:tcPr>
          <w:p w:rsidR="00490126" w:rsidRPr="00794D27" w:rsidRDefault="00490126" w:rsidP="00597ECF">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УКУПНО</w:t>
            </w:r>
          </w:p>
        </w:tc>
        <w:tc>
          <w:tcPr>
            <w:tcW w:w="2394" w:type="dxa"/>
          </w:tcPr>
          <w:p w:rsidR="00490126" w:rsidRPr="00794D27" w:rsidRDefault="00490126" w:rsidP="00597ECF">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1,536</w:t>
            </w:r>
          </w:p>
        </w:tc>
        <w:tc>
          <w:tcPr>
            <w:tcW w:w="2394" w:type="dxa"/>
          </w:tcPr>
          <w:p w:rsidR="00490126" w:rsidRPr="00794D27" w:rsidRDefault="00490126" w:rsidP="00597ECF">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51</w:t>
            </w:r>
          </w:p>
        </w:tc>
        <w:tc>
          <w:tcPr>
            <w:tcW w:w="2394" w:type="dxa"/>
          </w:tcPr>
          <w:p w:rsidR="00490126" w:rsidRPr="00794D27" w:rsidRDefault="00490126" w:rsidP="00597ECF">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29,3</w:t>
            </w:r>
          </w:p>
        </w:tc>
      </w:tr>
    </w:tbl>
    <w:p w:rsidR="00335A8E" w:rsidRPr="00794D27" w:rsidRDefault="002D7130" w:rsidP="00490126">
      <w:pPr>
        <w:pStyle w:val="NoSpacing"/>
        <w:rPr>
          <w:rFonts w:ascii="Times New Roman" w:hAnsi="Times New Roman" w:cs="Times New Roman"/>
          <w:sz w:val="24"/>
          <w:szCs w:val="24"/>
        </w:rPr>
      </w:pPr>
      <w:r w:rsidRPr="00794D27">
        <w:rPr>
          <w:rFonts w:ascii="Times New Roman" w:hAnsi="Times New Roman" w:cs="Times New Roman"/>
          <w:sz w:val="24"/>
          <w:szCs w:val="24"/>
        </w:rPr>
        <w:t>Извор: Попис Пољопривреде ЗСРС, 2012</w:t>
      </w:r>
    </w:p>
    <w:p w:rsidR="002D7130" w:rsidRPr="00794D27" w:rsidRDefault="002D7130" w:rsidP="00490126">
      <w:pPr>
        <w:pStyle w:val="NoSpacing"/>
        <w:rPr>
          <w:rFonts w:ascii="Times New Roman" w:hAnsi="Times New Roman" w:cs="Times New Roman"/>
          <w:sz w:val="24"/>
          <w:szCs w:val="24"/>
        </w:rPr>
      </w:pPr>
    </w:p>
    <w:p w:rsidR="00597ECF" w:rsidRPr="00794D27" w:rsidRDefault="00932EF6" w:rsidP="00597ECF">
      <w:pPr>
        <w:pStyle w:val="Default"/>
        <w:rPr>
          <w:color w:val="000000" w:themeColor="text1"/>
        </w:rPr>
      </w:pPr>
      <w:r w:rsidRPr="00794D27">
        <w:rPr>
          <w:color w:val="000000" w:themeColor="text1"/>
        </w:rPr>
        <w:t>Табела 3</w:t>
      </w:r>
      <w:r w:rsidR="00EB7B1D" w:rsidRPr="00794D27">
        <w:rPr>
          <w:color w:val="000000" w:themeColor="text1"/>
        </w:rPr>
        <w:t xml:space="preserve"> </w:t>
      </w:r>
      <w:r w:rsidR="00A175D0" w:rsidRPr="00794D27">
        <w:rPr>
          <w:color w:val="000000" w:themeColor="text1"/>
        </w:rPr>
        <w:t>Површина насељених места на територији партнерства Село Плус</w:t>
      </w:r>
    </w:p>
    <w:tbl>
      <w:tblPr>
        <w:tblStyle w:val="TableGrid"/>
        <w:tblW w:w="0" w:type="auto"/>
        <w:tblLook w:val="04A0" w:firstRow="1" w:lastRow="0" w:firstColumn="1" w:lastColumn="0" w:noHBand="0" w:noVBand="1"/>
      </w:tblPr>
      <w:tblGrid>
        <w:gridCol w:w="3168"/>
        <w:gridCol w:w="2790"/>
        <w:gridCol w:w="3240"/>
      </w:tblGrid>
      <w:tr w:rsidR="00550206" w:rsidRPr="00794D27" w:rsidTr="00550206">
        <w:tc>
          <w:tcPr>
            <w:tcW w:w="3168" w:type="dxa"/>
          </w:tcPr>
          <w:p w:rsidR="00550206" w:rsidRPr="00794D27" w:rsidRDefault="00550206" w:rsidP="00335A8E">
            <w:pPr>
              <w:jc w:val="center"/>
              <w:rPr>
                <w:rFonts w:ascii="Times New Roman" w:hAnsi="Times New Roman" w:cs="Times New Roman"/>
                <w:b/>
                <w:color w:val="202124"/>
                <w:spacing w:val="3"/>
                <w:sz w:val="24"/>
                <w:szCs w:val="24"/>
                <w:shd w:val="clear" w:color="auto" w:fill="FFFFFF"/>
              </w:rPr>
            </w:pPr>
            <w:r w:rsidRPr="00794D27">
              <w:rPr>
                <w:rFonts w:ascii="Times New Roman" w:hAnsi="Times New Roman" w:cs="Times New Roman"/>
                <w:b/>
                <w:sz w:val="24"/>
                <w:szCs w:val="24"/>
              </w:rPr>
              <w:t>Назив општине или града</w:t>
            </w:r>
          </w:p>
        </w:tc>
        <w:tc>
          <w:tcPr>
            <w:tcW w:w="2790" w:type="dxa"/>
          </w:tcPr>
          <w:p w:rsidR="00550206" w:rsidRPr="00794D27" w:rsidRDefault="00550206" w:rsidP="00335A8E">
            <w:pPr>
              <w:jc w:val="center"/>
              <w:rPr>
                <w:rFonts w:ascii="Times New Roman" w:hAnsi="Times New Roman" w:cs="Times New Roman"/>
                <w:b/>
                <w:color w:val="202124"/>
                <w:spacing w:val="3"/>
                <w:sz w:val="24"/>
                <w:szCs w:val="24"/>
                <w:shd w:val="clear" w:color="auto" w:fill="FFFFFF"/>
              </w:rPr>
            </w:pPr>
            <w:r w:rsidRPr="00794D27">
              <w:rPr>
                <w:rFonts w:ascii="Times New Roman" w:hAnsi="Times New Roman" w:cs="Times New Roman"/>
                <w:b/>
                <w:color w:val="202124"/>
                <w:spacing w:val="3"/>
                <w:sz w:val="24"/>
                <w:szCs w:val="24"/>
                <w:shd w:val="clear" w:color="auto" w:fill="FFFFFF"/>
              </w:rPr>
              <w:t>Назив насељеног места</w:t>
            </w:r>
          </w:p>
        </w:tc>
        <w:tc>
          <w:tcPr>
            <w:tcW w:w="3240" w:type="dxa"/>
          </w:tcPr>
          <w:p w:rsidR="00550206" w:rsidRPr="00794D27" w:rsidRDefault="00550206" w:rsidP="00335A8E">
            <w:pPr>
              <w:jc w:val="center"/>
              <w:rPr>
                <w:rFonts w:ascii="Times New Roman" w:hAnsi="Times New Roman" w:cs="Times New Roman"/>
                <w:b/>
                <w:color w:val="202124"/>
                <w:spacing w:val="3"/>
                <w:sz w:val="24"/>
                <w:szCs w:val="24"/>
                <w:shd w:val="clear" w:color="auto" w:fill="FFFFFF"/>
              </w:rPr>
            </w:pPr>
            <w:r w:rsidRPr="00794D27">
              <w:rPr>
                <w:rFonts w:ascii="Times New Roman" w:hAnsi="Times New Roman" w:cs="Times New Roman"/>
                <w:b/>
                <w:color w:val="202124"/>
                <w:spacing w:val="3"/>
                <w:sz w:val="24"/>
                <w:szCs w:val="24"/>
                <w:shd w:val="clear" w:color="auto" w:fill="FFFFFF"/>
              </w:rPr>
              <w:t>Површина насељеног места у км2</w:t>
            </w:r>
          </w:p>
        </w:tc>
      </w:tr>
      <w:tr w:rsidR="00550206" w:rsidRPr="00794D27" w:rsidTr="00550206">
        <w:tc>
          <w:tcPr>
            <w:tcW w:w="3168" w:type="dxa"/>
            <w:vMerge w:val="restart"/>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Општина Пландиште</w:t>
            </w: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Банатски Соколац</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6,5</w:t>
            </w:r>
          </w:p>
        </w:tc>
      </w:tr>
      <w:tr w:rsidR="00550206" w:rsidRPr="00794D27" w:rsidTr="00550206">
        <w:tc>
          <w:tcPr>
            <w:tcW w:w="3168" w:type="dxa"/>
            <w:vMerge/>
          </w:tcPr>
          <w:p w:rsidR="00550206" w:rsidRPr="00794D27" w:rsidRDefault="00550206" w:rsidP="00597ECF">
            <w:pPr>
              <w:rPr>
                <w:rFonts w:ascii="Times New Roman" w:hAnsi="Times New Roman" w:cs="Times New Roman"/>
                <w:sz w:val="24"/>
                <w:szCs w:val="24"/>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Милетићево</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16,5</w:t>
            </w:r>
          </w:p>
        </w:tc>
      </w:tr>
      <w:tr w:rsidR="00550206" w:rsidRPr="00794D27" w:rsidTr="00550206">
        <w:tc>
          <w:tcPr>
            <w:tcW w:w="3168" w:type="dxa"/>
            <w:vMerge/>
          </w:tcPr>
          <w:p w:rsidR="00550206" w:rsidRPr="00794D27" w:rsidRDefault="00550206" w:rsidP="00597ECF">
            <w:pPr>
              <w:rPr>
                <w:rFonts w:ascii="Times New Roman" w:hAnsi="Times New Roman" w:cs="Times New Roman"/>
                <w:sz w:val="24"/>
                <w:szCs w:val="24"/>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Марковићево</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7,6</w:t>
            </w:r>
          </w:p>
        </w:tc>
      </w:tr>
      <w:tr w:rsidR="00550206" w:rsidRPr="00794D27" w:rsidTr="00550206">
        <w:tc>
          <w:tcPr>
            <w:tcW w:w="3168" w:type="dxa"/>
            <w:vMerge/>
          </w:tcPr>
          <w:p w:rsidR="00550206" w:rsidRPr="00794D27" w:rsidRDefault="00550206" w:rsidP="00597ECF">
            <w:pPr>
              <w:rPr>
                <w:rFonts w:ascii="Times New Roman" w:hAnsi="Times New Roman" w:cs="Times New Roman"/>
                <w:sz w:val="24"/>
                <w:szCs w:val="24"/>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Велика Греда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30,2</w:t>
            </w:r>
          </w:p>
        </w:tc>
      </w:tr>
      <w:tr w:rsidR="00550206" w:rsidRPr="00794D27" w:rsidTr="00550206">
        <w:tc>
          <w:tcPr>
            <w:tcW w:w="3168" w:type="dxa"/>
            <w:vMerge/>
          </w:tcPr>
          <w:p w:rsidR="00550206" w:rsidRPr="00794D27" w:rsidRDefault="00550206" w:rsidP="00597ECF">
            <w:pPr>
              <w:rPr>
                <w:rFonts w:ascii="Times New Roman" w:hAnsi="Times New Roman" w:cs="Times New Roman"/>
                <w:sz w:val="24"/>
                <w:szCs w:val="24"/>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Хајдучица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43,7</w:t>
            </w:r>
          </w:p>
        </w:tc>
      </w:tr>
      <w:tr w:rsidR="00550206" w:rsidRPr="00794D27" w:rsidTr="00550206">
        <w:tc>
          <w:tcPr>
            <w:tcW w:w="3168" w:type="dxa"/>
            <w:vMerge/>
          </w:tcPr>
          <w:p w:rsidR="00550206" w:rsidRPr="00794D27" w:rsidRDefault="00550206" w:rsidP="00597ECF">
            <w:pPr>
              <w:rPr>
                <w:rFonts w:ascii="Times New Roman" w:hAnsi="Times New Roman" w:cs="Times New Roman"/>
                <w:sz w:val="24"/>
                <w:szCs w:val="24"/>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Стари Лец</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48,4</w:t>
            </w:r>
          </w:p>
        </w:tc>
      </w:tr>
      <w:tr w:rsidR="00550206" w:rsidRPr="00794D27" w:rsidTr="00550206">
        <w:tc>
          <w:tcPr>
            <w:tcW w:w="3168" w:type="dxa"/>
            <w:vMerge/>
          </w:tcPr>
          <w:p w:rsidR="00550206" w:rsidRPr="00794D27" w:rsidRDefault="00550206" w:rsidP="00597ECF">
            <w:pPr>
              <w:rPr>
                <w:rFonts w:ascii="Times New Roman" w:hAnsi="Times New Roman" w:cs="Times New Roman"/>
                <w:sz w:val="24"/>
                <w:szCs w:val="24"/>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Дужине</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19,5</w:t>
            </w:r>
          </w:p>
        </w:tc>
      </w:tr>
      <w:tr w:rsidR="00550206" w:rsidRPr="00794D27" w:rsidTr="00550206">
        <w:tc>
          <w:tcPr>
            <w:tcW w:w="3168" w:type="dxa"/>
            <w:vMerge/>
          </w:tcPr>
          <w:p w:rsidR="00550206" w:rsidRPr="00794D27" w:rsidRDefault="00550206" w:rsidP="00597ECF">
            <w:pPr>
              <w:rPr>
                <w:rFonts w:ascii="Times New Roman" w:hAnsi="Times New Roman" w:cs="Times New Roman"/>
                <w:sz w:val="24"/>
                <w:szCs w:val="24"/>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Маргита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38,4</w:t>
            </w:r>
          </w:p>
        </w:tc>
      </w:tr>
      <w:tr w:rsidR="00550206" w:rsidRPr="00794D27" w:rsidTr="00550206">
        <w:tc>
          <w:tcPr>
            <w:tcW w:w="3168" w:type="dxa"/>
            <w:vMerge/>
          </w:tcPr>
          <w:p w:rsidR="00550206" w:rsidRPr="00794D27" w:rsidRDefault="00550206" w:rsidP="00597ECF">
            <w:pPr>
              <w:rPr>
                <w:rFonts w:ascii="Times New Roman" w:hAnsi="Times New Roman" w:cs="Times New Roman"/>
                <w:sz w:val="24"/>
                <w:szCs w:val="24"/>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Лаудоновац</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45,0</w:t>
            </w:r>
          </w:p>
        </w:tc>
      </w:tr>
      <w:tr w:rsidR="00550206" w:rsidRPr="00794D27" w:rsidTr="00550206">
        <w:tc>
          <w:tcPr>
            <w:tcW w:w="3168" w:type="dxa"/>
            <w:vMerge/>
          </w:tcPr>
          <w:p w:rsidR="00550206" w:rsidRPr="00794D27" w:rsidRDefault="00550206" w:rsidP="00597ECF">
            <w:pPr>
              <w:rPr>
                <w:rFonts w:ascii="Times New Roman" w:hAnsi="Times New Roman" w:cs="Times New Roman"/>
                <w:sz w:val="24"/>
                <w:szCs w:val="24"/>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Барице</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29,4</w:t>
            </w:r>
          </w:p>
        </w:tc>
      </w:tr>
      <w:tr w:rsidR="00550206" w:rsidRPr="00794D27" w:rsidTr="00550206">
        <w:tc>
          <w:tcPr>
            <w:tcW w:w="3168" w:type="dxa"/>
            <w:vMerge/>
          </w:tcPr>
          <w:p w:rsidR="00550206" w:rsidRPr="00794D27" w:rsidRDefault="00550206" w:rsidP="00597ECF">
            <w:pPr>
              <w:rPr>
                <w:rFonts w:ascii="Times New Roman" w:hAnsi="Times New Roman" w:cs="Times New Roman"/>
                <w:sz w:val="24"/>
                <w:szCs w:val="24"/>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Јерменовци</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41,7</w:t>
            </w:r>
          </w:p>
        </w:tc>
      </w:tr>
      <w:tr w:rsidR="00550206" w:rsidRPr="00794D27" w:rsidTr="00550206">
        <w:tc>
          <w:tcPr>
            <w:tcW w:w="3168" w:type="dxa"/>
            <w:vMerge/>
          </w:tcPr>
          <w:p w:rsidR="00550206" w:rsidRPr="00794D27" w:rsidRDefault="00550206" w:rsidP="00597ECF">
            <w:pPr>
              <w:rPr>
                <w:rFonts w:ascii="Times New Roman" w:hAnsi="Times New Roman" w:cs="Times New Roman"/>
                <w:sz w:val="24"/>
                <w:szCs w:val="24"/>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Купиник</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2,1</w:t>
            </w:r>
          </w:p>
        </w:tc>
      </w:tr>
      <w:tr w:rsidR="00550206" w:rsidRPr="00794D27" w:rsidTr="00550206">
        <w:tc>
          <w:tcPr>
            <w:tcW w:w="3168" w:type="dxa"/>
            <w:vMerge/>
          </w:tcPr>
          <w:p w:rsidR="00550206" w:rsidRPr="00794D27" w:rsidRDefault="00550206" w:rsidP="00597ECF">
            <w:pPr>
              <w:rPr>
                <w:rFonts w:ascii="Times New Roman" w:hAnsi="Times New Roman" w:cs="Times New Roman"/>
                <w:sz w:val="24"/>
                <w:szCs w:val="24"/>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Велики Гај</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34,6</w:t>
            </w:r>
          </w:p>
        </w:tc>
      </w:tr>
      <w:tr w:rsidR="00550206" w:rsidRPr="00794D27" w:rsidTr="00550206">
        <w:tc>
          <w:tcPr>
            <w:tcW w:w="3168" w:type="dxa"/>
            <w:vMerge/>
          </w:tcPr>
          <w:p w:rsidR="00550206" w:rsidRPr="00794D27" w:rsidRDefault="00550206" w:rsidP="00597ECF">
            <w:pPr>
              <w:rPr>
                <w:rFonts w:ascii="Times New Roman" w:hAnsi="Times New Roman" w:cs="Times New Roman"/>
                <w:sz w:val="24"/>
                <w:szCs w:val="24"/>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Пландиште</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45,0</w:t>
            </w:r>
          </w:p>
        </w:tc>
      </w:tr>
      <w:tr w:rsidR="00550206" w:rsidRPr="00794D27" w:rsidTr="00550206">
        <w:tc>
          <w:tcPr>
            <w:tcW w:w="3168" w:type="dxa"/>
            <w:vMerge w:val="restart"/>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Општина Бела Црква</w:t>
            </w: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Добричево</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16,6</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Банатска Суботица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11,5</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Јасеново</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32,2</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Дупљаја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25,8</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Гребенац</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41,2</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Кајтасово</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42,9</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Банатска Паланка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32,3</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Врачев Гај</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29,7</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Црвена Црква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18,5</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Чешко Село</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2,1</w:t>
            </w:r>
          </w:p>
        </w:tc>
      </w:tr>
      <w:tr w:rsidR="00550206" w:rsidRPr="00794D27" w:rsidTr="00550206">
        <w:trPr>
          <w:trHeight w:val="278"/>
        </w:trPr>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Кусић</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29,7</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Крушчица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28,7</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Калуђерево</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12,7</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Бела Црква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39,2</w:t>
            </w:r>
          </w:p>
        </w:tc>
      </w:tr>
      <w:tr w:rsidR="00550206" w:rsidRPr="00794D27" w:rsidTr="00550206">
        <w:tc>
          <w:tcPr>
            <w:tcW w:w="3168" w:type="dxa"/>
            <w:vMerge w:val="restart"/>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Град Вршац</w:t>
            </w: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Велико Средиште</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44,0</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Мало Средиште</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4,3</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Марковац</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29,4</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Гудурица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22,7</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Ватин</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16,7</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Мали Жам</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23,2</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Павлиш</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43,0</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Месић</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15,0</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Јабланка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20,6</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Сочица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21,7</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Куштиљ</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44,7</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Војводинци</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21,7</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Стража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12,2</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Орешац</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12,2</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Парта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12,3</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Загајица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23,3</w:t>
            </w:r>
          </w:p>
        </w:tc>
      </w:tr>
      <w:tr w:rsidR="00550206" w:rsidRPr="00794D27" w:rsidTr="00550206">
        <w:trPr>
          <w:trHeight w:val="170"/>
        </w:trPr>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Потпорањ</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12,8</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Шушара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43,1</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Уљма</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63,2</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Влајковац</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49,1</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Ритишево</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21,0</w:t>
            </w:r>
          </w:p>
        </w:tc>
      </w:tr>
      <w:tr w:rsidR="00550206" w:rsidRPr="00794D27" w:rsidTr="00550206">
        <w:tc>
          <w:tcPr>
            <w:tcW w:w="3168" w:type="dxa"/>
            <w:vMerge/>
          </w:tcPr>
          <w:p w:rsidR="00550206" w:rsidRPr="00794D27" w:rsidRDefault="00550206" w:rsidP="00597ECF">
            <w:pPr>
              <w:rPr>
                <w:rFonts w:ascii="Times New Roman" w:hAnsi="Times New Roman" w:cs="Times New Roman"/>
                <w:color w:val="202124"/>
                <w:spacing w:val="3"/>
                <w:sz w:val="24"/>
                <w:szCs w:val="24"/>
                <w:shd w:val="clear" w:color="auto" w:fill="FFFFFF"/>
              </w:rPr>
            </w:pPr>
          </w:p>
        </w:tc>
        <w:tc>
          <w:tcPr>
            <w:tcW w:w="2790" w:type="dxa"/>
          </w:tcPr>
          <w:p w:rsidR="00550206" w:rsidRPr="00794D27" w:rsidRDefault="00550206" w:rsidP="00597ECF">
            <w:pP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Избиште</w:t>
            </w:r>
          </w:p>
        </w:tc>
        <w:tc>
          <w:tcPr>
            <w:tcW w:w="3240" w:type="dxa"/>
          </w:tcPr>
          <w:p w:rsidR="00550206" w:rsidRPr="00794D27" w:rsidRDefault="00550206" w:rsidP="00597ECF">
            <w:pPr>
              <w:jc w:val="center"/>
              <w:rPr>
                <w:rFonts w:ascii="Times New Roman" w:hAnsi="Times New Roman" w:cs="Times New Roman"/>
                <w:color w:val="202124"/>
                <w:spacing w:val="3"/>
                <w:sz w:val="24"/>
                <w:szCs w:val="24"/>
                <w:shd w:val="clear" w:color="auto" w:fill="FFFFFF"/>
              </w:rPr>
            </w:pPr>
            <w:r w:rsidRPr="00794D27">
              <w:rPr>
                <w:rFonts w:ascii="Times New Roman" w:hAnsi="Times New Roman" w:cs="Times New Roman"/>
                <w:color w:val="202124"/>
                <w:spacing w:val="3"/>
                <w:sz w:val="24"/>
                <w:szCs w:val="24"/>
                <w:shd w:val="clear" w:color="auto" w:fill="FFFFFF"/>
              </w:rPr>
              <w:t>40,6</w:t>
            </w:r>
          </w:p>
        </w:tc>
      </w:tr>
      <w:tr w:rsidR="005D138B" w:rsidRPr="00794D27" w:rsidTr="00550206">
        <w:tc>
          <w:tcPr>
            <w:tcW w:w="3168" w:type="dxa"/>
          </w:tcPr>
          <w:p w:rsidR="005D138B" w:rsidRPr="00794D27" w:rsidRDefault="005D138B" w:rsidP="00597ECF">
            <w:pPr>
              <w:rPr>
                <w:rFonts w:ascii="Times New Roman" w:hAnsi="Times New Roman" w:cs="Times New Roman"/>
                <w:color w:val="202124"/>
                <w:spacing w:val="3"/>
                <w:sz w:val="24"/>
                <w:szCs w:val="24"/>
                <w:shd w:val="clear" w:color="auto" w:fill="FFFFFF"/>
              </w:rPr>
            </w:pPr>
          </w:p>
        </w:tc>
        <w:tc>
          <w:tcPr>
            <w:tcW w:w="2790" w:type="dxa"/>
          </w:tcPr>
          <w:p w:rsidR="005D138B" w:rsidRPr="00794D27" w:rsidRDefault="005D138B" w:rsidP="00597ECF">
            <w:pPr>
              <w:rPr>
                <w:rFonts w:ascii="Times New Roman" w:hAnsi="Times New Roman" w:cs="Times New Roman"/>
                <w:b/>
                <w:color w:val="202124"/>
                <w:spacing w:val="3"/>
                <w:sz w:val="24"/>
                <w:szCs w:val="24"/>
                <w:shd w:val="clear" w:color="auto" w:fill="FFFFFF"/>
              </w:rPr>
            </w:pPr>
            <w:r w:rsidRPr="00794D27">
              <w:rPr>
                <w:rFonts w:ascii="Times New Roman" w:hAnsi="Times New Roman" w:cs="Times New Roman"/>
                <w:b/>
                <w:color w:val="202124"/>
                <w:spacing w:val="3"/>
                <w:sz w:val="24"/>
                <w:szCs w:val="24"/>
                <w:shd w:val="clear" w:color="auto" w:fill="FFFFFF"/>
              </w:rPr>
              <w:t>УКУПНО</w:t>
            </w:r>
          </w:p>
        </w:tc>
        <w:tc>
          <w:tcPr>
            <w:tcW w:w="3240" w:type="dxa"/>
          </w:tcPr>
          <w:p w:rsidR="005D138B" w:rsidRPr="00794D27" w:rsidRDefault="005D138B" w:rsidP="00597ECF">
            <w:pPr>
              <w:jc w:val="center"/>
              <w:rPr>
                <w:rFonts w:ascii="Times New Roman" w:hAnsi="Times New Roman" w:cs="Times New Roman"/>
                <w:b/>
                <w:color w:val="202124"/>
                <w:spacing w:val="3"/>
                <w:sz w:val="24"/>
                <w:szCs w:val="24"/>
                <w:shd w:val="clear" w:color="auto" w:fill="FFFFFF"/>
              </w:rPr>
            </w:pPr>
            <w:r w:rsidRPr="00794D27">
              <w:rPr>
                <w:rFonts w:ascii="Times New Roman" w:hAnsi="Times New Roman" w:cs="Times New Roman"/>
                <w:b/>
                <w:color w:val="202124"/>
                <w:spacing w:val="3"/>
                <w:sz w:val="24"/>
                <w:szCs w:val="24"/>
                <w:shd w:val="clear" w:color="auto" w:fill="FFFFFF"/>
              </w:rPr>
              <w:t>1.368,5</w:t>
            </w:r>
          </w:p>
        </w:tc>
      </w:tr>
    </w:tbl>
    <w:p w:rsidR="000D0BDE" w:rsidRPr="00794D27" w:rsidRDefault="002D7130" w:rsidP="007A223E">
      <w:pPr>
        <w:pStyle w:val="NoSpacing"/>
        <w:rPr>
          <w:rFonts w:ascii="Times New Roman" w:hAnsi="Times New Roman" w:cs="Times New Roman"/>
          <w:sz w:val="24"/>
          <w:szCs w:val="24"/>
        </w:rPr>
      </w:pPr>
      <w:r w:rsidRPr="00794D27">
        <w:rPr>
          <w:rFonts w:ascii="Times New Roman" w:hAnsi="Times New Roman" w:cs="Times New Roman"/>
          <w:sz w:val="24"/>
          <w:szCs w:val="24"/>
        </w:rPr>
        <w:t>Извор: Попис Пољопривреде ЗСРС, 2012</w:t>
      </w:r>
    </w:p>
    <w:p w:rsidR="00D41781" w:rsidRPr="00794D27" w:rsidRDefault="00D41781" w:rsidP="00D41781">
      <w:pPr>
        <w:pStyle w:val="NoSpacing"/>
        <w:rPr>
          <w:rFonts w:ascii="Times New Roman" w:hAnsi="Times New Roman" w:cs="Times New Roman"/>
          <w:sz w:val="24"/>
          <w:szCs w:val="24"/>
        </w:rPr>
      </w:pPr>
    </w:p>
    <w:p w:rsidR="0047733F" w:rsidRPr="00794D27" w:rsidRDefault="00932EF6" w:rsidP="00932EF6">
      <w:pPr>
        <w:pStyle w:val="NoSpacing"/>
        <w:jc w:val="both"/>
        <w:rPr>
          <w:rFonts w:ascii="Times New Roman" w:hAnsi="Times New Roman" w:cs="Times New Roman"/>
          <w:sz w:val="24"/>
          <w:szCs w:val="24"/>
        </w:rPr>
      </w:pPr>
      <w:r w:rsidRPr="00794D27">
        <w:rPr>
          <w:rFonts w:ascii="Times New Roman" w:hAnsi="Times New Roman" w:cs="Times New Roman"/>
          <w:sz w:val="24"/>
          <w:szCs w:val="24"/>
        </w:rPr>
        <w:t xml:space="preserve">     </w:t>
      </w:r>
      <w:r w:rsidR="00D41781" w:rsidRPr="00794D27">
        <w:rPr>
          <w:rFonts w:ascii="Times New Roman" w:hAnsi="Times New Roman" w:cs="Times New Roman"/>
          <w:sz w:val="24"/>
          <w:szCs w:val="24"/>
        </w:rPr>
        <w:t xml:space="preserve">Посматрано од севера ка југу насељена места у Партнерству су географски повезане у низу уз границу са Републиком Румунијом а повезане су и многобројним другим географским, саобраћајним, функционалним, историјским културолошким и друштвеним </w:t>
      </w:r>
      <w:r w:rsidR="00D41781" w:rsidRPr="00794D27">
        <w:rPr>
          <w:rFonts w:ascii="Times New Roman" w:hAnsi="Times New Roman" w:cs="Times New Roman"/>
          <w:sz w:val="24"/>
          <w:szCs w:val="24"/>
        </w:rPr>
        <w:lastRenderedPageBreak/>
        <w:t>везама. Територија Партнерства је географски ограничена рекама Брзавом на северу и Дунавом на југу границом Републике Румуније на истоку и к</w:t>
      </w:r>
      <w:r w:rsidR="00564405" w:rsidRPr="00794D27">
        <w:rPr>
          <w:rFonts w:ascii="Times New Roman" w:hAnsi="Times New Roman" w:cs="Times New Roman"/>
          <w:sz w:val="24"/>
          <w:szCs w:val="24"/>
        </w:rPr>
        <w:t>аналом ДТД, општином Алибунар, Д</w:t>
      </w:r>
      <w:r w:rsidR="00D41781" w:rsidRPr="00794D27">
        <w:rPr>
          <w:rFonts w:ascii="Times New Roman" w:hAnsi="Times New Roman" w:cs="Times New Roman"/>
          <w:sz w:val="24"/>
          <w:szCs w:val="24"/>
        </w:rPr>
        <w:t>елиблатском пешчаром и општином Ковин на западу.</w:t>
      </w:r>
      <w:r w:rsidR="00FB6C86" w:rsidRPr="00794D27">
        <w:rPr>
          <w:rFonts w:ascii="Times New Roman" w:hAnsi="Times New Roman" w:cs="Times New Roman"/>
          <w:sz w:val="24"/>
          <w:szCs w:val="24"/>
        </w:rPr>
        <w:t xml:space="preserve"> </w:t>
      </w:r>
      <w:r w:rsidR="00D54421" w:rsidRPr="00794D27">
        <w:rPr>
          <w:rFonts w:ascii="Times New Roman" w:hAnsi="Times New Roman" w:cs="Times New Roman"/>
          <w:sz w:val="24"/>
          <w:szCs w:val="24"/>
        </w:rPr>
        <w:t>Географски регион се налази на 80 км од Београда,</w:t>
      </w:r>
      <w:r w:rsidR="00AC01B7">
        <w:rPr>
          <w:rFonts w:ascii="Times New Roman" w:hAnsi="Times New Roman" w:cs="Times New Roman"/>
          <w:sz w:val="24"/>
          <w:szCs w:val="24"/>
        </w:rPr>
        <w:t xml:space="preserve"> </w:t>
      </w:r>
      <w:r w:rsidR="00D54421" w:rsidRPr="00794D27">
        <w:rPr>
          <w:rFonts w:ascii="Times New Roman" w:hAnsi="Times New Roman" w:cs="Times New Roman"/>
          <w:sz w:val="24"/>
          <w:szCs w:val="24"/>
        </w:rPr>
        <w:t>129</w:t>
      </w:r>
      <w:r w:rsidR="00A7539A" w:rsidRPr="00794D27">
        <w:rPr>
          <w:rFonts w:ascii="Times New Roman" w:hAnsi="Times New Roman" w:cs="Times New Roman"/>
          <w:sz w:val="24"/>
          <w:szCs w:val="24"/>
          <w:lang w:val="sr-Cyrl-RS"/>
        </w:rPr>
        <w:t xml:space="preserve"> </w:t>
      </w:r>
      <w:r w:rsidR="00D54421" w:rsidRPr="00794D27">
        <w:rPr>
          <w:rFonts w:ascii="Times New Roman" w:hAnsi="Times New Roman" w:cs="Times New Roman"/>
          <w:sz w:val="24"/>
          <w:szCs w:val="24"/>
        </w:rPr>
        <w:t>км од Новог Сада, 60 км од Темишвара и 80 км од Смедерева.Ови центри повезани су добром саобраћајном инфраструктуром.</w:t>
      </w:r>
      <w:r w:rsidR="00564405" w:rsidRPr="00794D27">
        <w:rPr>
          <w:rFonts w:ascii="Times New Roman" w:hAnsi="Times New Roman" w:cs="Times New Roman"/>
          <w:sz w:val="24"/>
          <w:szCs w:val="24"/>
        </w:rPr>
        <w:t xml:space="preserve"> </w:t>
      </w:r>
      <w:r w:rsidR="00D54421" w:rsidRPr="00794D27">
        <w:rPr>
          <w:rFonts w:ascii="Times New Roman" w:hAnsi="Times New Roman" w:cs="Times New Roman"/>
          <w:sz w:val="24"/>
          <w:szCs w:val="24"/>
        </w:rPr>
        <w:t xml:space="preserve">Кроз регион пролази магистрални пут </w:t>
      </w:r>
      <w:r w:rsidR="0047733F" w:rsidRPr="00794D27">
        <w:rPr>
          <w:rFonts w:ascii="Times New Roman" w:hAnsi="Times New Roman" w:cs="Times New Roman"/>
          <w:sz w:val="24"/>
          <w:szCs w:val="24"/>
        </w:rPr>
        <w:t>Е 70</w:t>
      </w:r>
      <w:r w:rsidR="00D54421" w:rsidRPr="00794D27">
        <w:rPr>
          <w:rFonts w:ascii="Times New Roman" w:hAnsi="Times New Roman" w:cs="Times New Roman"/>
          <w:sz w:val="24"/>
          <w:szCs w:val="24"/>
        </w:rPr>
        <w:t xml:space="preserve"> Београд </w:t>
      </w:r>
      <w:r w:rsidR="0047733F" w:rsidRPr="00794D27">
        <w:rPr>
          <w:rFonts w:ascii="Times New Roman" w:hAnsi="Times New Roman" w:cs="Times New Roman"/>
          <w:sz w:val="24"/>
          <w:szCs w:val="24"/>
        </w:rPr>
        <w:t>-</w:t>
      </w:r>
      <w:r w:rsidR="00D54421" w:rsidRPr="00794D27">
        <w:rPr>
          <w:rFonts w:ascii="Times New Roman" w:hAnsi="Times New Roman" w:cs="Times New Roman"/>
          <w:sz w:val="24"/>
          <w:szCs w:val="24"/>
        </w:rPr>
        <w:t>Темишвар, затим магистрални пут Вршац –Нови Сад који пролази кроз Пландиште, а повезује и Смедерево преко Беле Цркве.</w:t>
      </w:r>
      <w:r w:rsidR="00564405" w:rsidRPr="00794D27">
        <w:rPr>
          <w:rFonts w:ascii="Times New Roman" w:hAnsi="Times New Roman" w:cs="Times New Roman"/>
          <w:sz w:val="24"/>
          <w:szCs w:val="24"/>
        </w:rPr>
        <w:t xml:space="preserve"> </w:t>
      </w:r>
      <w:r w:rsidR="00D54421" w:rsidRPr="00794D27">
        <w:rPr>
          <w:rFonts w:ascii="Times New Roman" w:hAnsi="Times New Roman" w:cs="Times New Roman"/>
          <w:sz w:val="24"/>
          <w:szCs w:val="24"/>
        </w:rPr>
        <w:t>Сва насеља партнерства међусобно су повезана друмском инфраструктуром и излазе на неки од магистралних путева</w:t>
      </w:r>
      <w:r w:rsidR="0047733F" w:rsidRPr="00794D27">
        <w:rPr>
          <w:rFonts w:ascii="Times New Roman" w:hAnsi="Times New Roman" w:cs="Times New Roman"/>
          <w:sz w:val="24"/>
          <w:szCs w:val="24"/>
        </w:rPr>
        <w:t>.</w:t>
      </w:r>
      <w:r w:rsidR="00343C87" w:rsidRPr="00794D27">
        <w:rPr>
          <w:rFonts w:ascii="Times New Roman" w:hAnsi="Times New Roman" w:cs="Times New Roman"/>
          <w:sz w:val="24"/>
          <w:szCs w:val="24"/>
        </w:rPr>
        <w:t xml:space="preserve"> </w:t>
      </w:r>
      <w:r w:rsidR="0047733F" w:rsidRPr="00794D27">
        <w:rPr>
          <w:rFonts w:ascii="Times New Roman" w:hAnsi="Times New Roman" w:cs="Times New Roman"/>
          <w:sz w:val="24"/>
          <w:szCs w:val="24"/>
        </w:rPr>
        <w:t>Кроз регион пролази и же</w:t>
      </w:r>
      <w:r w:rsidR="00A7539A" w:rsidRPr="00794D27">
        <w:rPr>
          <w:rFonts w:ascii="Times New Roman" w:hAnsi="Times New Roman" w:cs="Times New Roman"/>
          <w:sz w:val="24"/>
          <w:szCs w:val="24"/>
          <w:lang w:val="sr-Cyrl-RS"/>
        </w:rPr>
        <w:t>л</w:t>
      </w:r>
      <w:r w:rsidR="0047733F" w:rsidRPr="00794D27">
        <w:rPr>
          <w:rFonts w:ascii="Times New Roman" w:hAnsi="Times New Roman" w:cs="Times New Roman"/>
          <w:sz w:val="24"/>
          <w:szCs w:val="24"/>
        </w:rPr>
        <w:t>езнички међу</w:t>
      </w:r>
      <w:r w:rsidR="00AC01B7">
        <w:rPr>
          <w:rFonts w:ascii="Times New Roman" w:hAnsi="Times New Roman" w:cs="Times New Roman"/>
          <w:sz w:val="24"/>
          <w:szCs w:val="24"/>
        </w:rPr>
        <w:t>народни коридор и пруга Београд</w:t>
      </w:r>
      <w:r w:rsidR="00DC48E5">
        <w:rPr>
          <w:rFonts w:ascii="Times New Roman" w:hAnsi="Times New Roman" w:cs="Times New Roman"/>
          <w:sz w:val="24"/>
          <w:szCs w:val="24"/>
        </w:rPr>
        <w:t xml:space="preserve"> - </w:t>
      </w:r>
      <w:r w:rsidR="00AC01B7">
        <w:rPr>
          <w:rFonts w:ascii="Times New Roman" w:hAnsi="Times New Roman" w:cs="Times New Roman"/>
          <w:sz w:val="24"/>
          <w:szCs w:val="24"/>
        </w:rPr>
        <w:t>Темишвар</w:t>
      </w:r>
      <w:r w:rsidR="0047733F" w:rsidRPr="00794D27">
        <w:rPr>
          <w:rFonts w:ascii="Times New Roman" w:hAnsi="Times New Roman" w:cs="Times New Roman"/>
          <w:sz w:val="24"/>
          <w:szCs w:val="24"/>
        </w:rPr>
        <w:t>. Други же</w:t>
      </w:r>
      <w:r w:rsidR="006621A9" w:rsidRPr="00794D27">
        <w:rPr>
          <w:rFonts w:ascii="Times New Roman" w:hAnsi="Times New Roman" w:cs="Times New Roman"/>
          <w:sz w:val="24"/>
          <w:szCs w:val="24"/>
          <w:lang w:val="sr-Cyrl-RS"/>
        </w:rPr>
        <w:t>л</w:t>
      </w:r>
      <w:r w:rsidR="0047733F" w:rsidRPr="00794D27">
        <w:rPr>
          <w:rFonts w:ascii="Times New Roman" w:hAnsi="Times New Roman" w:cs="Times New Roman"/>
          <w:sz w:val="24"/>
          <w:szCs w:val="24"/>
        </w:rPr>
        <w:t>езнички правци тренутно нису у употреби</w:t>
      </w:r>
      <w:r w:rsidR="00AC01B7">
        <w:rPr>
          <w:rFonts w:ascii="Times New Roman" w:hAnsi="Times New Roman" w:cs="Times New Roman"/>
          <w:sz w:val="24"/>
          <w:szCs w:val="24"/>
        </w:rPr>
        <w:t>,</w:t>
      </w:r>
      <w:r w:rsidR="0047733F" w:rsidRPr="00794D27">
        <w:rPr>
          <w:rFonts w:ascii="Times New Roman" w:hAnsi="Times New Roman" w:cs="Times New Roman"/>
          <w:sz w:val="24"/>
          <w:szCs w:val="24"/>
        </w:rPr>
        <w:t xml:space="preserve"> али постоје инфраструктур</w:t>
      </w:r>
      <w:r w:rsidR="00564405" w:rsidRPr="00794D27">
        <w:rPr>
          <w:rFonts w:ascii="Times New Roman" w:hAnsi="Times New Roman" w:cs="Times New Roman"/>
          <w:sz w:val="24"/>
          <w:szCs w:val="24"/>
        </w:rPr>
        <w:t>а на релацији Бела Црква-Вршац-</w:t>
      </w:r>
      <w:r w:rsidR="0047733F" w:rsidRPr="00794D27">
        <w:rPr>
          <w:rFonts w:ascii="Times New Roman" w:hAnsi="Times New Roman" w:cs="Times New Roman"/>
          <w:sz w:val="24"/>
          <w:szCs w:val="24"/>
        </w:rPr>
        <w:t>Зрењанин</w:t>
      </w:r>
      <w:r w:rsidR="00564405" w:rsidRPr="00794D27">
        <w:rPr>
          <w:rFonts w:ascii="Times New Roman" w:hAnsi="Times New Roman" w:cs="Times New Roman"/>
          <w:sz w:val="24"/>
          <w:szCs w:val="24"/>
        </w:rPr>
        <w:t>-</w:t>
      </w:r>
      <w:r w:rsidR="0047733F" w:rsidRPr="00794D27">
        <w:rPr>
          <w:rFonts w:ascii="Times New Roman" w:hAnsi="Times New Roman" w:cs="Times New Roman"/>
          <w:sz w:val="24"/>
          <w:szCs w:val="24"/>
        </w:rPr>
        <w:t>Нови Сад. Део на</w:t>
      </w:r>
      <w:r w:rsidR="00DC48E5">
        <w:rPr>
          <w:rFonts w:ascii="Times New Roman" w:hAnsi="Times New Roman" w:cs="Times New Roman"/>
          <w:sz w:val="24"/>
          <w:szCs w:val="24"/>
        </w:rPr>
        <w:t xml:space="preserve">јстарије пруге на Балкану Анина Јам </w:t>
      </w:r>
      <w:r w:rsidR="00DD2ECD" w:rsidRPr="00794D27">
        <w:rPr>
          <w:rFonts w:ascii="Times New Roman" w:hAnsi="Times New Roman" w:cs="Times New Roman"/>
          <w:sz w:val="24"/>
          <w:szCs w:val="24"/>
        </w:rPr>
        <w:t>–</w:t>
      </w:r>
      <w:r w:rsidR="00DC48E5">
        <w:rPr>
          <w:rFonts w:ascii="Times New Roman" w:hAnsi="Times New Roman" w:cs="Times New Roman"/>
          <w:sz w:val="24"/>
          <w:szCs w:val="24"/>
        </w:rPr>
        <w:t xml:space="preserve"> </w:t>
      </w:r>
      <w:r w:rsidR="0047733F" w:rsidRPr="00794D27">
        <w:rPr>
          <w:rFonts w:ascii="Times New Roman" w:hAnsi="Times New Roman" w:cs="Times New Roman"/>
          <w:sz w:val="24"/>
          <w:szCs w:val="24"/>
        </w:rPr>
        <w:t>Јасеново</w:t>
      </w:r>
      <w:r w:rsidR="00DD2ECD" w:rsidRPr="00794D27">
        <w:rPr>
          <w:rFonts w:ascii="Times New Roman" w:hAnsi="Times New Roman" w:cs="Times New Roman"/>
          <w:sz w:val="24"/>
          <w:szCs w:val="24"/>
        </w:rPr>
        <w:t>-</w:t>
      </w:r>
      <w:r w:rsidR="0047733F" w:rsidRPr="00794D27">
        <w:rPr>
          <w:rFonts w:ascii="Times New Roman" w:hAnsi="Times New Roman" w:cs="Times New Roman"/>
          <w:sz w:val="24"/>
          <w:szCs w:val="24"/>
        </w:rPr>
        <w:t xml:space="preserve"> Бела Црква налази се у овом региону и представља туристички потенцијал. Регион излази на Дунав и канал ДТД што му омогућава вод</w:t>
      </w:r>
      <w:r w:rsidR="00564405" w:rsidRPr="00794D27">
        <w:rPr>
          <w:rFonts w:ascii="Times New Roman" w:hAnsi="Times New Roman" w:cs="Times New Roman"/>
          <w:sz w:val="24"/>
          <w:szCs w:val="24"/>
        </w:rPr>
        <w:t>е</w:t>
      </w:r>
      <w:r w:rsidR="0047733F" w:rsidRPr="00794D27">
        <w:rPr>
          <w:rFonts w:ascii="Times New Roman" w:hAnsi="Times New Roman" w:cs="Times New Roman"/>
          <w:sz w:val="24"/>
          <w:szCs w:val="24"/>
        </w:rPr>
        <w:t>ни саобраћај и све је интересантнији за даљу привредну и туристичку експлоатацију.</w:t>
      </w:r>
      <w:r w:rsidR="00564405" w:rsidRPr="00794D27">
        <w:rPr>
          <w:rFonts w:ascii="Times New Roman" w:hAnsi="Times New Roman" w:cs="Times New Roman"/>
          <w:sz w:val="24"/>
          <w:szCs w:val="24"/>
        </w:rPr>
        <w:t xml:space="preserve"> </w:t>
      </w:r>
      <w:r w:rsidR="0047733F" w:rsidRPr="00794D27">
        <w:rPr>
          <w:rFonts w:ascii="Times New Roman" w:hAnsi="Times New Roman" w:cs="Times New Roman"/>
          <w:sz w:val="24"/>
          <w:szCs w:val="24"/>
        </w:rPr>
        <w:t xml:space="preserve">У региону Партнерства постоје и два аеродрома, један </w:t>
      </w:r>
      <w:proofErr w:type="gramStart"/>
      <w:r w:rsidR="0047733F" w:rsidRPr="00794D27">
        <w:rPr>
          <w:rFonts w:ascii="Times New Roman" w:hAnsi="Times New Roman" w:cs="Times New Roman"/>
          <w:sz w:val="24"/>
          <w:szCs w:val="24"/>
        </w:rPr>
        <w:t>аеродром  пилотске</w:t>
      </w:r>
      <w:proofErr w:type="gramEnd"/>
      <w:r w:rsidR="0047733F" w:rsidRPr="00794D27">
        <w:rPr>
          <w:rFonts w:ascii="Times New Roman" w:hAnsi="Times New Roman" w:cs="Times New Roman"/>
          <w:sz w:val="24"/>
          <w:szCs w:val="24"/>
        </w:rPr>
        <w:t xml:space="preserve"> академије у Вршцу погодан и за мање путничке авионе и спортски аеродром у Белој Цркви за спортске летове.    </w:t>
      </w:r>
    </w:p>
    <w:p w:rsidR="00636316" w:rsidRPr="00794D27" w:rsidRDefault="00932EF6" w:rsidP="00932EF6">
      <w:pPr>
        <w:pStyle w:val="NoSpacing"/>
        <w:jc w:val="both"/>
        <w:rPr>
          <w:rFonts w:ascii="Times New Roman" w:hAnsi="Times New Roman" w:cs="Times New Roman"/>
          <w:sz w:val="24"/>
          <w:szCs w:val="24"/>
        </w:rPr>
      </w:pPr>
      <w:r w:rsidRPr="00794D27">
        <w:rPr>
          <w:rFonts w:ascii="Times New Roman" w:hAnsi="Times New Roman" w:cs="Times New Roman"/>
          <w:sz w:val="24"/>
          <w:szCs w:val="24"/>
        </w:rPr>
        <w:t xml:space="preserve">     </w:t>
      </w:r>
      <w:bookmarkStart w:id="3" w:name="_Toc54371364"/>
      <w:r w:rsidR="00636316" w:rsidRPr="00794D27">
        <w:rPr>
          <w:rStyle w:val="Heading3Char"/>
          <w:rFonts w:ascii="Times New Roman" w:hAnsi="Times New Roman" w:cs="Times New Roman"/>
          <w:color w:val="auto"/>
          <w:sz w:val="24"/>
          <w:szCs w:val="24"/>
        </w:rPr>
        <w:t>Рељеф и земљиште</w:t>
      </w:r>
      <w:bookmarkEnd w:id="3"/>
      <w:r w:rsidR="001A4EAA" w:rsidRPr="00794D27">
        <w:rPr>
          <w:rFonts w:ascii="Times New Roman" w:hAnsi="Times New Roman" w:cs="Times New Roman"/>
          <w:b/>
          <w:sz w:val="24"/>
          <w:szCs w:val="24"/>
        </w:rPr>
        <w:t xml:space="preserve"> -</w:t>
      </w:r>
      <w:r w:rsidR="00FB6C86" w:rsidRPr="00794D27">
        <w:rPr>
          <w:rFonts w:ascii="Times New Roman" w:hAnsi="Times New Roman" w:cs="Times New Roman"/>
          <w:b/>
          <w:sz w:val="24"/>
          <w:szCs w:val="24"/>
        </w:rPr>
        <w:t xml:space="preserve"> </w:t>
      </w:r>
      <w:r w:rsidR="00636316" w:rsidRPr="00794D27">
        <w:rPr>
          <w:rFonts w:ascii="Times New Roman" w:hAnsi="Times New Roman" w:cs="Times New Roman"/>
          <w:sz w:val="24"/>
          <w:szCs w:val="24"/>
        </w:rPr>
        <w:t>Рељеф овог микрорегиона можемо дефинисати као претежно низијски и равничарски какав је доминантан на територији Јужног Баната и Покрајине Војводине уз присуство неколико специфичних и атрактивних геоморфолошких целина које га чине изузетним и посебним у ширим оквирима. Равничарски предели на северу партнерства и по између обода Вршачких планина и Делиблатске пешчаре прелазе лагано у брдске пределе Загајачких брда и лесних заравни па до брдско-планинских предела вршачких планина које п</w:t>
      </w:r>
      <w:r w:rsidR="00564405" w:rsidRPr="00794D27">
        <w:rPr>
          <w:rFonts w:ascii="Times New Roman" w:hAnsi="Times New Roman" w:cs="Times New Roman"/>
          <w:sz w:val="24"/>
          <w:szCs w:val="24"/>
        </w:rPr>
        <w:t>окривају 6</w:t>
      </w:r>
      <w:r w:rsidR="009B0DF1" w:rsidRPr="00794D27">
        <w:rPr>
          <w:rFonts w:ascii="Times New Roman" w:hAnsi="Times New Roman" w:cs="Times New Roman"/>
          <w:sz w:val="24"/>
          <w:szCs w:val="24"/>
        </w:rPr>
        <w:t>.</w:t>
      </w:r>
      <w:r w:rsidR="00564405" w:rsidRPr="00794D27">
        <w:rPr>
          <w:rFonts w:ascii="Times New Roman" w:hAnsi="Times New Roman" w:cs="Times New Roman"/>
          <w:sz w:val="24"/>
          <w:szCs w:val="24"/>
        </w:rPr>
        <w:t xml:space="preserve">041 хектар површине, </w:t>
      </w:r>
      <w:r w:rsidR="00636316" w:rsidRPr="00794D27">
        <w:rPr>
          <w:rFonts w:ascii="Times New Roman" w:hAnsi="Times New Roman" w:cs="Times New Roman"/>
          <w:sz w:val="24"/>
          <w:szCs w:val="24"/>
        </w:rPr>
        <w:t>чији је најв</w:t>
      </w:r>
      <w:r w:rsidR="00564405" w:rsidRPr="00794D27">
        <w:rPr>
          <w:rFonts w:ascii="Times New Roman" w:hAnsi="Times New Roman" w:cs="Times New Roman"/>
          <w:sz w:val="24"/>
          <w:szCs w:val="24"/>
        </w:rPr>
        <w:t>иши врх  Гудурички врх (641 м)</w:t>
      </w:r>
      <w:r w:rsidR="006621A9" w:rsidRPr="00794D27">
        <w:rPr>
          <w:rFonts w:ascii="Times New Roman" w:hAnsi="Times New Roman" w:cs="Times New Roman"/>
          <w:sz w:val="24"/>
          <w:szCs w:val="24"/>
          <w:lang w:val="sr-Cyrl-RS"/>
        </w:rPr>
        <w:t xml:space="preserve"> </w:t>
      </w:r>
      <w:r w:rsidR="00875C23" w:rsidRPr="00794D27">
        <w:rPr>
          <w:rFonts w:ascii="Times New Roman" w:hAnsi="Times New Roman" w:cs="Times New Roman"/>
          <w:sz w:val="24"/>
          <w:szCs w:val="24"/>
        </w:rPr>
        <w:t>који је</w:t>
      </w:r>
      <w:r w:rsidR="00564405" w:rsidRPr="00794D27">
        <w:rPr>
          <w:rFonts w:ascii="Times New Roman" w:hAnsi="Times New Roman" w:cs="Times New Roman"/>
          <w:sz w:val="24"/>
          <w:szCs w:val="24"/>
        </w:rPr>
        <w:t xml:space="preserve"> уједно и </w:t>
      </w:r>
      <w:r w:rsidR="00DC48E5">
        <w:rPr>
          <w:rFonts w:ascii="Times New Roman" w:hAnsi="Times New Roman" w:cs="Times New Roman"/>
          <w:sz w:val="24"/>
          <w:szCs w:val="24"/>
        </w:rPr>
        <w:t xml:space="preserve"> највиши врх Војводине</w:t>
      </w:r>
      <w:r w:rsidR="00636316" w:rsidRPr="00794D27">
        <w:rPr>
          <w:rFonts w:ascii="Times New Roman" w:hAnsi="Times New Roman" w:cs="Times New Roman"/>
          <w:sz w:val="24"/>
          <w:szCs w:val="24"/>
        </w:rPr>
        <w:t>. Белоцркванска котлина, источно банатска утолеглица,</w:t>
      </w:r>
      <w:r w:rsidR="00875C23" w:rsidRPr="00794D27">
        <w:rPr>
          <w:rFonts w:ascii="Times New Roman" w:hAnsi="Times New Roman" w:cs="Times New Roman"/>
          <w:sz w:val="24"/>
          <w:szCs w:val="24"/>
        </w:rPr>
        <w:t xml:space="preserve"> </w:t>
      </w:r>
      <w:r w:rsidR="00636316" w:rsidRPr="00794D27">
        <w:rPr>
          <w:rFonts w:ascii="Times New Roman" w:hAnsi="Times New Roman" w:cs="Times New Roman"/>
          <w:sz w:val="24"/>
          <w:szCs w:val="24"/>
        </w:rPr>
        <w:t>која се протеже северно од Вршца па до Темишвара</w:t>
      </w:r>
      <w:r w:rsidR="00A222C5" w:rsidRPr="00794D27">
        <w:rPr>
          <w:rFonts w:ascii="Times New Roman" w:hAnsi="Times New Roman" w:cs="Times New Roman"/>
          <w:sz w:val="24"/>
          <w:szCs w:val="24"/>
        </w:rPr>
        <w:t>.</w:t>
      </w:r>
      <w:r w:rsidR="00875C23" w:rsidRPr="00794D27">
        <w:rPr>
          <w:rFonts w:ascii="Times New Roman" w:hAnsi="Times New Roman" w:cs="Times New Roman"/>
          <w:sz w:val="24"/>
          <w:szCs w:val="24"/>
        </w:rPr>
        <w:t xml:space="preserve"> </w:t>
      </w:r>
      <w:r w:rsidR="00636316" w:rsidRPr="00794D27">
        <w:rPr>
          <w:rFonts w:ascii="Times New Roman" w:hAnsi="Times New Roman" w:cs="Times New Roman"/>
          <w:sz w:val="24"/>
          <w:szCs w:val="24"/>
        </w:rPr>
        <w:t xml:space="preserve">Делиблатска (Велика) пешчара </w:t>
      </w:r>
      <w:r w:rsidR="00875C23" w:rsidRPr="00794D27">
        <w:rPr>
          <w:rFonts w:ascii="Times New Roman" w:hAnsi="Times New Roman" w:cs="Times New Roman"/>
          <w:sz w:val="24"/>
          <w:szCs w:val="24"/>
        </w:rPr>
        <w:t>позната као и Европска Сахара</w:t>
      </w:r>
      <w:r w:rsidR="00A222C5" w:rsidRPr="00794D27">
        <w:rPr>
          <w:rFonts w:ascii="Times New Roman" w:hAnsi="Times New Roman" w:cs="Times New Roman"/>
          <w:sz w:val="24"/>
          <w:szCs w:val="24"/>
        </w:rPr>
        <w:t>,</w:t>
      </w:r>
      <w:r w:rsidR="00636316" w:rsidRPr="00794D27">
        <w:rPr>
          <w:rFonts w:ascii="Times New Roman" w:hAnsi="Times New Roman" w:cs="Times New Roman"/>
          <w:sz w:val="24"/>
          <w:szCs w:val="24"/>
        </w:rPr>
        <w:t xml:space="preserve"> једна од </w:t>
      </w:r>
      <w:r w:rsidR="009B0DF1" w:rsidRPr="00794D27">
        <w:rPr>
          <w:rFonts w:ascii="Times New Roman" w:hAnsi="Times New Roman" w:cs="Times New Roman"/>
          <w:sz w:val="24"/>
          <w:szCs w:val="24"/>
        </w:rPr>
        <w:t>највећих европских пешчара својo</w:t>
      </w:r>
      <w:r w:rsidR="00636316" w:rsidRPr="00794D27">
        <w:rPr>
          <w:rFonts w:ascii="Times New Roman" w:hAnsi="Times New Roman" w:cs="Times New Roman"/>
          <w:sz w:val="24"/>
          <w:szCs w:val="24"/>
        </w:rPr>
        <w:t>м источном страном  чини границу микрорегиона; Банатска лесна зараван опкољава Делиблатску пешчару и представља акумулацију лесне прашине</w:t>
      </w:r>
      <w:r w:rsidR="00A222C5" w:rsidRPr="00794D27">
        <w:rPr>
          <w:rFonts w:ascii="Times New Roman" w:hAnsi="Times New Roman" w:cs="Times New Roman"/>
          <w:sz w:val="24"/>
          <w:szCs w:val="24"/>
        </w:rPr>
        <w:t>.</w:t>
      </w:r>
      <w:r w:rsidR="00875C23" w:rsidRPr="00794D27">
        <w:rPr>
          <w:rFonts w:ascii="Times New Roman" w:hAnsi="Times New Roman" w:cs="Times New Roman"/>
          <w:sz w:val="24"/>
          <w:szCs w:val="24"/>
        </w:rPr>
        <w:t xml:space="preserve"> </w:t>
      </w:r>
      <w:r w:rsidR="00A222C5" w:rsidRPr="00794D27">
        <w:rPr>
          <w:rFonts w:ascii="Times New Roman" w:hAnsi="Times New Roman" w:cs="Times New Roman"/>
          <w:sz w:val="24"/>
          <w:szCs w:val="24"/>
        </w:rPr>
        <w:t xml:space="preserve">Посебна специфичност су </w:t>
      </w:r>
      <w:r w:rsidR="00636316" w:rsidRPr="00794D27">
        <w:rPr>
          <w:rFonts w:ascii="Times New Roman" w:hAnsi="Times New Roman" w:cs="Times New Roman"/>
          <w:sz w:val="24"/>
          <w:szCs w:val="24"/>
        </w:rPr>
        <w:t xml:space="preserve">Ниске депресије међу којима се истичу Мали и Велики вршачки рит, и влајковачки рит. Све ово рељеф </w:t>
      </w:r>
      <w:proofErr w:type="gramStart"/>
      <w:r w:rsidR="00636316" w:rsidRPr="00794D27">
        <w:rPr>
          <w:rFonts w:ascii="Times New Roman" w:hAnsi="Times New Roman" w:cs="Times New Roman"/>
          <w:sz w:val="24"/>
          <w:szCs w:val="24"/>
        </w:rPr>
        <w:t>чини  разноврсним</w:t>
      </w:r>
      <w:proofErr w:type="gramEnd"/>
      <w:r w:rsidR="00636316" w:rsidRPr="00794D27">
        <w:rPr>
          <w:rFonts w:ascii="Times New Roman" w:hAnsi="Times New Roman" w:cs="Times New Roman"/>
          <w:sz w:val="24"/>
          <w:szCs w:val="24"/>
        </w:rPr>
        <w:t xml:space="preserve"> и карактеристичним</w:t>
      </w:r>
      <w:r w:rsidR="00A222C5" w:rsidRPr="00794D27">
        <w:rPr>
          <w:rFonts w:ascii="Times New Roman" w:hAnsi="Times New Roman" w:cs="Times New Roman"/>
          <w:sz w:val="24"/>
          <w:szCs w:val="24"/>
        </w:rPr>
        <w:t>.</w:t>
      </w:r>
      <w:r w:rsidR="00875C23" w:rsidRPr="00794D27">
        <w:rPr>
          <w:rFonts w:ascii="Times New Roman" w:hAnsi="Times New Roman" w:cs="Times New Roman"/>
          <w:sz w:val="24"/>
          <w:szCs w:val="24"/>
        </w:rPr>
        <w:t xml:space="preserve"> </w:t>
      </w:r>
      <w:r w:rsidR="00A222C5" w:rsidRPr="00794D27">
        <w:rPr>
          <w:rFonts w:ascii="Times New Roman" w:hAnsi="Times New Roman" w:cs="Times New Roman"/>
          <w:sz w:val="24"/>
          <w:szCs w:val="24"/>
        </w:rPr>
        <w:t xml:space="preserve">Што се тиче педолошког састава доминира </w:t>
      </w:r>
      <w:r w:rsidR="00636316" w:rsidRPr="00794D27">
        <w:rPr>
          <w:rFonts w:ascii="Times New Roman" w:hAnsi="Times New Roman" w:cs="Times New Roman"/>
          <w:sz w:val="24"/>
          <w:szCs w:val="24"/>
        </w:rPr>
        <w:t xml:space="preserve">чернозом, </w:t>
      </w:r>
      <w:proofErr w:type="gramStart"/>
      <w:r w:rsidR="00636316" w:rsidRPr="00794D27">
        <w:rPr>
          <w:rFonts w:ascii="Times New Roman" w:hAnsi="Times New Roman" w:cs="Times New Roman"/>
          <w:sz w:val="24"/>
          <w:szCs w:val="24"/>
        </w:rPr>
        <w:t>и  ритска</w:t>
      </w:r>
      <w:proofErr w:type="gramEnd"/>
      <w:r w:rsidR="00636316" w:rsidRPr="00794D27">
        <w:rPr>
          <w:rFonts w:ascii="Times New Roman" w:hAnsi="Times New Roman" w:cs="Times New Roman"/>
          <w:sz w:val="24"/>
          <w:szCs w:val="24"/>
        </w:rPr>
        <w:t xml:space="preserve"> црница, уз знатно присуство ритске смонице и солоњеца (слатине) као и  лесног  земљишта у долинама речних корита и по ободу пешчаре као и мочварно глеђно земљиште у депресијама и ритовима.</w:t>
      </w:r>
    </w:p>
    <w:p w:rsidR="00A222C5" w:rsidRPr="00794D27" w:rsidRDefault="00875C23" w:rsidP="00875C23">
      <w:pPr>
        <w:pStyle w:val="NoSpacing"/>
        <w:jc w:val="both"/>
        <w:rPr>
          <w:rFonts w:ascii="Times New Roman" w:hAnsi="Times New Roman" w:cs="Times New Roman"/>
          <w:sz w:val="24"/>
          <w:szCs w:val="24"/>
        </w:rPr>
      </w:pPr>
      <w:r w:rsidRPr="00794D27">
        <w:rPr>
          <w:rFonts w:ascii="Times New Roman" w:hAnsi="Times New Roman" w:cs="Times New Roman"/>
          <w:b/>
          <w:sz w:val="24"/>
          <w:szCs w:val="24"/>
        </w:rPr>
        <w:t xml:space="preserve">     </w:t>
      </w:r>
      <w:bookmarkStart w:id="4" w:name="_Toc54371365"/>
      <w:r w:rsidR="00A222C5" w:rsidRPr="00794D27">
        <w:rPr>
          <w:rStyle w:val="Heading3Char"/>
          <w:rFonts w:ascii="Times New Roman" w:hAnsi="Times New Roman" w:cs="Times New Roman"/>
          <w:color w:val="auto"/>
          <w:sz w:val="24"/>
          <w:szCs w:val="24"/>
        </w:rPr>
        <w:t>Воде</w:t>
      </w:r>
      <w:bookmarkEnd w:id="4"/>
      <w:r w:rsidR="00FB6C86" w:rsidRPr="00794D27">
        <w:rPr>
          <w:rFonts w:ascii="Times New Roman" w:hAnsi="Times New Roman" w:cs="Times New Roman"/>
          <w:b/>
          <w:sz w:val="24"/>
          <w:szCs w:val="24"/>
        </w:rPr>
        <w:t xml:space="preserve"> </w:t>
      </w:r>
      <w:r w:rsidR="001A4EAA" w:rsidRPr="00794D27">
        <w:rPr>
          <w:rFonts w:ascii="Times New Roman" w:hAnsi="Times New Roman" w:cs="Times New Roman"/>
          <w:b/>
          <w:sz w:val="24"/>
          <w:szCs w:val="24"/>
        </w:rPr>
        <w:t xml:space="preserve">- </w:t>
      </w:r>
      <w:r w:rsidR="00A222C5" w:rsidRPr="00794D27">
        <w:rPr>
          <w:rFonts w:ascii="Times New Roman" w:hAnsi="Times New Roman" w:cs="Times New Roman"/>
          <w:sz w:val="24"/>
          <w:szCs w:val="24"/>
        </w:rPr>
        <w:t>Територија Партнерства богата је водама и испресецана је рекама, каналима, језерима, барама и мочварама. На јужном ободу партнерства протиче река Дунав, највећа река у земљи, велики пловни пут и значајна за саобраћај, рибарство, туризам и водопривреду.У јужним деловима партнерства протичу и реке Нера и Караш,а у овом делу се простиру и многобројна белоцркванска вештачка језера као и вршачко језеро.Све воде су значајни тур</w:t>
      </w:r>
      <w:r w:rsidRPr="00794D27">
        <w:rPr>
          <w:rFonts w:ascii="Times New Roman" w:hAnsi="Times New Roman" w:cs="Times New Roman"/>
          <w:sz w:val="24"/>
          <w:szCs w:val="24"/>
        </w:rPr>
        <w:t>истички и водопривредни потенциј</w:t>
      </w:r>
      <w:r w:rsidR="00A222C5" w:rsidRPr="00794D27">
        <w:rPr>
          <w:rFonts w:ascii="Times New Roman" w:hAnsi="Times New Roman" w:cs="Times New Roman"/>
          <w:sz w:val="24"/>
          <w:szCs w:val="24"/>
        </w:rPr>
        <w:t>ал.</w:t>
      </w:r>
      <w:r w:rsidRPr="00794D27">
        <w:rPr>
          <w:rFonts w:ascii="Times New Roman" w:hAnsi="Times New Roman" w:cs="Times New Roman"/>
          <w:sz w:val="24"/>
          <w:szCs w:val="24"/>
        </w:rPr>
        <w:t xml:space="preserve"> </w:t>
      </w:r>
      <w:r w:rsidR="00A222C5" w:rsidRPr="00794D27">
        <w:rPr>
          <w:rFonts w:ascii="Times New Roman" w:hAnsi="Times New Roman" w:cs="Times New Roman"/>
          <w:sz w:val="24"/>
          <w:szCs w:val="24"/>
        </w:rPr>
        <w:t xml:space="preserve">Северније се протежу мање реке и потоци као што су Месић, Моравица и Ројга а на самој граници микрорегиона протиче река Брзава. Цео регион повезан је каналом Дунав-Тиса-Дунав који </w:t>
      </w:r>
      <w:proofErr w:type="gramStart"/>
      <w:r w:rsidR="00A222C5" w:rsidRPr="00794D27">
        <w:rPr>
          <w:rFonts w:ascii="Times New Roman" w:hAnsi="Times New Roman" w:cs="Times New Roman"/>
          <w:sz w:val="24"/>
          <w:szCs w:val="24"/>
        </w:rPr>
        <w:t>је  плован</w:t>
      </w:r>
      <w:proofErr w:type="gramEnd"/>
      <w:r w:rsidR="00A222C5" w:rsidRPr="00794D27">
        <w:rPr>
          <w:rFonts w:ascii="Times New Roman" w:hAnsi="Times New Roman" w:cs="Times New Roman"/>
          <w:sz w:val="24"/>
          <w:szCs w:val="24"/>
        </w:rPr>
        <w:t xml:space="preserve"> целим својим током и значајан као водопривредни објекат који омогућава наводњавање и одводњавање великих пољопривредних површина а у последње време и као туристички потенцијал.</w:t>
      </w:r>
      <w:r w:rsidR="00714A22">
        <w:rPr>
          <w:rFonts w:ascii="Times New Roman" w:hAnsi="Times New Roman" w:cs="Times New Roman"/>
          <w:sz w:val="24"/>
          <w:szCs w:val="24"/>
        </w:rPr>
        <w:t xml:space="preserve"> </w:t>
      </w:r>
      <w:r w:rsidR="00A222C5" w:rsidRPr="00794D27">
        <w:rPr>
          <w:rFonts w:ascii="Times New Roman" w:hAnsi="Times New Roman" w:cs="Times New Roman"/>
          <w:sz w:val="24"/>
          <w:szCs w:val="24"/>
        </w:rPr>
        <w:t>Мали и Великии рит, Делта реке Караш представљају мо</w:t>
      </w:r>
      <w:r w:rsidR="001C1F19" w:rsidRPr="00794D27">
        <w:rPr>
          <w:rFonts w:ascii="Times New Roman" w:hAnsi="Times New Roman" w:cs="Times New Roman"/>
          <w:sz w:val="24"/>
          <w:szCs w:val="24"/>
        </w:rPr>
        <w:t>ч</w:t>
      </w:r>
      <w:r w:rsidR="00A222C5" w:rsidRPr="00794D27">
        <w:rPr>
          <w:rFonts w:ascii="Times New Roman" w:hAnsi="Times New Roman" w:cs="Times New Roman"/>
          <w:sz w:val="24"/>
          <w:szCs w:val="24"/>
        </w:rPr>
        <w:t>варна заштићена подручја изузетне природне лепоте и огромних еколошких и туристичких потенцијала.</w:t>
      </w:r>
    </w:p>
    <w:p w:rsidR="00A222C5" w:rsidRPr="00794D27" w:rsidRDefault="00875C23" w:rsidP="00875C23">
      <w:pPr>
        <w:pStyle w:val="NoSpacing"/>
        <w:jc w:val="both"/>
        <w:rPr>
          <w:rFonts w:ascii="Times New Roman" w:hAnsi="Times New Roman" w:cs="Times New Roman"/>
          <w:color w:val="000000" w:themeColor="text1"/>
          <w:sz w:val="24"/>
          <w:szCs w:val="24"/>
        </w:rPr>
      </w:pPr>
      <w:r w:rsidRPr="00794D27">
        <w:rPr>
          <w:rFonts w:ascii="Times New Roman" w:hAnsi="Times New Roman" w:cs="Times New Roman"/>
          <w:b/>
          <w:color w:val="000000" w:themeColor="text1"/>
          <w:sz w:val="24"/>
          <w:szCs w:val="24"/>
        </w:rPr>
        <w:lastRenderedPageBreak/>
        <w:t xml:space="preserve">    </w:t>
      </w:r>
      <w:r w:rsidRPr="00794D27">
        <w:rPr>
          <w:rStyle w:val="Heading3Char"/>
          <w:rFonts w:ascii="Times New Roman" w:hAnsi="Times New Roman" w:cs="Times New Roman"/>
          <w:color w:val="auto"/>
          <w:sz w:val="24"/>
          <w:szCs w:val="24"/>
        </w:rPr>
        <w:t xml:space="preserve"> </w:t>
      </w:r>
      <w:bookmarkStart w:id="5" w:name="_Toc54371366"/>
      <w:r w:rsidR="00A222C5" w:rsidRPr="00794D27">
        <w:rPr>
          <w:rStyle w:val="Heading3Char"/>
          <w:rFonts w:ascii="Times New Roman" w:hAnsi="Times New Roman" w:cs="Times New Roman"/>
          <w:color w:val="auto"/>
          <w:sz w:val="24"/>
          <w:szCs w:val="24"/>
        </w:rPr>
        <w:t>Клима</w:t>
      </w:r>
      <w:bookmarkEnd w:id="5"/>
      <w:r w:rsidR="00FB6C86" w:rsidRPr="00794D27">
        <w:rPr>
          <w:rFonts w:ascii="Times New Roman" w:hAnsi="Times New Roman" w:cs="Times New Roman"/>
          <w:b/>
          <w:color w:val="000000" w:themeColor="text1"/>
          <w:sz w:val="24"/>
          <w:szCs w:val="24"/>
        </w:rPr>
        <w:t xml:space="preserve"> </w:t>
      </w:r>
      <w:r w:rsidR="001A4EAA" w:rsidRPr="00794D27">
        <w:rPr>
          <w:rFonts w:ascii="Times New Roman" w:hAnsi="Times New Roman" w:cs="Times New Roman"/>
          <w:b/>
          <w:color w:val="000000" w:themeColor="text1"/>
          <w:sz w:val="24"/>
          <w:szCs w:val="24"/>
        </w:rPr>
        <w:t xml:space="preserve">- </w:t>
      </w:r>
      <w:r w:rsidRPr="00794D27">
        <w:rPr>
          <w:rFonts w:ascii="Times New Roman" w:hAnsi="Times New Roman" w:cs="Times New Roman"/>
          <w:color w:val="000000" w:themeColor="text1"/>
          <w:sz w:val="24"/>
          <w:szCs w:val="24"/>
        </w:rPr>
        <w:t>Клима је умер</w:t>
      </w:r>
      <w:r w:rsidR="00A222C5" w:rsidRPr="00794D27">
        <w:rPr>
          <w:rFonts w:ascii="Times New Roman" w:hAnsi="Times New Roman" w:cs="Times New Roman"/>
          <w:color w:val="000000" w:themeColor="text1"/>
          <w:sz w:val="24"/>
          <w:szCs w:val="24"/>
        </w:rPr>
        <w:t xml:space="preserve">ено континентална са специфичностима субхумидне и микротермалне, на коју утичу антициклони са Атлантика, Средоземног </w:t>
      </w:r>
      <w:r w:rsidR="0070363F" w:rsidRPr="00794D27">
        <w:rPr>
          <w:rFonts w:ascii="Times New Roman" w:hAnsi="Times New Roman" w:cs="Times New Roman"/>
          <w:color w:val="000000" w:themeColor="text1"/>
          <w:sz w:val="24"/>
          <w:szCs w:val="24"/>
        </w:rPr>
        <w:t>мора и са севера, незанемарљив</w:t>
      </w:r>
      <w:r w:rsidR="00A222C5" w:rsidRPr="00794D27">
        <w:rPr>
          <w:rFonts w:ascii="Times New Roman" w:hAnsi="Times New Roman" w:cs="Times New Roman"/>
          <w:color w:val="000000" w:themeColor="text1"/>
          <w:sz w:val="24"/>
          <w:szCs w:val="24"/>
        </w:rPr>
        <w:t xml:space="preserve"> је и утицај орографско-хидрографских услова на овом подручју. Климатски параметри, наведене климе, негативно утичу на вод</w:t>
      </w:r>
      <w:r w:rsidR="0070363F" w:rsidRPr="00794D27">
        <w:rPr>
          <w:rFonts w:ascii="Times New Roman" w:hAnsi="Times New Roman" w:cs="Times New Roman"/>
          <w:color w:val="000000" w:themeColor="text1"/>
          <w:sz w:val="24"/>
          <w:szCs w:val="24"/>
        </w:rPr>
        <w:t>е</w:t>
      </w:r>
      <w:r w:rsidR="00A222C5" w:rsidRPr="00794D27">
        <w:rPr>
          <w:rFonts w:ascii="Times New Roman" w:hAnsi="Times New Roman" w:cs="Times New Roman"/>
          <w:color w:val="000000" w:themeColor="text1"/>
          <w:sz w:val="24"/>
          <w:szCs w:val="24"/>
        </w:rPr>
        <w:t xml:space="preserve">ни биланс земљишта са аспекта пољопривредне производње са једне стране, а са друге стране, </w:t>
      </w:r>
      <w:r w:rsidR="001E02FE" w:rsidRPr="00794D27">
        <w:rPr>
          <w:rFonts w:ascii="Times New Roman" w:hAnsi="Times New Roman" w:cs="Times New Roman"/>
          <w:color w:val="000000" w:themeColor="text1"/>
          <w:sz w:val="24"/>
          <w:szCs w:val="24"/>
        </w:rPr>
        <w:t>неповољни су због обилних падавина ко</w:t>
      </w:r>
      <w:r w:rsidR="00714A22">
        <w:rPr>
          <w:rFonts w:ascii="Times New Roman" w:hAnsi="Times New Roman" w:cs="Times New Roman"/>
          <w:color w:val="000000" w:themeColor="text1"/>
          <w:sz w:val="24"/>
          <w:szCs w:val="24"/>
        </w:rPr>
        <w:t xml:space="preserve">је </w:t>
      </w:r>
      <w:proofErr w:type="gramStart"/>
      <w:r w:rsidR="00714A22">
        <w:rPr>
          <w:rFonts w:ascii="Times New Roman" w:hAnsi="Times New Roman" w:cs="Times New Roman"/>
          <w:color w:val="000000" w:themeColor="text1"/>
          <w:sz w:val="24"/>
          <w:szCs w:val="24"/>
        </w:rPr>
        <w:t>проузрокују  бујичне</w:t>
      </w:r>
      <w:proofErr w:type="gramEnd"/>
      <w:r w:rsidR="00714A22">
        <w:rPr>
          <w:rFonts w:ascii="Times New Roman" w:hAnsi="Times New Roman" w:cs="Times New Roman"/>
          <w:color w:val="000000" w:themeColor="text1"/>
          <w:sz w:val="24"/>
          <w:szCs w:val="24"/>
        </w:rPr>
        <w:t xml:space="preserve"> поплаве</w:t>
      </w:r>
      <w:r w:rsidR="00A222C5" w:rsidRPr="00794D27">
        <w:rPr>
          <w:rFonts w:ascii="Times New Roman" w:hAnsi="Times New Roman" w:cs="Times New Roman"/>
          <w:color w:val="000000" w:themeColor="text1"/>
          <w:sz w:val="24"/>
          <w:szCs w:val="24"/>
        </w:rPr>
        <w:t>. Просечна количина падавина износи 550 мм</w:t>
      </w:r>
      <w:r w:rsidR="00F011EA" w:rsidRPr="00794D27">
        <w:rPr>
          <w:rFonts w:ascii="Times New Roman" w:hAnsi="Times New Roman" w:cs="Times New Roman"/>
          <w:color w:val="000000" w:themeColor="text1"/>
          <w:sz w:val="24"/>
          <w:szCs w:val="24"/>
          <w:lang w:val="sr-Cyrl-RS"/>
        </w:rPr>
        <w:t>л</w:t>
      </w:r>
      <w:r w:rsidR="00A222C5" w:rsidRPr="00794D27">
        <w:rPr>
          <w:rFonts w:ascii="Times New Roman" w:hAnsi="Times New Roman" w:cs="Times New Roman"/>
          <w:color w:val="000000" w:themeColor="text1"/>
          <w:sz w:val="24"/>
          <w:szCs w:val="24"/>
        </w:rPr>
        <w:t>, а просечна годишња температура је 11,5</w:t>
      </w:r>
      <w:r w:rsidR="001C1F19" w:rsidRPr="00794D27">
        <w:rPr>
          <w:rFonts w:ascii="Times New Roman" w:hAnsi="Times New Roman" w:cs="Times New Roman"/>
          <w:color w:val="000000" w:themeColor="text1"/>
          <w:sz w:val="24"/>
          <w:szCs w:val="24"/>
        </w:rPr>
        <w:t xml:space="preserve"> </w:t>
      </w:r>
      <w:r w:rsidR="00A222C5" w:rsidRPr="00794D27">
        <w:rPr>
          <w:rFonts w:ascii="Times New Roman" w:hAnsi="Times New Roman" w:cs="Times New Roman"/>
          <w:color w:val="000000" w:themeColor="text1"/>
          <w:sz w:val="24"/>
          <w:szCs w:val="24"/>
        </w:rPr>
        <w:t>Ц. Зиме су благо ошт</w:t>
      </w:r>
      <w:r w:rsidR="001E02FE" w:rsidRPr="00794D27">
        <w:rPr>
          <w:rFonts w:ascii="Times New Roman" w:hAnsi="Times New Roman" w:cs="Times New Roman"/>
          <w:color w:val="000000" w:themeColor="text1"/>
          <w:sz w:val="24"/>
          <w:szCs w:val="24"/>
        </w:rPr>
        <w:t>ре и понекад снеговите , п</w:t>
      </w:r>
      <w:r w:rsidR="00A222C5" w:rsidRPr="00794D27">
        <w:rPr>
          <w:rFonts w:ascii="Times New Roman" w:hAnsi="Times New Roman" w:cs="Times New Roman"/>
          <w:color w:val="000000" w:themeColor="text1"/>
          <w:sz w:val="24"/>
          <w:szCs w:val="24"/>
        </w:rPr>
        <w:t>ролећа пре</w:t>
      </w:r>
      <w:r w:rsidR="001E02FE" w:rsidRPr="00794D27">
        <w:rPr>
          <w:rFonts w:ascii="Times New Roman" w:hAnsi="Times New Roman" w:cs="Times New Roman"/>
          <w:color w:val="000000" w:themeColor="text1"/>
          <w:sz w:val="24"/>
          <w:szCs w:val="24"/>
        </w:rPr>
        <w:t>тежно кишна и кратка, л</w:t>
      </w:r>
      <w:r w:rsidR="00A222C5" w:rsidRPr="00794D27">
        <w:rPr>
          <w:rFonts w:ascii="Times New Roman" w:hAnsi="Times New Roman" w:cs="Times New Roman"/>
          <w:color w:val="000000" w:themeColor="text1"/>
          <w:sz w:val="24"/>
          <w:szCs w:val="24"/>
        </w:rPr>
        <w:t>ета су претежно сува, дуга и топла са средњом температуром у јулу од 21,5</w:t>
      </w:r>
      <w:r w:rsidR="001C1F19" w:rsidRPr="00794D27">
        <w:rPr>
          <w:rFonts w:ascii="Times New Roman" w:hAnsi="Times New Roman" w:cs="Times New Roman"/>
          <w:color w:val="000000" w:themeColor="text1"/>
          <w:sz w:val="24"/>
          <w:szCs w:val="24"/>
        </w:rPr>
        <w:t xml:space="preserve"> </w:t>
      </w:r>
      <w:r w:rsidR="00A222C5" w:rsidRPr="00794D27">
        <w:rPr>
          <w:rFonts w:ascii="Times New Roman" w:hAnsi="Times New Roman" w:cs="Times New Roman"/>
          <w:color w:val="000000" w:themeColor="text1"/>
          <w:sz w:val="24"/>
          <w:szCs w:val="24"/>
        </w:rPr>
        <w:t>Ц. Јесен је благо кишна, топла и дуга</w:t>
      </w:r>
      <w:r w:rsidR="001E02FE" w:rsidRPr="00794D27">
        <w:rPr>
          <w:rFonts w:ascii="Times New Roman" w:hAnsi="Times New Roman" w:cs="Times New Roman"/>
          <w:color w:val="000000" w:themeColor="text1"/>
          <w:sz w:val="24"/>
          <w:szCs w:val="24"/>
        </w:rPr>
        <w:t xml:space="preserve"> .</w:t>
      </w:r>
      <w:r w:rsidR="00A222C5" w:rsidRPr="00794D27">
        <w:rPr>
          <w:rFonts w:ascii="Times New Roman" w:hAnsi="Times New Roman" w:cs="Times New Roman"/>
          <w:color w:val="000000" w:themeColor="text1"/>
          <w:sz w:val="24"/>
          <w:szCs w:val="24"/>
        </w:rPr>
        <w:t xml:space="preserve"> Прелази између годишњих доба су умерени. Ваздушна струјања чине 7 ветрова, брзине од 2 до 7</w:t>
      </w:r>
      <w:proofErr w:type="gramStart"/>
      <w:r w:rsidR="00A222C5" w:rsidRPr="00794D27">
        <w:rPr>
          <w:rFonts w:ascii="Times New Roman" w:hAnsi="Times New Roman" w:cs="Times New Roman"/>
          <w:color w:val="000000" w:themeColor="text1"/>
          <w:sz w:val="24"/>
          <w:szCs w:val="24"/>
        </w:rPr>
        <w:t>,7</w:t>
      </w:r>
      <w:proofErr w:type="gramEnd"/>
      <w:r w:rsidR="00A222C5" w:rsidRPr="00794D27">
        <w:rPr>
          <w:rFonts w:ascii="Times New Roman" w:hAnsi="Times New Roman" w:cs="Times New Roman"/>
          <w:color w:val="000000" w:themeColor="text1"/>
          <w:sz w:val="24"/>
          <w:szCs w:val="24"/>
        </w:rPr>
        <w:t xml:space="preserve"> м/се</w:t>
      </w:r>
      <w:r w:rsidR="001C1F19" w:rsidRPr="00794D27">
        <w:rPr>
          <w:rFonts w:ascii="Times New Roman" w:hAnsi="Times New Roman" w:cs="Times New Roman"/>
          <w:color w:val="000000" w:themeColor="text1"/>
          <w:sz w:val="24"/>
          <w:szCs w:val="24"/>
        </w:rPr>
        <w:t>к</w:t>
      </w:r>
      <w:r w:rsidR="001E02FE" w:rsidRPr="00794D27">
        <w:rPr>
          <w:rFonts w:ascii="Times New Roman" w:hAnsi="Times New Roman" w:cs="Times New Roman"/>
          <w:color w:val="000000" w:themeColor="text1"/>
          <w:sz w:val="24"/>
          <w:szCs w:val="24"/>
        </w:rPr>
        <w:t xml:space="preserve">, </w:t>
      </w:r>
      <w:r w:rsidR="00A222C5" w:rsidRPr="00794D27">
        <w:rPr>
          <w:rFonts w:ascii="Times New Roman" w:hAnsi="Times New Roman" w:cs="Times New Roman"/>
          <w:color w:val="000000" w:themeColor="text1"/>
          <w:sz w:val="24"/>
          <w:szCs w:val="24"/>
        </w:rPr>
        <w:t xml:space="preserve"> 271 дан у години. Посебну специфичност даје кошава, сна</w:t>
      </w:r>
      <w:r w:rsidR="009B0DF1" w:rsidRPr="00794D27">
        <w:rPr>
          <w:rFonts w:ascii="Times New Roman" w:hAnsi="Times New Roman" w:cs="Times New Roman"/>
          <w:color w:val="000000" w:themeColor="text1"/>
          <w:sz w:val="24"/>
          <w:szCs w:val="24"/>
        </w:rPr>
        <w:t>жан ветар k</w:t>
      </w:r>
      <w:r w:rsidR="001E02FE" w:rsidRPr="00794D27">
        <w:rPr>
          <w:rFonts w:ascii="Times New Roman" w:hAnsi="Times New Roman" w:cs="Times New Roman"/>
          <w:color w:val="000000" w:themeColor="text1"/>
          <w:sz w:val="24"/>
          <w:szCs w:val="24"/>
        </w:rPr>
        <w:t>оји н</w:t>
      </w:r>
      <w:r w:rsidR="00A222C5" w:rsidRPr="00794D27">
        <w:rPr>
          <w:rFonts w:ascii="Times New Roman" w:hAnsi="Times New Roman" w:cs="Times New Roman"/>
          <w:color w:val="000000" w:themeColor="text1"/>
          <w:sz w:val="24"/>
          <w:szCs w:val="24"/>
        </w:rPr>
        <w:t>ајчешће дува у рано пролеће и позну јесен, односно у хладнијој половини године. Брзина кошаве је промен</w:t>
      </w:r>
      <w:r w:rsidR="001E02FE" w:rsidRPr="00794D27">
        <w:rPr>
          <w:rFonts w:ascii="Times New Roman" w:hAnsi="Times New Roman" w:cs="Times New Roman"/>
          <w:color w:val="000000" w:themeColor="text1"/>
          <w:sz w:val="24"/>
          <w:szCs w:val="24"/>
        </w:rPr>
        <w:t>љива и креће се од 18 до 40 км/час</w:t>
      </w:r>
      <w:r w:rsidR="00A222C5" w:rsidRPr="00794D27">
        <w:rPr>
          <w:rFonts w:ascii="Times New Roman" w:hAnsi="Times New Roman" w:cs="Times New Roman"/>
          <w:color w:val="000000" w:themeColor="text1"/>
          <w:sz w:val="24"/>
          <w:szCs w:val="24"/>
        </w:rPr>
        <w:t>, а пој</w:t>
      </w:r>
      <w:r w:rsidR="001E02FE" w:rsidRPr="00794D27">
        <w:rPr>
          <w:rFonts w:ascii="Times New Roman" w:hAnsi="Times New Roman" w:cs="Times New Roman"/>
          <w:color w:val="000000" w:themeColor="text1"/>
          <w:sz w:val="24"/>
          <w:szCs w:val="24"/>
        </w:rPr>
        <w:t>едини удари и до 140 и више км/час</w:t>
      </w:r>
      <w:r w:rsidR="00A222C5" w:rsidRPr="00794D27">
        <w:rPr>
          <w:rFonts w:ascii="Times New Roman" w:hAnsi="Times New Roman" w:cs="Times New Roman"/>
          <w:color w:val="000000" w:themeColor="text1"/>
          <w:sz w:val="24"/>
          <w:szCs w:val="24"/>
        </w:rPr>
        <w:t>. Осим кошаве често дува северац и северозападни ветар.</w:t>
      </w:r>
      <w:r w:rsidR="009B0DF1" w:rsidRPr="00794D27">
        <w:rPr>
          <w:rFonts w:ascii="Times New Roman" w:hAnsi="Times New Roman" w:cs="Times New Roman"/>
          <w:color w:val="000000" w:themeColor="text1"/>
          <w:sz w:val="24"/>
          <w:szCs w:val="24"/>
        </w:rPr>
        <w:t xml:space="preserve"> </w:t>
      </w:r>
      <w:r w:rsidR="001E02FE" w:rsidRPr="00794D27">
        <w:rPr>
          <w:rFonts w:ascii="Times New Roman" w:hAnsi="Times New Roman" w:cs="Times New Roman"/>
          <w:color w:val="000000" w:themeColor="text1"/>
          <w:sz w:val="24"/>
          <w:szCs w:val="24"/>
        </w:rPr>
        <w:t xml:space="preserve">Климатски услови су повољни за пољопривредну производњу </w:t>
      </w:r>
      <w:r w:rsidR="00A767A8" w:rsidRPr="00794D27">
        <w:rPr>
          <w:rFonts w:ascii="Times New Roman" w:hAnsi="Times New Roman" w:cs="Times New Roman"/>
          <w:color w:val="000000" w:themeColor="text1"/>
          <w:sz w:val="24"/>
          <w:szCs w:val="24"/>
        </w:rPr>
        <w:t>као и за друге делатности пре свега туризам.</w:t>
      </w:r>
    </w:p>
    <w:p w:rsidR="00550206" w:rsidRPr="00794D27" w:rsidRDefault="00875C23" w:rsidP="00875C23">
      <w:pPr>
        <w:pStyle w:val="NoSpacing"/>
        <w:jc w:val="both"/>
        <w:rPr>
          <w:rFonts w:ascii="Times New Roman" w:hAnsi="Times New Roman" w:cs="Times New Roman"/>
          <w:sz w:val="24"/>
          <w:szCs w:val="24"/>
        </w:rPr>
      </w:pPr>
      <w:r w:rsidRPr="00794D27">
        <w:rPr>
          <w:rFonts w:ascii="Times New Roman" w:hAnsi="Times New Roman" w:cs="Times New Roman"/>
          <w:b/>
          <w:sz w:val="24"/>
          <w:szCs w:val="24"/>
        </w:rPr>
        <w:t xml:space="preserve">     </w:t>
      </w:r>
      <w:bookmarkStart w:id="6" w:name="_Toc54371367"/>
      <w:r w:rsidR="002D5A2E" w:rsidRPr="00794D27">
        <w:rPr>
          <w:rStyle w:val="Heading3Char"/>
          <w:rFonts w:ascii="Times New Roman" w:hAnsi="Times New Roman" w:cs="Times New Roman"/>
          <w:color w:val="auto"/>
          <w:sz w:val="24"/>
          <w:szCs w:val="24"/>
        </w:rPr>
        <w:t>Становништво</w:t>
      </w:r>
      <w:bookmarkEnd w:id="6"/>
      <w:r w:rsidR="001A4EAA" w:rsidRPr="00794D27">
        <w:rPr>
          <w:rFonts w:ascii="Times New Roman" w:hAnsi="Times New Roman" w:cs="Times New Roman"/>
          <w:b/>
          <w:sz w:val="24"/>
          <w:szCs w:val="24"/>
        </w:rPr>
        <w:t xml:space="preserve"> - </w:t>
      </w:r>
      <w:r w:rsidR="00550206" w:rsidRPr="00794D27">
        <w:rPr>
          <w:rFonts w:ascii="Times New Roman" w:hAnsi="Times New Roman" w:cs="Times New Roman"/>
          <w:sz w:val="24"/>
          <w:szCs w:val="24"/>
        </w:rPr>
        <w:t>На територији Партнерств</w:t>
      </w:r>
      <w:r w:rsidR="00A767A8" w:rsidRPr="00794D27">
        <w:rPr>
          <w:rFonts w:ascii="Times New Roman" w:hAnsi="Times New Roman" w:cs="Times New Roman"/>
          <w:sz w:val="24"/>
          <w:szCs w:val="24"/>
        </w:rPr>
        <w:t>а живело</w:t>
      </w:r>
      <w:r w:rsidR="00550206" w:rsidRPr="00794D27">
        <w:rPr>
          <w:rFonts w:ascii="Times New Roman" w:hAnsi="Times New Roman" w:cs="Times New Roman"/>
          <w:sz w:val="24"/>
          <w:szCs w:val="24"/>
        </w:rPr>
        <w:t xml:space="preserve"> је укупно </w:t>
      </w:r>
      <w:r w:rsidR="005D138B" w:rsidRPr="00794D27">
        <w:rPr>
          <w:rFonts w:ascii="Times New Roman" w:hAnsi="Times New Roman" w:cs="Times New Roman"/>
          <w:b/>
          <w:color w:val="202124"/>
          <w:spacing w:val="3"/>
          <w:sz w:val="24"/>
          <w:szCs w:val="24"/>
          <w:shd w:val="clear" w:color="auto" w:fill="FFFFFF"/>
        </w:rPr>
        <w:t>44.147</w:t>
      </w:r>
      <w:r w:rsidR="00550206" w:rsidRPr="00794D27">
        <w:rPr>
          <w:rFonts w:ascii="Times New Roman" w:hAnsi="Times New Roman" w:cs="Times New Roman"/>
          <w:sz w:val="24"/>
          <w:szCs w:val="24"/>
        </w:rPr>
        <w:t xml:space="preserve"> становника по последњем </w:t>
      </w:r>
      <w:proofErr w:type="gramStart"/>
      <w:r w:rsidR="00550206" w:rsidRPr="00794D27">
        <w:rPr>
          <w:rFonts w:ascii="Times New Roman" w:hAnsi="Times New Roman" w:cs="Times New Roman"/>
          <w:sz w:val="24"/>
          <w:szCs w:val="24"/>
        </w:rPr>
        <w:t>званичном  попису</w:t>
      </w:r>
      <w:proofErr w:type="gramEnd"/>
      <w:r w:rsidR="00550206" w:rsidRPr="00794D27">
        <w:rPr>
          <w:rFonts w:ascii="Times New Roman" w:hAnsi="Times New Roman" w:cs="Times New Roman"/>
          <w:sz w:val="24"/>
          <w:szCs w:val="24"/>
        </w:rPr>
        <w:t xml:space="preserve"> из 2011 год.</w:t>
      </w:r>
      <w:r w:rsidR="00740CCE" w:rsidRPr="00794D27">
        <w:rPr>
          <w:rFonts w:ascii="Times New Roman" w:hAnsi="Times New Roman" w:cs="Times New Roman"/>
          <w:sz w:val="24"/>
          <w:szCs w:val="24"/>
        </w:rPr>
        <w:t xml:space="preserve"> </w:t>
      </w:r>
      <w:r w:rsidR="00550206" w:rsidRPr="00794D27">
        <w:rPr>
          <w:rFonts w:ascii="Times New Roman" w:hAnsi="Times New Roman" w:cs="Times New Roman"/>
          <w:sz w:val="24"/>
          <w:szCs w:val="24"/>
        </w:rPr>
        <w:t xml:space="preserve">Микро регион </w:t>
      </w:r>
      <w:r w:rsidR="006B01D5" w:rsidRPr="00794D27">
        <w:rPr>
          <w:rFonts w:ascii="Times New Roman" w:hAnsi="Times New Roman" w:cs="Times New Roman"/>
          <w:sz w:val="24"/>
          <w:szCs w:val="24"/>
        </w:rPr>
        <w:t xml:space="preserve">где се налази Партнерство </w:t>
      </w:r>
      <w:r w:rsidR="00550206" w:rsidRPr="00794D27">
        <w:rPr>
          <w:rFonts w:ascii="Times New Roman" w:hAnsi="Times New Roman" w:cs="Times New Roman"/>
          <w:sz w:val="24"/>
          <w:szCs w:val="24"/>
        </w:rPr>
        <w:t>је слабије насељен у односу на просек земље, и овај параметар и даље опада обзиром на континуирани тренд смањења становништва.</w:t>
      </w:r>
      <w:r w:rsidR="002D5A2E" w:rsidRPr="00794D27">
        <w:rPr>
          <w:rFonts w:ascii="Times New Roman" w:hAnsi="Times New Roman" w:cs="Times New Roman"/>
          <w:sz w:val="24"/>
          <w:szCs w:val="24"/>
        </w:rPr>
        <w:t xml:space="preserve"> </w:t>
      </w:r>
      <w:r w:rsidR="009F394D" w:rsidRPr="00794D27">
        <w:rPr>
          <w:rFonts w:ascii="Times New Roman" w:hAnsi="Times New Roman" w:cs="Times New Roman"/>
          <w:sz w:val="24"/>
          <w:szCs w:val="24"/>
        </w:rPr>
        <w:t>Партнерство</w:t>
      </w:r>
      <w:r w:rsidR="00A767A8" w:rsidRPr="00794D27">
        <w:rPr>
          <w:rFonts w:ascii="Times New Roman" w:hAnsi="Times New Roman" w:cs="Times New Roman"/>
          <w:sz w:val="24"/>
          <w:szCs w:val="24"/>
        </w:rPr>
        <w:t xml:space="preserve"> је мултиетничко</w:t>
      </w:r>
      <w:r w:rsidR="00550206" w:rsidRPr="00794D27">
        <w:rPr>
          <w:rFonts w:ascii="Times New Roman" w:hAnsi="Times New Roman" w:cs="Times New Roman"/>
          <w:sz w:val="24"/>
          <w:szCs w:val="24"/>
        </w:rPr>
        <w:t xml:space="preserve"> по свом саставу.</w:t>
      </w:r>
      <w:r w:rsidR="006B01D5" w:rsidRPr="00794D27">
        <w:rPr>
          <w:rFonts w:ascii="Times New Roman" w:hAnsi="Times New Roman" w:cs="Times New Roman"/>
          <w:sz w:val="24"/>
          <w:szCs w:val="24"/>
        </w:rPr>
        <w:t xml:space="preserve"> </w:t>
      </w:r>
      <w:r w:rsidR="00550206" w:rsidRPr="00794D27">
        <w:rPr>
          <w:rFonts w:ascii="Times New Roman" w:hAnsi="Times New Roman" w:cs="Times New Roman"/>
          <w:sz w:val="24"/>
          <w:szCs w:val="24"/>
        </w:rPr>
        <w:t>Срби су ве</w:t>
      </w:r>
      <w:r w:rsidR="0047733F" w:rsidRPr="00794D27">
        <w:rPr>
          <w:rFonts w:ascii="Times New Roman" w:hAnsi="Times New Roman" w:cs="Times New Roman"/>
          <w:sz w:val="24"/>
          <w:szCs w:val="24"/>
        </w:rPr>
        <w:t>ћ</w:t>
      </w:r>
      <w:r w:rsidR="00550206" w:rsidRPr="00794D27">
        <w:rPr>
          <w:rFonts w:ascii="Times New Roman" w:hAnsi="Times New Roman" w:cs="Times New Roman"/>
          <w:sz w:val="24"/>
          <w:szCs w:val="24"/>
        </w:rPr>
        <w:t>ински народ и чине укупн</w:t>
      </w:r>
      <w:r w:rsidR="009B0DF1" w:rsidRPr="00794D27">
        <w:rPr>
          <w:rFonts w:ascii="Times New Roman" w:hAnsi="Times New Roman" w:cs="Times New Roman"/>
          <w:sz w:val="24"/>
          <w:szCs w:val="24"/>
        </w:rPr>
        <w:t>о 72,78 % становништва у региону</w:t>
      </w:r>
      <w:r w:rsidR="00550206" w:rsidRPr="00794D27">
        <w:rPr>
          <w:rFonts w:ascii="Times New Roman" w:hAnsi="Times New Roman" w:cs="Times New Roman"/>
          <w:sz w:val="24"/>
          <w:szCs w:val="24"/>
        </w:rPr>
        <w:t xml:space="preserve">, за њима следе  Румуни са 9,31 % становништва а затим , Мађари са 5,28 %,Македонци 1,8 %,Роми 1,3%,Чеси са 0,97 %, </w:t>
      </w:r>
      <w:r w:rsidR="001E594A" w:rsidRPr="00794D27">
        <w:rPr>
          <w:rFonts w:ascii="Times New Roman" w:hAnsi="Times New Roman" w:cs="Times New Roman"/>
          <w:sz w:val="24"/>
          <w:szCs w:val="24"/>
        </w:rPr>
        <w:t>С</w:t>
      </w:r>
      <w:r w:rsidR="00550206" w:rsidRPr="00794D27">
        <w:rPr>
          <w:rFonts w:ascii="Times New Roman" w:hAnsi="Times New Roman" w:cs="Times New Roman"/>
          <w:sz w:val="24"/>
          <w:szCs w:val="24"/>
        </w:rPr>
        <w:t>ловаци са 0,88 %.</w:t>
      </w:r>
      <w:r w:rsidR="006B01D5" w:rsidRPr="00794D27">
        <w:rPr>
          <w:rFonts w:ascii="Times New Roman" w:hAnsi="Times New Roman" w:cs="Times New Roman"/>
          <w:sz w:val="24"/>
          <w:szCs w:val="24"/>
        </w:rPr>
        <w:t xml:space="preserve"> </w:t>
      </w:r>
      <w:r w:rsidR="001E594A" w:rsidRPr="00794D27">
        <w:rPr>
          <w:rFonts w:ascii="Times New Roman" w:hAnsi="Times New Roman" w:cs="Times New Roman"/>
          <w:sz w:val="24"/>
          <w:szCs w:val="24"/>
        </w:rPr>
        <w:t xml:space="preserve">На територији Партнерства поред наведених </w:t>
      </w:r>
      <w:r w:rsidR="00550206" w:rsidRPr="00794D27">
        <w:rPr>
          <w:rFonts w:ascii="Times New Roman" w:hAnsi="Times New Roman" w:cs="Times New Roman"/>
          <w:sz w:val="24"/>
          <w:szCs w:val="24"/>
        </w:rPr>
        <w:t xml:space="preserve">живе </w:t>
      </w:r>
      <w:r w:rsidR="001E594A" w:rsidRPr="00794D27">
        <w:rPr>
          <w:rFonts w:ascii="Times New Roman" w:hAnsi="Times New Roman" w:cs="Times New Roman"/>
          <w:sz w:val="24"/>
          <w:szCs w:val="24"/>
        </w:rPr>
        <w:t xml:space="preserve">и </w:t>
      </w:r>
      <w:r w:rsidR="00550206" w:rsidRPr="00794D27">
        <w:rPr>
          <w:rFonts w:ascii="Times New Roman" w:hAnsi="Times New Roman" w:cs="Times New Roman"/>
          <w:sz w:val="24"/>
          <w:szCs w:val="24"/>
        </w:rPr>
        <w:t xml:space="preserve">Словенци, Немци, Црногорци, Албанци и други. </w:t>
      </w:r>
    </w:p>
    <w:p w:rsidR="00DD3CC6" w:rsidRPr="00794D27" w:rsidRDefault="009B0DF1" w:rsidP="00875C23">
      <w:pPr>
        <w:pStyle w:val="NoSpacing"/>
        <w:jc w:val="both"/>
        <w:rPr>
          <w:rFonts w:ascii="Times New Roman" w:hAnsi="Times New Roman" w:cs="Times New Roman"/>
          <w:bCs/>
          <w:sz w:val="24"/>
          <w:szCs w:val="24"/>
        </w:rPr>
      </w:pPr>
      <w:r w:rsidRPr="00794D27">
        <w:rPr>
          <w:rFonts w:ascii="Times New Roman" w:hAnsi="Times New Roman" w:cs="Times New Roman"/>
          <w:b/>
          <w:bCs/>
          <w:color w:val="000000" w:themeColor="text1"/>
          <w:sz w:val="24"/>
          <w:szCs w:val="24"/>
        </w:rPr>
        <w:t xml:space="preserve">     </w:t>
      </w:r>
      <w:bookmarkStart w:id="7" w:name="_Toc54371368"/>
      <w:r w:rsidR="00B808EF" w:rsidRPr="00794D27">
        <w:rPr>
          <w:rStyle w:val="Heading3Char"/>
          <w:rFonts w:ascii="Times New Roman" w:hAnsi="Times New Roman" w:cs="Times New Roman"/>
          <w:color w:val="auto"/>
          <w:sz w:val="24"/>
          <w:szCs w:val="24"/>
        </w:rPr>
        <w:t>К</w:t>
      </w:r>
      <w:r w:rsidR="00052513" w:rsidRPr="00794D27">
        <w:rPr>
          <w:rStyle w:val="Heading3Char"/>
          <w:rFonts w:ascii="Times New Roman" w:hAnsi="Times New Roman" w:cs="Times New Roman"/>
          <w:color w:val="auto"/>
          <w:sz w:val="24"/>
          <w:szCs w:val="24"/>
        </w:rPr>
        <w:t>ултурна</w:t>
      </w:r>
      <w:r w:rsidR="00B808EF" w:rsidRPr="00794D27">
        <w:rPr>
          <w:rStyle w:val="Heading3Char"/>
          <w:rFonts w:ascii="Times New Roman" w:hAnsi="Times New Roman" w:cs="Times New Roman"/>
          <w:color w:val="auto"/>
          <w:sz w:val="24"/>
          <w:szCs w:val="24"/>
        </w:rPr>
        <w:t xml:space="preserve"> баштина</w:t>
      </w:r>
      <w:bookmarkEnd w:id="7"/>
      <w:r w:rsidR="00FB6C86" w:rsidRPr="00794D27">
        <w:rPr>
          <w:rFonts w:ascii="Times New Roman" w:hAnsi="Times New Roman" w:cs="Times New Roman"/>
          <w:b/>
          <w:bCs/>
          <w:color w:val="000000" w:themeColor="text1"/>
          <w:sz w:val="24"/>
          <w:szCs w:val="24"/>
        </w:rPr>
        <w:t xml:space="preserve"> </w:t>
      </w:r>
      <w:r w:rsidR="001A4EAA" w:rsidRPr="00794D27">
        <w:rPr>
          <w:rFonts w:ascii="Times New Roman" w:hAnsi="Times New Roman" w:cs="Times New Roman"/>
          <w:b/>
          <w:bCs/>
          <w:color w:val="000000" w:themeColor="text1"/>
          <w:sz w:val="24"/>
          <w:szCs w:val="24"/>
        </w:rPr>
        <w:t xml:space="preserve">- </w:t>
      </w:r>
      <w:r w:rsidR="00A767A8" w:rsidRPr="00794D27">
        <w:rPr>
          <w:rFonts w:ascii="Times New Roman" w:hAnsi="Times New Roman" w:cs="Times New Roman"/>
          <w:bCs/>
          <w:color w:val="000000" w:themeColor="text1"/>
          <w:sz w:val="24"/>
          <w:szCs w:val="24"/>
        </w:rPr>
        <w:t>Регион је изузетно богат културно- историјским споменицима и наслеђем.</w:t>
      </w:r>
      <w:r w:rsidR="00B808EF" w:rsidRPr="00794D27">
        <w:rPr>
          <w:rFonts w:ascii="Times New Roman" w:hAnsi="Times New Roman" w:cs="Times New Roman"/>
          <w:bCs/>
          <w:sz w:val="24"/>
          <w:szCs w:val="24"/>
        </w:rPr>
        <w:t xml:space="preserve">У регистру Завода за заштиту споменика културе у Панчеву на </w:t>
      </w:r>
      <w:proofErr w:type="gramStart"/>
      <w:r w:rsidR="00B808EF" w:rsidRPr="00794D27">
        <w:rPr>
          <w:rFonts w:ascii="Times New Roman" w:hAnsi="Times New Roman" w:cs="Times New Roman"/>
          <w:bCs/>
          <w:sz w:val="24"/>
          <w:szCs w:val="24"/>
        </w:rPr>
        <w:t xml:space="preserve">територији </w:t>
      </w:r>
      <w:r w:rsidR="00AB7DA1" w:rsidRPr="00794D27">
        <w:rPr>
          <w:rFonts w:ascii="Times New Roman" w:hAnsi="Times New Roman" w:cs="Times New Roman"/>
          <w:bCs/>
          <w:sz w:val="24"/>
          <w:szCs w:val="24"/>
        </w:rPr>
        <w:t xml:space="preserve"> Партнерства</w:t>
      </w:r>
      <w:proofErr w:type="gramEnd"/>
      <w:r w:rsidR="00B808EF" w:rsidRPr="00794D27">
        <w:rPr>
          <w:rFonts w:ascii="Times New Roman" w:hAnsi="Times New Roman" w:cs="Times New Roman"/>
          <w:bCs/>
          <w:sz w:val="24"/>
          <w:szCs w:val="24"/>
        </w:rPr>
        <w:t xml:space="preserve"> уписана су непокретна културна добра, спомени</w:t>
      </w:r>
      <w:r w:rsidR="00AB7DA1" w:rsidRPr="00794D27">
        <w:rPr>
          <w:rFonts w:ascii="Times New Roman" w:hAnsi="Times New Roman" w:cs="Times New Roman"/>
          <w:bCs/>
          <w:sz w:val="24"/>
          <w:szCs w:val="24"/>
        </w:rPr>
        <w:t>ци</w:t>
      </w:r>
      <w:r w:rsidR="00B808EF" w:rsidRPr="00794D27">
        <w:rPr>
          <w:rFonts w:ascii="Times New Roman" w:hAnsi="Times New Roman" w:cs="Times New Roman"/>
          <w:bCs/>
          <w:sz w:val="24"/>
          <w:szCs w:val="24"/>
        </w:rPr>
        <w:t xml:space="preserve"> културе, просторно културно-историјске целине, археолошк</w:t>
      </w:r>
      <w:r w:rsidR="00AB7DA1" w:rsidRPr="00794D27">
        <w:rPr>
          <w:rFonts w:ascii="Times New Roman" w:hAnsi="Times New Roman" w:cs="Times New Roman"/>
          <w:bCs/>
          <w:sz w:val="24"/>
          <w:szCs w:val="24"/>
        </w:rPr>
        <w:t>а</w:t>
      </w:r>
      <w:r w:rsidR="00B808EF" w:rsidRPr="00794D27">
        <w:rPr>
          <w:rFonts w:ascii="Times New Roman" w:hAnsi="Times New Roman" w:cs="Times New Roman"/>
          <w:bCs/>
          <w:sz w:val="24"/>
          <w:szCs w:val="24"/>
        </w:rPr>
        <w:t xml:space="preserve"> налазишта и знаменита места. </w:t>
      </w:r>
    </w:p>
    <w:p w:rsidR="0005612C" w:rsidRPr="00794D27" w:rsidRDefault="00B808EF" w:rsidP="003B04D9">
      <w:pPr>
        <w:pStyle w:val="NoSpacing"/>
        <w:jc w:val="both"/>
        <w:rPr>
          <w:rFonts w:ascii="Times New Roman" w:hAnsi="Times New Roman" w:cs="Times New Roman"/>
          <w:bCs/>
          <w:sz w:val="24"/>
          <w:szCs w:val="24"/>
        </w:rPr>
      </w:pPr>
      <w:r w:rsidRPr="00794D27">
        <w:rPr>
          <w:rFonts w:ascii="Times New Roman" w:hAnsi="Times New Roman" w:cs="Times New Roman"/>
          <w:bCs/>
          <w:sz w:val="24"/>
          <w:szCs w:val="24"/>
        </w:rPr>
        <w:t xml:space="preserve">У насељеним местима општине Пландиште непокретна културна добра од великог значаја су: </w:t>
      </w:r>
      <w:r w:rsidR="00DD3CC6" w:rsidRPr="00794D27">
        <w:rPr>
          <w:rFonts w:ascii="Times New Roman" w:hAnsi="Times New Roman" w:cs="Times New Roman"/>
          <w:bCs/>
          <w:sz w:val="24"/>
          <w:szCs w:val="24"/>
        </w:rPr>
        <w:t>Дворац Капетаново код Старог Леца; Дворац Јагодић Стари Лец и Дворац у Хајдучици.</w:t>
      </w:r>
      <w:r w:rsidRPr="00794D27">
        <w:rPr>
          <w:rFonts w:ascii="Times New Roman" w:hAnsi="Times New Roman" w:cs="Times New Roman"/>
          <w:bCs/>
          <w:sz w:val="24"/>
          <w:szCs w:val="24"/>
        </w:rPr>
        <w:t xml:space="preserve"> </w:t>
      </w:r>
      <w:r w:rsidR="00FB6C86" w:rsidRPr="00794D27">
        <w:rPr>
          <w:rFonts w:ascii="Times New Roman" w:hAnsi="Times New Roman" w:cs="Times New Roman"/>
          <w:bCs/>
          <w:sz w:val="24"/>
          <w:szCs w:val="24"/>
        </w:rPr>
        <w:t xml:space="preserve"> </w:t>
      </w:r>
      <w:r w:rsidR="00813F1B" w:rsidRPr="00794D27">
        <w:rPr>
          <w:rFonts w:ascii="Times New Roman" w:hAnsi="Times New Roman" w:cs="Times New Roman"/>
          <w:sz w:val="24"/>
          <w:szCs w:val="24"/>
        </w:rPr>
        <w:t>Непокретна културна доб</w:t>
      </w:r>
      <w:r w:rsidR="00A767A8" w:rsidRPr="00794D27">
        <w:rPr>
          <w:rFonts w:ascii="Times New Roman" w:hAnsi="Times New Roman" w:cs="Times New Roman"/>
          <w:sz w:val="24"/>
          <w:szCs w:val="24"/>
        </w:rPr>
        <w:t>ра у Б</w:t>
      </w:r>
      <w:r w:rsidR="00813F1B" w:rsidRPr="00794D27">
        <w:rPr>
          <w:rFonts w:ascii="Times New Roman" w:hAnsi="Times New Roman" w:cs="Times New Roman"/>
          <w:sz w:val="24"/>
          <w:szCs w:val="24"/>
        </w:rPr>
        <w:t xml:space="preserve">елој Цркви од </w:t>
      </w:r>
      <w:r w:rsidR="00F011EA" w:rsidRPr="00794D27">
        <w:rPr>
          <w:rFonts w:ascii="Times New Roman" w:hAnsi="Times New Roman" w:cs="Times New Roman"/>
          <w:sz w:val="24"/>
          <w:szCs w:val="24"/>
          <w:lang w:val="sr-Cyrl-RS"/>
        </w:rPr>
        <w:t>в</w:t>
      </w:r>
      <w:r w:rsidR="00813F1B" w:rsidRPr="00794D27">
        <w:rPr>
          <w:rFonts w:ascii="Times New Roman" w:hAnsi="Times New Roman" w:cs="Times New Roman"/>
          <w:sz w:val="24"/>
          <w:szCs w:val="24"/>
        </w:rPr>
        <w:t xml:space="preserve">еликог значаја су: </w:t>
      </w:r>
      <w:r w:rsidR="00DD5A85" w:rsidRPr="00794D27">
        <w:rPr>
          <w:rFonts w:ascii="Times New Roman" w:hAnsi="Times New Roman" w:cs="Times New Roman"/>
          <w:sz w:val="24"/>
          <w:szCs w:val="24"/>
        </w:rPr>
        <w:t>А</w:t>
      </w:r>
      <w:r w:rsidR="009B0DF1" w:rsidRPr="00794D27">
        <w:rPr>
          <w:rFonts w:ascii="Times New Roman" w:hAnsi="Times New Roman" w:cs="Times New Roman"/>
          <w:sz w:val="24"/>
          <w:szCs w:val="24"/>
        </w:rPr>
        <w:t>р</w:t>
      </w:r>
      <w:r w:rsidR="00DD5A85" w:rsidRPr="00794D27">
        <w:rPr>
          <w:rFonts w:ascii="Times New Roman" w:hAnsi="Times New Roman" w:cs="Times New Roman"/>
          <w:sz w:val="24"/>
          <w:szCs w:val="24"/>
        </w:rPr>
        <w:t>хеолошко налазиште Град; Ватрогасни дом у Белој Цркви; Воденица поточара у Кусићу; Румунска православна црква Васељења Господског у Белој Цр</w:t>
      </w:r>
      <w:r w:rsidR="009B0DF1" w:rsidRPr="00794D27">
        <w:rPr>
          <w:rFonts w:ascii="Times New Roman" w:hAnsi="Times New Roman" w:cs="Times New Roman"/>
          <w:sz w:val="24"/>
          <w:szCs w:val="24"/>
        </w:rPr>
        <w:t>кви; Српска православна црква Св</w:t>
      </w:r>
      <w:r w:rsidR="00DD5A85" w:rsidRPr="00794D27">
        <w:rPr>
          <w:rFonts w:ascii="Times New Roman" w:hAnsi="Times New Roman" w:cs="Times New Roman"/>
          <w:sz w:val="24"/>
          <w:szCs w:val="24"/>
        </w:rPr>
        <w:t>. Петар и Павле</w:t>
      </w:r>
      <w:r w:rsidR="009B0DF1" w:rsidRPr="00794D27">
        <w:rPr>
          <w:rFonts w:ascii="Times New Roman" w:hAnsi="Times New Roman" w:cs="Times New Roman"/>
          <w:sz w:val="24"/>
          <w:szCs w:val="24"/>
        </w:rPr>
        <w:t>.</w:t>
      </w:r>
      <w:r w:rsidR="00FB6C86" w:rsidRPr="00794D27">
        <w:rPr>
          <w:rFonts w:ascii="Times New Roman" w:hAnsi="Times New Roman" w:cs="Times New Roman"/>
          <w:sz w:val="24"/>
          <w:szCs w:val="24"/>
        </w:rPr>
        <w:t xml:space="preserve"> </w:t>
      </w:r>
      <w:r w:rsidR="009B0DF1" w:rsidRPr="00794D27">
        <w:rPr>
          <w:rFonts w:ascii="Times New Roman" w:hAnsi="Times New Roman" w:cs="Times New Roman"/>
          <w:sz w:val="24"/>
          <w:szCs w:val="24"/>
          <w:shd w:val="clear" w:color="auto" w:fill="FFFFFF"/>
        </w:rPr>
        <w:t>У општини Бела Црква налазе</w:t>
      </w:r>
      <w:r w:rsidR="00E46EBD" w:rsidRPr="00794D27">
        <w:rPr>
          <w:rFonts w:ascii="Times New Roman" w:hAnsi="Times New Roman" w:cs="Times New Roman"/>
          <w:sz w:val="24"/>
          <w:szCs w:val="24"/>
          <w:shd w:val="clear" w:color="auto" w:fill="FFFFFF"/>
        </w:rPr>
        <w:t xml:space="preserve"> се и</w:t>
      </w:r>
      <w:r w:rsidR="009B0DF1" w:rsidRPr="00794D27">
        <w:rPr>
          <w:rFonts w:ascii="Times New Roman" w:hAnsi="Times New Roman" w:cs="Times New Roman"/>
          <w:sz w:val="24"/>
          <w:szCs w:val="24"/>
          <w:shd w:val="clear" w:color="auto" w:fill="FFFFFF"/>
        </w:rPr>
        <w:t xml:space="preserve"> непокретна културна добра и то:</w:t>
      </w:r>
      <w:r w:rsidR="00E46EBD" w:rsidRPr="00794D27">
        <w:rPr>
          <w:rFonts w:ascii="Times New Roman" w:hAnsi="Times New Roman" w:cs="Times New Roman"/>
          <w:sz w:val="24"/>
          <w:szCs w:val="24"/>
          <w:shd w:val="clear" w:color="auto" w:fill="FFFFFF"/>
        </w:rPr>
        <w:t xml:space="preserve"> Железнички комплекс Јасеново; Зграда истори</w:t>
      </w:r>
      <w:r w:rsidR="003B04D9" w:rsidRPr="00794D27">
        <w:rPr>
          <w:rFonts w:ascii="Times New Roman" w:hAnsi="Times New Roman" w:cs="Times New Roman"/>
          <w:sz w:val="24"/>
          <w:szCs w:val="24"/>
          <w:shd w:val="clear" w:color="auto" w:fill="FFFFFF"/>
        </w:rPr>
        <w:t>ј</w:t>
      </w:r>
      <w:r w:rsidR="00E46EBD" w:rsidRPr="00794D27">
        <w:rPr>
          <w:rFonts w:ascii="Times New Roman" w:hAnsi="Times New Roman" w:cs="Times New Roman"/>
          <w:sz w:val="24"/>
          <w:szCs w:val="24"/>
          <w:shd w:val="clear" w:color="auto" w:fill="FFFFFF"/>
        </w:rPr>
        <w:t>ског архив</w:t>
      </w:r>
      <w:r w:rsidR="003B04D9" w:rsidRPr="00794D27">
        <w:rPr>
          <w:rFonts w:ascii="Times New Roman" w:hAnsi="Times New Roman" w:cs="Times New Roman"/>
          <w:sz w:val="24"/>
          <w:szCs w:val="24"/>
          <w:shd w:val="clear" w:color="auto" w:fill="FFFFFF"/>
        </w:rPr>
        <w:t>а</w:t>
      </w:r>
      <w:r w:rsidR="00E46EBD" w:rsidRPr="00794D27">
        <w:rPr>
          <w:rFonts w:ascii="Times New Roman" w:hAnsi="Times New Roman" w:cs="Times New Roman"/>
          <w:sz w:val="24"/>
          <w:szCs w:val="24"/>
          <w:shd w:val="clear" w:color="auto" w:fill="FFFFFF"/>
        </w:rPr>
        <w:t>; Зграда музејске јединице у Белој Цркви; Локалитет Шљункар</w:t>
      </w:r>
      <w:r w:rsidR="003A12FA" w:rsidRPr="00794D27">
        <w:rPr>
          <w:rFonts w:ascii="Times New Roman" w:hAnsi="Times New Roman" w:cs="Times New Roman"/>
          <w:sz w:val="24"/>
          <w:szCs w:val="24"/>
          <w:shd w:val="clear" w:color="auto" w:fill="FFFFFF"/>
        </w:rPr>
        <w:t>а</w:t>
      </w:r>
      <w:r w:rsidR="00964650" w:rsidRPr="00794D27">
        <w:rPr>
          <w:rFonts w:ascii="Times New Roman" w:hAnsi="Times New Roman" w:cs="Times New Roman"/>
          <w:sz w:val="24"/>
          <w:szCs w:val="24"/>
          <w:shd w:val="clear" w:color="auto" w:fill="FFFFFF"/>
        </w:rPr>
        <w:t>,</w:t>
      </w:r>
      <w:r w:rsidR="00E46EBD" w:rsidRPr="00794D27">
        <w:rPr>
          <w:rFonts w:ascii="Times New Roman" w:hAnsi="Times New Roman" w:cs="Times New Roman"/>
          <w:sz w:val="24"/>
          <w:szCs w:val="24"/>
          <w:shd w:val="clear" w:color="auto" w:fill="FFFFFF"/>
        </w:rPr>
        <w:t xml:space="preserve"> Родна кућа народног хероја Саве Мунћана</w:t>
      </w:r>
      <w:r w:rsidR="00964650" w:rsidRPr="00794D27">
        <w:rPr>
          <w:rFonts w:ascii="Times New Roman" w:hAnsi="Times New Roman" w:cs="Times New Roman"/>
          <w:sz w:val="24"/>
          <w:szCs w:val="24"/>
          <w:shd w:val="clear" w:color="auto" w:fill="FFFFFF"/>
        </w:rPr>
        <w:t xml:space="preserve"> и Старо језгро Беле Цркве</w:t>
      </w:r>
      <w:r w:rsidR="003A12FA" w:rsidRPr="00794D27">
        <w:rPr>
          <w:rFonts w:ascii="Times New Roman" w:hAnsi="Times New Roman" w:cs="Times New Roman"/>
          <w:sz w:val="24"/>
          <w:szCs w:val="24"/>
          <w:shd w:val="clear" w:color="auto" w:fill="FFFFFF"/>
        </w:rPr>
        <w:t>.</w:t>
      </w:r>
      <w:r w:rsidR="00FB6C86" w:rsidRPr="00794D27">
        <w:rPr>
          <w:rFonts w:ascii="Times New Roman" w:hAnsi="Times New Roman" w:cs="Times New Roman"/>
          <w:sz w:val="24"/>
          <w:szCs w:val="24"/>
          <w:shd w:val="clear" w:color="auto" w:fill="FFFFFF"/>
        </w:rPr>
        <w:t xml:space="preserve"> </w:t>
      </w:r>
      <w:r w:rsidR="00C87881" w:rsidRPr="00794D27">
        <w:rPr>
          <w:rFonts w:ascii="Times New Roman" w:hAnsi="Times New Roman" w:cs="Times New Roman"/>
          <w:sz w:val="24"/>
          <w:szCs w:val="24"/>
          <w:shd w:val="clear" w:color="auto" w:fill="FFFFFF"/>
        </w:rPr>
        <w:t>У Сеоским насељеним местима града Вршца налази се и непокретна културна до</w:t>
      </w:r>
      <w:r w:rsidR="003B04D9" w:rsidRPr="00794D27">
        <w:rPr>
          <w:rFonts w:ascii="Times New Roman" w:hAnsi="Times New Roman" w:cs="Times New Roman"/>
          <w:sz w:val="24"/>
          <w:szCs w:val="24"/>
          <w:shd w:val="clear" w:color="auto" w:fill="FFFFFF"/>
        </w:rPr>
        <w:t>бра од изузетног значаја и то:</w:t>
      </w:r>
      <w:r w:rsidR="00D134FB" w:rsidRPr="00794D27">
        <w:rPr>
          <w:rFonts w:ascii="Times New Roman" w:hAnsi="Times New Roman" w:cs="Times New Roman"/>
          <w:sz w:val="24"/>
          <w:szCs w:val="24"/>
          <w:shd w:val="clear" w:color="auto" w:fill="FFFFFF"/>
        </w:rPr>
        <w:t xml:space="preserve"> Ж</w:t>
      </w:r>
      <w:r w:rsidR="00C87881" w:rsidRPr="00794D27">
        <w:rPr>
          <w:rFonts w:ascii="Times New Roman" w:hAnsi="Times New Roman" w:cs="Times New Roman"/>
          <w:sz w:val="24"/>
          <w:szCs w:val="24"/>
          <w:shd w:val="clear" w:color="auto" w:fill="FFFFFF"/>
        </w:rPr>
        <w:t>идовар Орешац, Манастир Месић у Месићу</w:t>
      </w:r>
      <w:r w:rsidR="00D134FB" w:rsidRPr="00794D27">
        <w:rPr>
          <w:rFonts w:ascii="Times New Roman" w:hAnsi="Times New Roman" w:cs="Times New Roman"/>
          <w:sz w:val="24"/>
          <w:szCs w:val="24"/>
          <w:shd w:val="clear" w:color="auto" w:fill="FFFFFF"/>
        </w:rPr>
        <w:t>, Дворац барона Јовановића у Соч</w:t>
      </w:r>
      <w:r w:rsidR="00C87881" w:rsidRPr="00794D27">
        <w:rPr>
          <w:rFonts w:ascii="Times New Roman" w:hAnsi="Times New Roman" w:cs="Times New Roman"/>
          <w:sz w:val="24"/>
          <w:szCs w:val="24"/>
          <w:shd w:val="clear" w:color="auto" w:fill="FFFFFF"/>
        </w:rPr>
        <w:t xml:space="preserve">ици, Дворац Лазаревић у Великом Средишту, </w:t>
      </w:r>
      <w:r w:rsidR="003B04D9" w:rsidRPr="00794D27">
        <w:rPr>
          <w:rFonts w:ascii="Times New Roman" w:hAnsi="Times New Roman" w:cs="Times New Roman"/>
          <w:sz w:val="24"/>
          <w:szCs w:val="24"/>
          <w:shd w:val="clear" w:color="auto" w:fill="FFFFFF"/>
        </w:rPr>
        <w:t>Дворац у Влајковцу, Родна кућа Ж</w:t>
      </w:r>
      <w:r w:rsidR="00C87881" w:rsidRPr="00794D27">
        <w:rPr>
          <w:rFonts w:ascii="Times New Roman" w:hAnsi="Times New Roman" w:cs="Times New Roman"/>
          <w:sz w:val="24"/>
          <w:szCs w:val="24"/>
          <w:shd w:val="clear" w:color="auto" w:fill="FFFFFF"/>
        </w:rPr>
        <w:t>арка Зрењанина у Избиш</w:t>
      </w:r>
      <w:r w:rsidR="003B04D9" w:rsidRPr="00794D27">
        <w:rPr>
          <w:rFonts w:ascii="Times New Roman" w:hAnsi="Times New Roman" w:cs="Times New Roman"/>
          <w:sz w:val="24"/>
          <w:szCs w:val="24"/>
          <w:shd w:val="clear" w:color="auto" w:fill="FFFFFF"/>
        </w:rPr>
        <w:t>ту, Румунска православна црква С</w:t>
      </w:r>
      <w:r w:rsidR="00C87881" w:rsidRPr="00794D27">
        <w:rPr>
          <w:rFonts w:ascii="Times New Roman" w:hAnsi="Times New Roman" w:cs="Times New Roman"/>
          <w:sz w:val="24"/>
          <w:szCs w:val="24"/>
          <w:shd w:val="clear" w:color="auto" w:fill="FFFFFF"/>
        </w:rPr>
        <w:t>в. Николаје</w:t>
      </w:r>
      <w:r w:rsidR="004C1C2A" w:rsidRPr="00794D27">
        <w:rPr>
          <w:rFonts w:ascii="Times New Roman" w:hAnsi="Times New Roman" w:cs="Times New Roman"/>
          <w:sz w:val="24"/>
          <w:szCs w:val="24"/>
          <w:shd w:val="clear" w:color="auto" w:fill="FFFFFF"/>
        </w:rPr>
        <w:t xml:space="preserve"> у Ритишеву, Црква Вазнесења Христовог у Потпорњу</w:t>
      </w:r>
      <w:r w:rsidR="00497B96" w:rsidRPr="00794D27">
        <w:rPr>
          <w:rFonts w:ascii="Times New Roman" w:hAnsi="Times New Roman" w:cs="Times New Roman"/>
          <w:sz w:val="24"/>
          <w:szCs w:val="24"/>
          <w:shd w:val="clear" w:color="auto" w:fill="FFFFFF"/>
        </w:rPr>
        <w:t>.</w:t>
      </w:r>
      <w:r w:rsidR="00FB6C86" w:rsidRPr="00794D27">
        <w:rPr>
          <w:rFonts w:ascii="Times New Roman" w:hAnsi="Times New Roman" w:cs="Times New Roman"/>
          <w:sz w:val="24"/>
          <w:szCs w:val="24"/>
          <w:shd w:val="clear" w:color="auto" w:fill="FFFFFF"/>
        </w:rPr>
        <w:t xml:space="preserve"> </w:t>
      </w:r>
      <w:r w:rsidR="0005612C" w:rsidRPr="00794D27">
        <w:rPr>
          <w:rFonts w:ascii="Times New Roman" w:hAnsi="Times New Roman" w:cs="Times New Roman"/>
          <w:sz w:val="24"/>
          <w:szCs w:val="24"/>
          <w:shd w:val="clear" w:color="auto" w:fill="FFFFFF"/>
        </w:rPr>
        <w:t>У Сеоским насељеним местима града Вршца налази се и н</w:t>
      </w:r>
      <w:r w:rsidR="003B04D9" w:rsidRPr="00794D27">
        <w:rPr>
          <w:rFonts w:ascii="Times New Roman" w:hAnsi="Times New Roman" w:cs="Times New Roman"/>
          <w:sz w:val="24"/>
          <w:szCs w:val="24"/>
          <w:shd w:val="clear" w:color="auto" w:fill="FFFFFF"/>
        </w:rPr>
        <w:t>епокретна културна добра и то: К</w:t>
      </w:r>
      <w:r w:rsidR="0005612C" w:rsidRPr="00794D27">
        <w:rPr>
          <w:rFonts w:ascii="Times New Roman" w:hAnsi="Times New Roman" w:cs="Times New Roman"/>
          <w:sz w:val="24"/>
          <w:szCs w:val="24"/>
          <w:shd w:val="clear" w:color="auto" w:fill="FFFFFF"/>
        </w:rPr>
        <w:t>ућа у улици Зарка Зрењанина бр 27а</w:t>
      </w:r>
      <w:r w:rsidR="00A54574" w:rsidRPr="00794D27">
        <w:rPr>
          <w:rFonts w:ascii="Times New Roman" w:hAnsi="Times New Roman" w:cs="Times New Roman"/>
          <w:sz w:val="24"/>
          <w:szCs w:val="24"/>
          <w:shd w:val="clear" w:color="auto" w:fill="FFFFFF"/>
        </w:rPr>
        <w:t xml:space="preserve"> у Павлишу</w:t>
      </w:r>
      <w:r w:rsidR="00714A22">
        <w:rPr>
          <w:rFonts w:ascii="Times New Roman" w:hAnsi="Times New Roman" w:cs="Times New Roman"/>
          <w:sz w:val="24"/>
          <w:szCs w:val="24"/>
          <w:shd w:val="clear" w:color="auto" w:fill="FFFFFF"/>
        </w:rPr>
        <w:t xml:space="preserve">, </w:t>
      </w:r>
      <w:r w:rsidR="00D134FB" w:rsidRPr="00794D27">
        <w:rPr>
          <w:rFonts w:ascii="Times New Roman" w:hAnsi="Times New Roman" w:cs="Times New Roman"/>
          <w:sz w:val="24"/>
          <w:szCs w:val="24"/>
          <w:shd w:val="clear" w:color="auto" w:fill="FFFFFF"/>
        </w:rPr>
        <w:t>место где је погинуо народни херој Жарко Зрењанин</w:t>
      </w:r>
      <w:r w:rsidR="0005612C" w:rsidRPr="00794D27">
        <w:rPr>
          <w:rFonts w:ascii="Times New Roman" w:hAnsi="Times New Roman" w:cs="Times New Roman"/>
          <w:sz w:val="24"/>
          <w:szCs w:val="24"/>
          <w:shd w:val="clear" w:color="auto" w:fill="FFFFFF"/>
        </w:rPr>
        <w:t xml:space="preserve">; </w:t>
      </w:r>
      <w:r w:rsidR="00A54574" w:rsidRPr="00794D27">
        <w:rPr>
          <w:rFonts w:ascii="Times New Roman" w:hAnsi="Times New Roman" w:cs="Times New Roman"/>
          <w:sz w:val="24"/>
          <w:szCs w:val="24"/>
          <w:shd w:val="clear" w:color="auto" w:fill="FFFFFF"/>
        </w:rPr>
        <w:t xml:space="preserve">Кућа </w:t>
      </w:r>
      <w:r w:rsidR="00F011EA" w:rsidRPr="00794D27">
        <w:rPr>
          <w:rFonts w:ascii="Times New Roman" w:hAnsi="Times New Roman" w:cs="Times New Roman"/>
          <w:sz w:val="24"/>
          <w:szCs w:val="24"/>
          <w:shd w:val="clear" w:color="auto" w:fill="FFFFFF"/>
          <w:lang w:val="sr-Cyrl-RS"/>
        </w:rPr>
        <w:t xml:space="preserve">историјски споменик </w:t>
      </w:r>
      <w:r w:rsidR="00D134FB" w:rsidRPr="00794D27">
        <w:rPr>
          <w:rFonts w:ascii="Times New Roman" w:hAnsi="Times New Roman" w:cs="Times New Roman"/>
          <w:sz w:val="24"/>
          <w:szCs w:val="24"/>
          <w:shd w:val="clear" w:color="auto" w:fill="FFFFFF"/>
        </w:rPr>
        <w:t xml:space="preserve">у Ритишеву и Кућа историјски споменик из половине 19 ог века </w:t>
      </w:r>
      <w:r w:rsidR="00A54574" w:rsidRPr="00794D27">
        <w:rPr>
          <w:rFonts w:ascii="Times New Roman" w:hAnsi="Times New Roman" w:cs="Times New Roman"/>
          <w:sz w:val="24"/>
          <w:szCs w:val="24"/>
          <w:shd w:val="clear" w:color="auto" w:fill="FFFFFF"/>
        </w:rPr>
        <w:t>у Куштиљу</w:t>
      </w:r>
      <w:r w:rsidR="003B04D9" w:rsidRPr="00794D27">
        <w:rPr>
          <w:rFonts w:ascii="Times New Roman" w:hAnsi="Times New Roman" w:cs="Times New Roman"/>
          <w:sz w:val="24"/>
          <w:szCs w:val="24"/>
          <w:shd w:val="clear" w:color="auto" w:fill="FFFFFF"/>
        </w:rPr>
        <w:t>.</w:t>
      </w:r>
    </w:p>
    <w:p w:rsidR="001A4EAA" w:rsidRPr="00794D27" w:rsidRDefault="003B04D9" w:rsidP="003B04D9">
      <w:pPr>
        <w:pStyle w:val="NoSpacing"/>
        <w:jc w:val="both"/>
        <w:rPr>
          <w:rFonts w:ascii="Times New Roman" w:hAnsi="Times New Roman" w:cs="Times New Roman"/>
          <w:sz w:val="24"/>
          <w:szCs w:val="24"/>
        </w:rPr>
      </w:pPr>
      <w:r w:rsidRPr="00794D27">
        <w:rPr>
          <w:rFonts w:ascii="Times New Roman" w:hAnsi="Times New Roman" w:cs="Times New Roman"/>
          <w:b/>
          <w:bCs/>
          <w:sz w:val="24"/>
          <w:szCs w:val="24"/>
        </w:rPr>
        <w:t xml:space="preserve">     </w:t>
      </w:r>
      <w:bookmarkStart w:id="8" w:name="_Toc54371369"/>
      <w:r w:rsidR="00B808EF" w:rsidRPr="00794D27">
        <w:rPr>
          <w:rStyle w:val="Heading3Char"/>
          <w:rFonts w:ascii="Times New Roman" w:hAnsi="Times New Roman" w:cs="Times New Roman"/>
          <w:color w:val="auto"/>
          <w:sz w:val="24"/>
          <w:szCs w:val="24"/>
        </w:rPr>
        <w:t>И</w:t>
      </w:r>
      <w:r w:rsidR="00052513" w:rsidRPr="00794D27">
        <w:rPr>
          <w:rStyle w:val="Heading3Char"/>
          <w:rFonts w:ascii="Times New Roman" w:hAnsi="Times New Roman" w:cs="Times New Roman"/>
          <w:color w:val="auto"/>
          <w:sz w:val="24"/>
          <w:szCs w:val="24"/>
        </w:rPr>
        <w:t>сторијска</w:t>
      </w:r>
      <w:r w:rsidR="00B808EF" w:rsidRPr="00794D27">
        <w:rPr>
          <w:rStyle w:val="Heading3Char"/>
          <w:rFonts w:ascii="Times New Roman" w:hAnsi="Times New Roman" w:cs="Times New Roman"/>
          <w:color w:val="auto"/>
          <w:sz w:val="24"/>
          <w:szCs w:val="24"/>
        </w:rPr>
        <w:t xml:space="preserve"> баштина</w:t>
      </w:r>
      <w:bookmarkEnd w:id="8"/>
      <w:r w:rsidR="001A4EAA" w:rsidRPr="00794D27">
        <w:rPr>
          <w:rFonts w:ascii="Times New Roman" w:hAnsi="Times New Roman" w:cs="Times New Roman"/>
          <w:b/>
          <w:bCs/>
          <w:sz w:val="24"/>
          <w:szCs w:val="24"/>
        </w:rPr>
        <w:t xml:space="preserve"> -</w:t>
      </w:r>
      <w:r w:rsidR="00052513" w:rsidRPr="00794D27">
        <w:rPr>
          <w:rFonts w:ascii="Times New Roman" w:hAnsi="Times New Roman" w:cs="Times New Roman"/>
          <w:b/>
          <w:bCs/>
          <w:sz w:val="24"/>
          <w:szCs w:val="24"/>
        </w:rPr>
        <w:t xml:space="preserve"> </w:t>
      </w:r>
      <w:r w:rsidR="00433E6A" w:rsidRPr="00794D27">
        <w:rPr>
          <w:rFonts w:ascii="Times New Roman" w:hAnsi="Times New Roman" w:cs="Times New Roman"/>
          <w:sz w:val="24"/>
          <w:szCs w:val="24"/>
        </w:rPr>
        <w:t xml:space="preserve">Микрорегион </w:t>
      </w:r>
      <w:r w:rsidR="00A767A8" w:rsidRPr="00794D27">
        <w:rPr>
          <w:rFonts w:ascii="Times New Roman" w:hAnsi="Times New Roman" w:cs="Times New Roman"/>
          <w:sz w:val="24"/>
          <w:szCs w:val="24"/>
        </w:rPr>
        <w:t xml:space="preserve">је </w:t>
      </w:r>
      <w:r w:rsidR="00433E6A" w:rsidRPr="00794D27">
        <w:rPr>
          <w:rFonts w:ascii="Times New Roman" w:hAnsi="Times New Roman" w:cs="Times New Roman"/>
          <w:sz w:val="24"/>
          <w:szCs w:val="24"/>
        </w:rPr>
        <w:t>има</w:t>
      </w:r>
      <w:r w:rsidR="00A767A8" w:rsidRPr="00794D27">
        <w:rPr>
          <w:rFonts w:ascii="Times New Roman" w:hAnsi="Times New Roman" w:cs="Times New Roman"/>
          <w:sz w:val="24"/>
          <w:szCs w:val="24"/>
        </w:rPr>
        <w:t>о</w:t>
      </w:r>
      <w:r w:rsidR="00433E6A" w:rsidRPr="00794D27">
        <w:rPr>
          <w:rFonts w:ascii="Times New Roman" w:hAnsi="Times New Roman" w:cs="Times New Roman"/>
          <w:sz w:val="24"/>
          <w:szCs w:val="24"/>
        </w:rPr>
        <w:t xml:space="preserve"> богату и бурну историју од периода палеолита, </w:t>
      </w:r>
      <w:proofErr w:type="gramStart"/>
      <w:r w:rsidR="00433E6A" w:rsidRPr="00794D27">
        <w:rPr>
          <w:rFonts w:ascii="Times New Roman" w:hAnsi="Times New Roman" w:cs="Times New Roman"/>
          <w:sz w:val="24"/>
          <w:szCs w:val="24"/>
        </w:rPr>
        <w:t>неолита ,бронзаног</w:t>
      </w:r>
      <w:proofErr w:type="gramEnd"/>
      <w:r w:rsidR="00433E6A" w:rsidRPr="00794D27">
        <w:rPr>
          <w:rFonts w:ascii="Times New Roman" w:hAnsi="Times New Roman" w:cs="Times New Roman"/>
          <w:sz w:val="24"/>
          <w:szCs w:val="24"/>
        </w:rPr>
        <w:t xml:space="preserve"> доба па надаље</w:t>
      </w:r>
      <w:r w:rsidR="00F011EA" w:rsidRPr="00794D27">
        <w:rPr>
          <w:rFonts w:ascii="Times New Roman" w:hAnsi="Times New Roman" w:cs="Times New Roman"/>
          <w:sz w:val="24"/>
          <w:szCs w:val="24"/>
          <w:lang w:val="sr-Cyrl-RS"/>
        </w:rPr>
        <w:t xml:space="preserve">.На </w:t>
      </w:r>
      <w:r w:rsidR="00A767A8" w:rsidRPr="00794D27">
        <w:rPr>
          <w:rFonts w:ascii="Times New Roman" w:hAnsi="Times New Roman" w:cs="Times New Roman"/>
          <w:sz w:val="24"/>
          <w:szCs w:val="24"/>
        </w:rPr>
        <w:t>територији Партнерства</w:t>
      </w:r>
      <w:r w:rsidR="00433E6A" w:rsidRPr="00794D27">
        <w:rPr>
          <w:rFonts w:ascii="Times New Roman" w:hAnsi="Times New Roman" w:cs="Times New Roman"/>
          <w:sz w:val="24"/>
          <w:szCs w:val="24"/>
        </w:rPr>
        <w:t xml:space="preserve"> налазе се </w:t>
      </w:r>
      <w:r w:rsidR="00433E6A" w:rsidRPr="00794D27">
        <w:rPr>
          <w:rFonts w:ascii="Times New Roman" w:hAnsi="Times New Roman" w:cs="Times New Roman"/>
          <w:sz w:val="24"/>
          <w:szCs w:val="24"/>
        </w:rPr>
        <w:lastRenderedPageBreak/>
        <w:t xml:space="preserve">трагови насељености ових подручја и бројни културно историјски споменици. Насеља са данашњим </w:t>
      </w:r>
      <w:proofErr w:type="gramStart"/>
      <w:r w:rsidR="00433E6A" w:rsidRPr="00794D27">
        <w:rPr>
          <w:rFonts w:ascii="Times New Roman" w:hAnsi="Times New Roman" w:cs="Times New Roman"/>
          <w:sz w:val="24"/>
          <w:szCs w:val="24"/>
        </w:rPr>
        <w:t>топонимима  помињу</w:t>
      </w:r>
      <w:proofErr w:type="gramEnd"/>
      <w:r w:rsidR="00433E6A" w:rsidRPr="00794D27">
        <w:rPr>
          <w:rFonts w:ascii="Times New Roman" w:hAnsi="Times New Roman" w:cs="Times New Roman"/>
          <w:sz w:val="24"/>
          <w:szCs w:val="24"/>
        </w:rPr>
        <w:t xml:space="preserve"> се још у средњовековном периоду, Бела Црква се први пут помиње 1332</w:t>
      </w:r>
      <w:r w:rsidRPr="00794D27">
        <w:rPr>
          <w:rFonts w:ascii="Times New Roman" w:hAnsi="Times New Roman" w:cs="Times New Roman"/>
          <w:sz w:val="24"/>
          <w:szCs w:val="24"/>
        </w:rPr>
        <w:t>.</w:t>
      </w:r>
      <w:r w:rsidR="00433E6A" w:rsidRPr="00794D27">
        <w:rPr>
          <w:rFonts w:ascii="Times New Roman" w:hAnsi="Times New Roman" w:cs="Times New Roman"/>
          <w:sz w:val="24"/>
          <w:szCs w:val="24"/>
        </w:rPr>
        <w:t xml:space="preserve"> </w:t>
      </w:r>
      <w:proofErr w:type="gramStart"/>
      <w:r w:rsidR="00433E6A" w:rsidRPr="00794D27">
        <w:rPr>
          <w:rFonts w:ascii="Times New Roman" w:hAnsi="Times New Roman" w:cs="Times New Roman"/>
          <w:sz w:val="24"/>
          <w:szCs w:val="24"/>
        </w:rPr>
        <w:t>и</w:t>
      </w:r>
      <w:proofErr w:type="gramEnd"/>
      <w:r w:rsidR="00433E6A" w:rsidRPr="00794D27">
        <w:rPr>
          <w:rFonts w:ascii="Times New Roman" w:hAnsi="Times New Roman" w:cs="Times New Roman"/>
          <w:sz w:val="24"/>
          <w:szCs w:val="24"/>
        </w:rPr>
        <w:t xml:space="preserve"> 1335</w:t>
      </w:r>
      <w:r w:rsidRPr="00794D27">
        <w:rPr>
          <w:rFonts w:ascii="Times New Roman" w:hAnsi="Times New Roman" w:cs="Times New Roman"/>
          <w:sz w:val="24"/>
          <w:szCs w:val="24"/>
        </w:rPr>
        <w:t>.</w:t>
      </w:r>
      <w:r w:rsidR="00433E6A" w:rsidRPr="00794D27">
        <w:rPr>
          <w:rFonts w:ascii="Times New Roman" w:hAnsi="Times New Roman" w:cs="Times New Roman"/>
          <w:sz w:val="24"/>
          <w:szCs w:val="24"/>
        </w:rPr>
        <w:t xml:space="preserve"> </w:t>
      </w:r>
      <w:proofErr w:type="gramStart"/>
      <w:r w:rsidR="00433E6A" w:rsidRPr="00794D27">
        <w:rPr>
          <w:rFonts w:ascii="Times New Roman" w:hAnsi="Times New Roman" w:cs="Times New Roman"/>
          <w:sz w:val="24"/>
          <w:szCs w:val="24"/>
        </w:rPr>
        <w:t>год</w:t>
      </w:r>
      <w:proofErr w:type="gramEnd"/>
      <w:r w:rsidR="00433E6A" w:rsidRPr="00794D27">
        <w:rPr>
          <w:rFonts w:ascii="Times New Roman" w:hAnsi="Times New Roman" w:cs="Times New Roman"/>
          <w:sz w:val="24"/>
          <w:szCs w:val="24"/>
        </w:rPr>
        <w:t xml:space="preserve"> у саставу католичке парохије , Стари Лец помиње се 1333</w:t>
      </w:r>
      <w:r w:rsidRPr="00794D27">
        <w:rPr>
          <w:rFonts w:ascii="Times New Roman" w:hAnsi="Times New Roman" w:cs="Times New Roman"/>
          <w:sz w:val="24"/>
          <w:szCs w:val="24"/>
        </w:rPr>
        <w:t>.</w:t>
      </w:r>
      <w:r w:rsidR="00433E6A" w:rsidRPr="00794D27">
        <w:rPr>
          <w:rFonts w:ascii="Times New Roman" w:hAnsi="Times New Roman" w:cs="Times New Roman"/>
          <w:sz w:val="24"/>
          <w:szCs w:val="24"/>
        </w:rPr>
        <w:t xml:space="preserve"> </w:t>
      </w:r>
      <w:proofErr w:type="gramStart"/>
      <w:r w:rsidR="00433E6A" w:rsidRPr="00794D27">
        <w:rPr>
          <w:rFonts w:ascii="Times New Roman" w:hAnsi="Times New Roman" w:cs="Times New Roman"/>
          <w:sz w:val="24"/>
          <w:szCs w:val="24"/>
        </w:rPr>
        <w:t>год</w:t>
      </w:r>
      <w:proofErr w:type="gramEnd"/>
      <w:r w:rsidR="00433E6A" w:rsidRPr="00794D27">
        <w:rPr>
          <w:rFonts w:ascii="Times New Roman" w:hAnsi="Times New Roman" w:cs="Times New Roman"/>
          <w:sz w:val="24"/>
          <w:szCs w:val="24"/>
        </w:rPr>
        <w:t xml:space="preserve"> под именом Лећ, Велики Гај 1359</w:t>
      </w:r>
      <w:r w:rsidRPr="00794D27">
        <w:rPr>
          <w:rFonts w:ascii="Times New Roman" w:hAnsi="Times New Roman" w:cs="Times New Roman"/>
          <w:sz w:val="24"/>
          <w:szCs w:val="24"/>
        </w:rPr>
        <w:t>.</w:t>
      </w:r>
      <w:r w:rsidR="00433E6A" w:rsidRPr="00794D27">
        <w:rPr>
          <w:rFonts w:ascii="Times New Roman" w:hAnsi="Times New Roman" w:cs="Times New Roman"/>
          <w:sz w:val="24"/>
          <w:szCs w:val="24"/>
        </w:rPr>
        <w:t xml:space="preserve"> </w:t>
      </w:r>
      <w:proofErr w:type="gramStart"/>
      <w:r w:rsidR="00433E6A" w:rsidRPr="00794D27">
        <w:rPr>
          <w:rFonts w:ascii="Times New Roman" w:hAnsi="Times New Roman" w:cs="Times New Roman"/>
          <w:sz w:val="24"/>
          <w:szCs w:val="24"/>
        </w:rPr>
        <w:t>год</w:t>
      </w:r>
      <w:proofErr w:type="gramEnd"/>
      <w:r w:rsidR="00433E6A" w:rsidRPr="00794D27">
        <w:rPr>
          <w:rFonts w:ascii="Times New Roman" w:hAnsi="Times New Roman" w:cs="Times New Roman"/>
          <w:sz w:val="24"/>
          <w:szCs w:val="24"/>
        </w:rPr>
        <w:t>, а име града Вршца први пут се помиње 1427</w:t>
      </w:r>
      <w:r w:rsidRPr="00794D27">
        <w:rPr>
          <w:rFonts w:ascii="Times New Roman" w:hAnsi="Times New Roman" w:cs="Times New Roman"/>
          <w:sz w:val="24"/>
          <w:szCs w:val="24"/>
        </w:rPr>
        <w:t>.</w:t>
      </w:r>
      <w:r w:rsidR="00433E6A" w:rsidRPr="00794D27">
        <w:rPr>
          <w:rFonts w:ascii="Times New Roman" w:hAnsi="Times New Roman" w:cs="Times New Roman"/>
          <w:sz w:val="24"/>
          <w:szCs w:val="24"/>
        </w:rPr>
        <w:t xml:space="preserve"> године у једном писму краља Жигмунда у облику Подвршан. Иако су на овим просторима изузетно погодним за живот  боравили многи народи Кимерци, Трачани, Келти, Скити, Дачани, Римљани, Сармати, Гепиди, Авари и други,  насеља добијају сталнији карактер тек доласком Словена (позни средњи век.) у ове крајеве.</w:t>
      </w:r>
      <w:r w:rsidRPr="00794D27">
        <w:rPr>
          <w:rFonts w:ascii="Times New Roman" w:hAnsi="Times New Roman" w:cs="Times New Roman"/>
          <w:sz w:val="24"/>
          <w:szCs w:val="24"/>
        </w:rPr>
        <w:t xml:space="preserve"> </w:t>
      </w:r>
      <w:r w:rsidR="00433E6A" w:rsidRPr="00794D27">
        <w:rPr>
          <w:rFonts w:ascii="Times New Roman" w:hAnsi="Times New Roman" w:cs="Times New Roman"/>
          <w:sz w:val="24"/>
          <w:szCs w:val="24"/>
        </w:rPr>
        <w:t>Писани трагови говоре да 1425</w:t>
      </w:r>
      <w:r w:rsidRPr="00794D27">
        <w:rPr>
          <w:rFonts w:ascii="Times New Roman" w:hAnsi="Times New Roman" w:cs="Times New Roman"/>
          <w:sz w:val="24"/>
          <w:szCs w:val="24"/>
        </w:rPr>
        <w:t>.</w:t>
      </w:r>
      <w:r w:rsidR="00433E6A" w:rsidRPr="00794D27">
        <w:rPr>
          <w:rFonts w:ascii="Times New Roman" w:hAnsi="Times New Roman" w:cs="Times New Roman"/>
          <w:sz w:val="24"/>
          <w:szCs w:val="24"/>
        </w:rPr>
        <w:t xml:space="preserve"> </w:t>
      </w:r>
      <w:proofErr w:type="gramStart"/>
      <w:r w:rsidR="00433E6A" w:rsidRPr="00794D27">
        <w:rPr>
          <w:rFonts w:ascii="Times New Roman" w:hAnsi="Times New Roman" w:cs="Times New Roman"/>
          <w:sz w:val="24"/>
          <w:szCs w:val="24"/>
        </w:rPr>
        <w:t>годин</w:t>
      </w:r>
      <w:r w:rsidR="00D134FB" w:rsidRPr="00794D27">
        <w:rPr>
          <w:rFonts w:ascii="Times New Roman" w:hAnsi="Times New Roman" w:cs="Times New Roman"/>
          <w:sz w:val="24"/>
          <w:szCs w:val="24"/>
        </w:rPr>
        <w:t>е</w:t>
      </w:r>
      <w:proofErr w:type="gramEnd"/>
      <w:r w:rsidR="00D134FB" w:rsidRPr="00794D27">
        <w:rPr>
          <w:rFonts w:ascii="Times New Roman" w:hAnsi="Times New Roman" w:cs="Times New Roman"/>
          <w:sz w:val="24"/>
          <w:szCs w:val="24"/>
        </w:rPr>
        <w:t xml:space="preserve"> за време Ђурађа Смедеревца Срб</w:t>
      </w:r>
      <w:r w:rsidR="00433E6A" w:rsidRPr="00794D27">
        <w:rPr>
          <w:rFonts w:ascii="Times New Roman" w:hAnsi="Times New Roman" w:cs="Times New Roman"/>
          <w:sz w:val="24"/>
          <w:szCs w:val="24"/>
        </w:rPr>
        <w:t>и нас</w:t>
      </w:r>
      <w:r w:rsidR="00506AD7">
        <w:rPr>
          <w:rFonts w:ascii="Times New Roman" w:hAnsi="Times New Roman" w:cs="Times New Roman"/>
          <w:sz w:val="24"/>
          <w:szCs w:val="24"/>
        </w:rPr>
        <w:t xml:space="preserve">ељавају леву страну Дунава и да </w:t>
      </w:r>
      <w:r w:rsidR="00433E6A" w:rsidRPr="00794D27">
        <w:rPr>
          <w:rFonts w:ascii="Times New Roman" w:hAnsi="Times New Roman" w:cs="Times New Roman"/>
          <w:sz w:val="24"/>
          <w:szCs w:val="24"/>
        </w:rPr>
        <w:t xml:space="preserve"> ту подижу насеље Подвршан, испод  брдског ''врха'' и старе  куле из римског доба на њему.  Ова област била је раскршће многих путева.</w:t>
      </w:r>
      <w:r w:rsidR="00506AD7">
        <w:rPr>
          <w:rFonts w:ascii="Times New Roman" w:hAnsi="Times New Roman" w:cs="Times New Roman"/>
          <w:sz w:val="24"/>
          <w:szCs w:val="24"/>
        </w:rPr>
        <w:t xml:space="preserve"> </w:t>
      </w:r>
      <w:r w:rsidR="00433E6A" w:rsidRPr="00794D27">
        <w:rPr>
          <w:rFonts w:ascii="Times New Roman" w:hAnsi="Times New Roman" w:cs="Times New Roman"/>
          <w:sz w:val="24"/>
          <w:szCs w:val="24"/>
        </w:rPr>
        <w:t xml:space="preserve">Недалеко од Вршца пролазио је и римски пут, који је везивао Виминацијум (данашњи Костолац), Ледерату (на острву Сапаји, код Банатске Паланке), Агидаву (сада Варадија) са лимесом у Поморишју. У средњем веку регион се налазио на путу који </w:t>
      </w:r>
      <w:r w:rsidR="00DD3B37" w:rsidRPr="00794D27">
        <w:rPr>
          <w:rFonts w:ascii="Times New Roman" w:hAnsi="Times New Roman" w:cs="Times New Roman"/>
          <w:sz w:val="24"/>
          <w:szCs w:val="24"/>
        </w:rPr>
        <w:t>полази од Дунава и води ка Лугож</w:t>
      </w:r>
      <w:r w:rsidR="00433E6A" w:rsidRPr="00794D27">
        <w:rPr>
          <w:rFonts w:ascii="Times New Roman" w:hAnsi="Times New Roman" w:cs="Times New Roman"/>
          <w:sz w:val="24"/>
          <w:szCs w:val="24"/>
        </w:rPr>
        <w:t xml:space="preserve">у, Темишвару, Трансилванији, Понту и даље према украјинским степама и са севера према југу до Медитерана.Овакав географски положај утицао је на бурну историју целог рагиона. Турци су у походу на </w:t>
      </w:r>
      <w:proofErr w:type="gramStart"/>
      <w:r w:rsidR="00433E6A" w:rsidRPr="00794D27">
        <w:rPr>
          <w:rFonts w:ascii="Times New Roman" w:hAnsi="Times New Roman" w:cs="Times New Roman"/>
          <w:sz w:val="24"/>
          <w:szCs w:val="24"/>
        </w:rPr>
        <w:t>Темишвар  1552</w:t>
      </w:r>
      <w:proofErr w:type="gramEnd"/>
      <w:r w:rsidRPr="00794D27">
        <w:rPr>
          <w:rFonts w:ascii="Times New Roman" w:hAnsi="Times New Roman" w:cs="Times New Roman"/>
          <w:sz w:val="24"/>
          <w:szCs w:val="24"/>
        </w:rPr>
        <w:t>.</w:t>
      </w:r>
      <w:r w:rsidR="00433E6A" w:rsidRPr="00794D27">
        <w:rPr>
          <w:rFonts w:ascii="Times New Roman" w:hAnsi="Times New Roman" w:cs="Times New Roman"/>
          <w:sz w:val="24"/>
          <w:szCs w:val="24"/>
        </w:rPr>
        <w:t xml:space="preserve"> </w:t>
      </w:r>
      <w:r w:rsidR="00CF2D81" w:rsidRPr="00794D27">
        <w:rPr>
          <w:rFonts w:ascii="Times New Roman" w:hAnsi="Times New Roman" w:cs="Times New Roman"/>
          <w:sz w:val="24"/>
          <w:szCs w:val="24"/>
          <w:lang w:val="sr-Cyrl-RS"/>
        </w:rPr>
        <w:t>г</w:t>
      </w:r>
      <w:r w:rsidR="00433E6A" w:rsidRPr="00794D27">
        <w:rPr>
          <w:rFonts w:ascii="Times New Roman" w:hAnsi="Times New Roman" w:cs="Times New Roman"/>
          <w:sz w:val="24"/>
          <w:szCs w:val="24"/>
        </w:rPr>
        <w:t>од</w:t>
      </w:r>
      <w:r w:rsidR="00CF2D81" w:rsidRPr="00794D27">
        <w:rPr>
          <w:rFonts w:ascii="Times New Roman" w:hAnsi="Times New Roman" w:cs="Times New Roman"/>
          <w:sz w:val="24"/>
          <w:szCs w:val="24"/>
          <w:lang w:val="sr-Cyrl-RS"/>
        </w:rPr>
        <w:t>.</w:t>
      </w:r>
      <w:r w:rsidR="00433E6A" w:rsidRPr="00794D27">
        <w:rPr>
          <w:rFonts w:ascii="Times New Roman" w:hAnsi="Times New Roman" w:cs="Times New Roman"/>
          <w:sz w:val="24"/>
          <w:szCs w:val="24"/>
        </w:rPr>
        <w:t xml:space="preserve"> </w:t>
      </w:r>
      <w:proofErr w:type="gramStart"/>
      <w:r w:rsidR="00433E6A" w:rsidRPr="00794D27">
        <w:rPr>
          <w:rFonts w:ascii="Times New Roman" w:hAnsi="Times New Roman" w:cs="Times New Roman"/>
          <w:sz w:val="24"/>
          <w:szCs w:val="24"/>
        </w:rPr>
        <w:t>разорили</w:t>
      </w:r>
      <w:proofErr w:type="gramEnd"/>
      <w:r w:rsidR="00433E6A" w:rsidRPr="00794D27">
        <w:rPr>
          <w:rFonts w:ascii="Times New Roman" w:hAnsi="Times New Roman" w:cs="Times New Roman"/>
          <w:sz w:val="24"/>
          <w:szCs w:val="24"/>
        </w:rPr>
        <w:t xml:space="preserve"> и покорили и овај део Баната. Народ ових крајева није трпео турску власт па је због зулума први у овим крајевима подигао  устана</w:t>
      </w:r>
      <w:r w:rsidRPr="00794D27">
        <w:rPr>
          <w:rFonts w:ascii="Times New Roman" w:hAnsi="Times New Roman" w:cs="Times New Roman"/>
          <w:sz w:val="24"/>
          <w:szCs w:val="24"/>
        </w:rPr>
        <w:t>к под вршачким владиком Теодором</w:t>
      </w:r>
      <w:r w:rsidR="00433E6A" w:rsidRPr="00794D27">
        <w:rPr>
          <w:rFonts w:ascii="Times New Roman" w:hAnsi="Times New Roman" w:cs="Times New Roman"/>
          <w:sz w:val="24"/>
          <w:szCs w:val="24"/>
        </w:rPr>
        <w:t xml:space="preserve"> Несторовићем и барјаком Светог Саве 1594</w:t>
      </w:r>
      <w:r w:rsidRPr="00794D27">
        <w:rPr>
          <w:rFonts w:ascii="Times New Roman" w:hAnsi="Times New Roman" w:cs="Times New Roman"/>
          <w:sz w:val="24"/>
          <w:szCs w:val="24"/>
        </w:rPr>
        <w:t xml:space="preserve">. </w:t>
      </w:r>
      <w:proofErr w:type="gramStart"/>
      <w:r w:rsidR="00433E6A" w:rsidRPr="00794D27">
        <w:rPr>
          <w:rFonts w:ascii="Times New Roman" w:hAnsi="Times New Roman" w:cs="Times New Roman"/>
          <w:sz w:val="24"/>
          <w:szCs w:val="24"/>
        </w:rPr>
        <w:t>год</w:t>
      </w:r>
      <w:proofErr w:type="gramEnd"/>
      <w:r w:rsidR="00433E6A" w:rsidRPr="00794D27">
        <w:rPr>
          <w:rFonts w:ascii="Times New Roman" w:hAnsi="Times New Roman" w:cs="Times New Roman"/>
          <w:sz w:val="24"/>
          <w:szCs w:val="24"/>
        </w:rPr>
        <w:t>.</w:t>
      </w:r>
      <w:r w:rsidRPr="00794D27">
        <w:rPr>
          <w:rFonts w:ascii="Times New Roman" w:hAnsi="Times New Roman" w:cs="Times New Roman"/>
          <w:sz w:val="24"/>
          <w:szCs w:val="24"/>
        </w:rPr>
        <w:t xml:space="preserve"> </w:t>
      </w:r>
      <w:r w:rsidR="00433E6A" w:rsidRPr="00794D27">
        <w:rPr>
          <w:rFonts w:ascii="Times New Roman" w:hAnsi="Times New Roman" w:cs="Times New Roman"/>
          <w:sz w:val="24"/>
          <w:szCs w:val="24"/>
        </w:rPr>
        <w:t>Након почетних успеха буна је угушена</w:t>
      </w:r>
      <w:r w:rsidR="00506AD7">
        <w:rPr>
          <w:rFonts w:ascii="Times New Roman" w:hAnsi="Times New Roman" w:cs="Times New Roman"/>
          <w:sz w:val="24"/>
          <w:szCs w:val="24"/>
        </w:rPr>
        <w:t>,</w:t>
      </w:r>
      <w:r w:rsidR="00433E6A" w:rsidRPr="00794D27">
        <w:rPr>
          <w:rFonts w:ascii="Times New Roman" w:hAnsi="Times New Roman" w:cs="Times New Roman"/>
          <w:sz w:val="24"/>
          <w:szCs w:val="24"/>
        </w:rPr>
        <w:t xml:space="preserve"> а владика је страдао мученичком смрћу и касније канонизован у</w:t>
      </w:r>
      <w:r w:rsidRPr="00794D27">
        <w:rPr>
          <w:rFonts w:ascii="Times New Roman" w:hAnsi="Times New Roman" w:cs="Times New Roman"/>
          <w:sz w:val="24"/>
          <w:szCs w:val="24"/>
        </w:rPr>
        <w:t xml:space="preserve"> све</w:t>
      </w:r>
      <w:r w:rsidR="00433E6A" w:rsidRPr="00794D27">
        <w:rPr>
          <w:rFonts w:ascii="Times New Roman" w:hAnsi="Times New Roman" w:cs="Times New Roman"/>
          <w:sz w:val="24"/>
          <w:szCs w:val="24"/>
        </w:rPr>
        <w:t>ца.</w:t>
      </w:r>
      <w:r w:rsidR="002A230A" w:rsidRPr="00794D27">
        <w:rPr>
          <w:rFonts w:ascii="Times New Roman" w:hAnsi="Times New Roman" w:cs="Times New Roman"/>
          <w:sz w:val="24"/>
          <w:szCs w:val="24"/>
        </w:rPr>
        <w:t xml:space="preserve"> </w:t>
      </w:r>
      <w:r w:rsidR="00433E6A" w:rsidRPr="00794D27">
        <w:rPr>
          <w:rFonts w:ascii="Times New Roman" w:hAnsi="Times New Roman" w:cs="Times New Roman"/>
          <w:sz w:val="24"/>
          <w:szCs w:val="24"/>
        </w:rPr>
        <w:t xml:space="preserve">Под турском влашћу Банат је био пуних 166 година, од 1552. </w:t>
      </w:r>
      <w:proofErr w:type="gramStart"/>
      <w:r w:rsidR="00433E6A" w:rsidRPr="00794D27">
        <w:rPr>
          <w:rFonts w:ascii="Times New Roman" w:hAnsi="Times New Roman" w:cs="Times New Roman"/>
          <w:sz w:val="24"/>
          <w:szCs w:val="24"/>
        </w:rPr>
        <w:t>до</w:t>
      </w:r>
      <w:proofErr w:type="gramEnd"/>
      <w:r w:rsidR="00433E6A" w:rsidRPr="00794D27">
        <w:rPr>
          <w:rFonts w:ascii="Times New Roman" w:hAnsi="Times New Roman" w:cs="Times New Roman"/>
          <w:sz w:val="24"/>
          <w:szCs w:val="24"/>
        </w:rPr>
        <w:t xml:space="preserve"> 1718. </w:t>
      </w:r>
      <w:proofErr w:type="gramStart"/>
      <w:r w:rsidR="00433E6A" w:rsidRPr="00794D27">
        <w:rPr>
          <w:rFonts w:ascii="Times New Roman" w:hAnsi="Times New Roman" w:cs="Times New Roman"/>
          <w:sz w:val="24"/>
          <w:szCs w:val="24"/>
        </w:rPr>
        <w:t>године</w:t>
      </w:r>
      <w:proofErr w:type="gramEnd"/>
      <w:r w:rsidR="00433E6A" w:rsidRPr="00794D27">
        <w:rPr>
          <w:rFonts w:ascii="Times New Roman" w:hAnsi="Times New Roman" w:cs="Times New Roman"/>
          <w:sz w:val="24"/>
          <w:szCs w:val="24"/>
        </w:rPr>
        <w:t xml:space="preserve">. </w:t>
      </w:r>
      <w:proofErr w:type="gramStart"/>
      <w:r w:rsidR="00433E6A" w:rsidRPr="00794D27">
        <w:rPr>
          <w:rFonts w:ascii="Times New Roman" w:hAnsi="Times New Roman" w:cs="Times New Roman"/>
          <w:sz w:val="24"/>
          <w:szCs w:val="24"/>
        </w:rPr>
        <w:t>потписивањем</w:t>
      </w:r>
      <w:proofErr w:type="gramEnd"/>
      <w:r w:rsidR="00433E6A" w:rsidRPr="00794D27">
        <w:rPr>
          <w:rFonts w:ascii="Times New Roman" w:hAnsi="Times New Roman" w:cs="Times New Roman"/>
          <w:sz w:val="24"/>
          <w:szCs w:val="24"/>
        </w:rPr>
        <w:t xml:space="preserve"> пожаревачког мировног  споразума.</w:t>
      </w:r>
      <w:r w:rsidRPr="00794D27">
        <w:rPr>
          <w:rFonts w:ascii="Times New Roman" w:hAnsi="Times New Roman" w:cs="Times New Roman"/>
          <w:sz w:val="24"/>
          <w:szCs w:val="24"/>
        </w:rPr>
        <w:t xml:space="preserve"> </w:t>
      </w:r>
      <w:r w:rsidR="00433E6A" w:rsidRPr="00794D27">
        <w:rPr>
          <w:rFonts w:ascii="Times New Roman" w:hAnsi="Times New Roman" w:cs="Times New Roman"/>
          <w:sz w:val="24"/>
          <w:szCs w:val="24"/>
        </w:rPr>
        <w:t>Банат је ослобођен, а турска војска се повукла јужно од Саве и Дунава. Огромно банатско пространство је као крунска област припало директно царском, аустријском двору. Као крунска област Банат се одржао пуних 80 година, све до 1779</w:t>
      </w:r>
      <w:r w:rsidRPr="00794D27">
        <w:rPr>
          <w:rFonts w:ascii="Times New Roman" w:hAnsi="Times New Roman" w:cs="Times New Roman"/>
          <w:sz w:val="24"/>
          <w:szCs w:val="24"/>
        </w:rPr>
        <w:t>. године</w:t>
      </w:r>
      <w:r w:rsidR="00433E6A" w:rsidRPr="00794D27">
        <w:rPr>
          <w:rFonts w:ascii="Times New Roman" w:hAnsi="Times New Roman" w:cs="Times New Roman"/>
          <w:sz w:val="24"/>
          <w:szCs w:val="24"/>
        </w:rPr>
        <w:t>, када је под великим притиском угарског племства припојен, односно инкорпориран Угарској.</w:t>
      </w:r>
      <w:r w:rsidR="00506AD7">
        <w:rPr>
          <w:rFonts w:ascii="Times New Roman" w:hAnsi="Times New Roman" w:cs="Times New Roman"/>
          <w:sz w:val="24"/>
          <w:szCs w:val="24"/>
        </w:rPr>
        <w:t xml:space="preserve"> </w:t>
      </w:r>
      <w:r w:rsidR="00433E6A" w:rsidRPr="00794D27">
        <w:rPr>
          <w:rFonts w:ascii="Times New Roman" w:hAnsi="Times New Roman" w:cs="Times New Roman"/>
          <w:sz w:val="24"/>
          <w:szCs w:val="24"/>
        </w:rPr>
        <w:t>У овом периоду</w:t>
      </w:r>
      <w:r w:rsidR="00506AD7">
        <w:rPr>
          <w:rFonts w:ascii="Times New Roman" w:hAnsi="Times New Roman" w:cs="Times New Roman"/>
          <w:sz w:val="24"/>
          <w:szCs w:val="24"/>
        </w:rPr>
        <w:t xml:space="preserve"> обављени су велики мелирациони </w:t>
      </w:r>
      <w:r w:rsidR="00433E6A" w:rsidRPr="00794D27">
        <w:rPr>
          <w:rFonts w:ascii="Times New Roman" w:hAnsi="Times New Roman" w:cs="Times New Roman"/>
          <w:sz w:val="24"/>
          <w:szCs w:val="24"/>
        </w:rPr>
        <w:t>радови и огромна пространства приведена су пољопривредној култури.Започ</w:t>
      </w:r>
      <w:r w:rsidRPr="00794D27">
        <w:rPr>
          <w:rFonts w:ascii="Times New Roman" w:hAnsi="Times New Roman" w:cs="Times New Roman"/>
          <w:sz w:val="24"/>
          <w:szCs w:val="24"/>
        </w:rPr>
        <w:t xml:space="preserve">ет је узгој многих биљних врста: </w:t>
      </w:r>
      <w:r w:rsidR="00433E6A" w:rsidRPr="00794D27">
        <w:rPr>
          <w:rFonts w:ascii="Times New Roman" w:hAnsi="Times New Roman" w:cs="Times New Roman"/>
          <w:sz w:val="24"/>
          <w:szCs w:val="24"/>
        </w:rPr>
        <w:t>лан,</w:t>
      </w:r>
      <w:r w:rsidRPr="00794D27">
        <w:rPr>
          <w:rFonts w:ascii="Times New Roman" w:hAnsi="Times New Roman" w:cs="Times New Roman"/>
          <w:sz w:val="24"/>
          <w:szCs w:val="24"/>
        </w:rPr>
        <w:t xml:space="preserve"> </w:t>
      </w:r>
      <w:r w:rsidR="00433E6A" w:rsidRPr="00794D27">
        <w:rPr>
          <w:rFonts w:ascii="Times New Roman" w:hAnsi="Times New Roman" w:cs="Times New Roman"/>
          <w:sz w:val="24"/>
          <w:szCs w:val="24"/>
        </w:rPr>
        <w:t>конопља ,свилена буба,</w:t>
      </w:r>
      <w:r w:rsidRPr="00794D27">
        <w:rPr>
          <w:rFonts w:ascii="Times New Roman" w:hAnsi="Times New Roman" w:cs="Times New Roman"/>
          <w:sz w:val="24"/>
          <w:szCs w:val="24"/>
        </w:rPr>
        <w:t xml:space="preserve"> </w:t>
      </w:r>
      <w:r w:rsidR="00433E6A" w:rsidRPr="00794D27">
        <w:rPr>
          <w:rFonts w:ascii="Times New Roman" w:hAnsi="Times New Roman" w:cs="Times New Roman"/>
          <w:sz w:val="24"/>
          <w:szCs w:val="24"/>
        </w:rPr>
        <w:t>нове сорте грожђа.У овом периоду територија је насељена и</w:t>
      </w:r>
      <w:r w:rsidR="00C02A66" w:rsidRPr="00794D27">
        <w:rPr>
          <w:rFonts w:ascii="Times New Roman" w:hAnsi="Times New Roman" w:cs="Times New Roman"/>
          <w:sz w:val="24"/>
          <w:szCs w:val="24"/>
        </w:rPr>
        <w:t xml:space="preserve"> многим народима Аустроугарске м</w:t>
      </w:r>
      <w:r w:rsidR="00433E6A" w:rsidRPr="00794D27">
        <w:rPr>
          <w:rFonts w:ascii="Times New Roman" w:hAnsi="Times New Roman" w:cs="Times New Roman"/>
          <w:sz w:val="24"/>
          <w:szCs w:val="24"/>
        </w:rPr>
        <w:t>онархије, Мађари, Чеси, Немци, Францу</w:t>
      </w:r>
      <w:r w:rsidR="00CF2D81" w:rsidRPr="00794D27">
        <w:rPr>
          <w:rFonts w:ascii="Times New Roman" w:hAnsi="Times New Roman" w:cs="Times New Roman"/>
          <w:sz w:val="24"/>
          <w:szCs w:val="24"/>
        </w:rPr>
        <w:t>зи, Италијани, Словаци, Шпанци ,</w:t>
      </w:r>
      <w:r w:rsidR="00433E6A" w:rsidRPr="00794D27">
        <w:rPr>
          <w:rFonts w:ascii="Times New Roman" w:hAnsi="Times New Roman" w:cs="Times New Roman"/>
          <w:sz w:val="24"/>
          <w:szCs w:val="24"/>
        </w:rPr>
        <w:t>Румуни и други.У овом периоду насељава и велики број С</w:t>
      </w:r>
      <w:r w:rsidR="00C02A66" w:rsidRPr="00794D27">
        <w:rPr>
          <w:rFonts w:ascii="Times New Roman" w:hAnsi="Times New Roman" w:cs="Times New Roman"/>
          <w:sz w:val="24"/>
          <w:szCs w:val="24"/>
        </w:rPr>
        <w:t>рба јужно од Дунава и Саве бежећи од Ту</w:t>
      </w:r>
      <w:r w:rsidR="00433E6A" w:rsidRPr="00794D27">
        <w:rPr>
          <w:rFonts w:ascii="Times New Roman" w:hAnsi="Times New Roman" w:cs="Times New Roman"/>
          <w:sz w:val="24"/>
          <w:szCs w:val="24"/>
        </w:rPr>
        <w:t>рака у сеобама под Чарнојевићем и из економских разлога. У овом периоду имамо значајан економски и културни развој региона.Развија се занатство,</w:t>
      </w:r>
      <w:r w:rsidR="00C02A66" w:rsidRPr="00794D27">
        <w:rPr>
          <w:rFonts w:ascii="Times New Roman" w:hAnsi="Times New Roman" w:cs="Times New Roman"/>
          <w:sz w:val="24"/>
          <w:szCs w:val="24"/>
        </w:rPr>
        <w:t xml:space="preserve"> </w:t>
      </w:r>
      <w:r w:rsidR="00433E6A" w:rsidRPr="00794D27">
        <w:rPr>
          <w:rFonts w:ascii="Times New Roman" w:hAnsi="Times New Roman" w:cs="Times New Roman"/>
          <w:sz w:val="24"/>
          <w:szCs w:val="24"/>
        </w:rPr>
        <w:t>трговина, урбанизују се насеља, граде модерне зграде и саобраћајнице,</w:t>
      </w:r>
      <w:r w:rsidR="00C02A66" w:rsidRPr="00794D27">
        <w:rPr>
          <w:rFonts w:ascii="Times New Roman" w:hAnsi="Times New Roman" w:cs="Times New Roman"/>
          <w:sz w:val="24"/>
          <w:szCs w:val="24"/>
        </w:rPr>
        <w:t xml:space="preserve"> </w:t>
      </w:r>
      <w:r w:rsidR="00433E6A" w:rsidRPr="00794D27">
        <w:rPr>
          <w:rFonts w:ascii="Times New Roman" w:hAnsi="Times New Roman" w:cs="Times New Roman"/>
          <w:sz w:val="24"/>
          <w:szCs w:val="24"/>
        </w:rPr>
        <w:t>уређују јавни објекти и инфраструктура. Након првог светског рата 1918</w:t>
      </w:r>
      <w:r w:rsidR="00C02A66" w:rsidRPr="00794D27">
        <w:rPr>
          <w:rFonts w:ascii="Times New Roman" w:hAnsi="Times New Roman" w:cs="Times New Roman"/>
          <w:sz w:val="24"/>
          <w:szCs w:val="24"/>
        </w:rPr>
        <w:t>.</w:t>
      </w:r>
      <w:r w:rsidR="00433E6A" w:rsidRPr="00794D27">
        <w:rPr>
          <w:rFonts w:ascii="Times New Roman" w:hAnsi="Times New Roman" w:cs="Times New Roman"/>
          <w:sz w:val="24"/>
          <w:szCs w:val="24"/>
        </w:rPr>
        <w:t xml:space="preserve"> </w:t>
      </w:r>
      <w:proofErr w:type="gramStart"/>
      <w:r w:rsidR="00433E6A" w:rsidRPr="00794D27">
        <w:rPr>
          <w:rFonts w:ascii="Times New Roman" w:hAnsi="Times New Roman" w:cs="Times New Roman"/>
          <w:sz w:val="24"/>
          <w:szCs w:val="24"/>
        </w:rPr>
        <w:t>год</w:t>
      </w:r>
      <w:r w:rsidR="00C02A66" w:rsidRPr="00794D27">
        <w:rPr>
          <w:rFonts w:ascii="Times New Roman" w:hAnsi="Times New Roman" w:cs="Times New Roman"/>
          <w:sz w:val="24"/>
          <w:szCs w:val="24"/>
        </w:rPr>
        <w:t>ине</w:t>
      </w:r>
      <w:proofErr w:type="gramEnd"/>
      <w:r w:rsidR="00433E6A" w:rsidRPr="00794D27">
        <w:rPr>
          <w:rFonts w:ascii="Times New Roman" w:hAnsi="Times New Roman" w:cs="Times New Roman"/>
          <w:sz w:val="24"/>
          <w:szCs w:val="24"/>
        </w:rPr>
        <w:t xml:space="preserve"> ове територије улазе у састав Србије па затим и Југославије. У процесу присаједињења значајну улогу одиграли су интелекту</w:t>
      </w:r>
      <w:r w:rsidR="00C02A66" w:rsidRPr="00794D27">
        <w:rPr>
          <w:rFonts w:ascii="Times New Roman" w:hAnsi="Times New Roman" w:cs="Times New Roman"/>
          <w:sz w:val="24"/>
          <w:szCs w:val="24"/>
        </w:rPr>
        <w:t>алци из ових крајева.  Стварањем</w:t>
      </w:r>
      <w:r w:rsidR="00433E6A" w:rsidRPr="00794D27">
        <w:rPr>
          <w:rFonts w:ascii="Times New Roman" w:hAnsi="Times New Roman" w:cs="Times New Roman"/>
          <w:sz w:val="24"/>
          <w:szCs w:val="24"/>
        </w:rPr>
        <w:t xml:space="preserve"> нове државе </w:t>
      </w:r>
      <w:proofErr w:type="gramStart"/>
      <w:r w:rsidR="00433E6A" w:rsidRPr="00794D27">
        <w:rPr>
          <w:rFonts w:ascii="Times New Roman" w:hAnsi="Times New Roman" w:cs="Times New Roman"/>
          <w:sz w:val="24"/>
          <w:szCs w:val="24"/>
        </w:rPr>
        <w:t>политички ,</w:t>
      </w:r>
      <w:proofErr w:type="gramEnd"/>
      <w:r w:rsidR="00433E6A" w:rsidRPr="00794D27">
        <w:rPr>
          <w:rFonts w:ascii="Times New Roman" w:hAnsi="Times New Roman" w:cs="Times New Roman"/>
          <w:sz w:val="24"/>
          <w:szCs w:val="24"/>
        </w:rPr>
        <w:t xml:space="preserve"> саобраћајни токови се мењају, географски и стратешки овај регион губи на значају, остаје на не много атрактивној граници са Румунијом тако да се мења економски положај цел</w:t>
      </w:r>
      <w:r w:rsidR="00CF2D81" w:rsidRPr="00794D27">
        <w:rPr>
          <w:rFonts w:ascii="Times New Roman" w:hAnsi="Times New Roman" w:cs="Times New Roman"/>
          <w:sz w:val="24"/>
          <w:szCs w:val="24"/>
        </w:rPr>
        <w:t>ог  региона, развој се успорава,</w:t>
      </w:r>
      <w:r w:rsidR="00433E6A" w:rsidRPr="00794D27">
        <w:rPr>
          <w:rFonts w:ascii="Times New Roman" w:hAnsi="Times New Roman" w:cs="Times New Roman"/>
          <w:sz w:val="24"/>
          <w:szCs w:val="24"/>
        </w:rPr>
        <w:t>ниво друштвене</w:t>
      </w:r>
      <w:r w:rsidR="00506AD7">
        <w:rPr>
          <w:rFonts w:ascii="Times New Roman" w:hAnsi="Times New Roman" w:cs="Times New Roman"/>
          <w:sz w:val="24"/>
          <w:szCs w:val="24"/>
        </w:rPr>
        <w:t xml:space="preserve"> активности и значаја опада. </w:t>
      </w:r>
      <w:r w:rsidR="00433E6A" w:rsidRPr="00794D27">
        <w:rPr>
          <w:rFonts w:ascii="Times New Roman" w:hAnsi="Times New Roman" w:cs="Times New Roman"/>
          <w:sz w:val="24"/>
          <w:szCs w:val="24"/>
        </w:rPr>
        <w:t>Други светски рат донео је даље промене на територији Парtнерства. Дошло је до новог таласа промене становништва. Немачко становништво је као последицу губитка рата напустило ове крајеве а досељено је становништво из других сиромашнијих делова ослобођене земље Југославије.Досељени су Македонци,</w:t>
      </w:r>
      <w:r w:rsidR="00506AD7">
        <w:rPr>
          <w:rFonts w:ascii="Times New Roman" w:hAnsi="Times New Roman" w:cs="Times New Roman"/>
          <w:sz w:val="24"/>
          <w:szCs w:val="24"/>
        </w:rPr>
        <w:t xml:space="preserve"> </w:t>
      </w:r>
      <w:r w:rsidR="00433E6A" w:rsidRPr="00794D27">
        <w:rPr>
          <w:rFonts w:ascii="Times New Roman" w:hAnsi="Times New Roman" w:cs="Times New Roman"/>
          <w:sz w:val="24"/>
          <w:szCs w:val="24"/>
        </w:rPr>
        <w:t>Словенци,</w:t>
      </w:r>
      <w:r w:rsidR="00506AD7">
        <w:rPr>
          <w:rFonts w:ascii="Times New Roman" w:hAnsi="Times New Roman" w:cs="Times New Roman"/>
          <w:sz w:val="24"/>
          <w:szCs w:val="24"/>
        </w:rPr>
        <w:t xml:space="preserve"> </w:t>
      </w:r>
      <w:r w:rsidR="00433E6A" w:rsidRPr="00794D27">
        <w:rPr>
          <w:rFonts w:ascii="Times New Roman" w:hAnsi="Times New Roman" w:cs="Times New Roman"/>
          <w:sz w:val="24"/>
          <w:szCs w:val="24"/>
        </w:rPr>
        <w:t>народ из Босне и Херцеговине, делова уже Србије.</w:t>
      </w:r>
      <w:r w:rsidR="00C02A66" w:rsidRPr="00794D27">
        <w:rPr>
          <w:rFonts w:ascii="Times New Roman" w:hAnsi="Times New Roman" w:cs="Times New Roman"/>
          <w:sz w:val="24"/>
          <w:szCs w:val="24"/>
        </w:rPr>
        <w:t xml:space="preserve"> </w:t>
      </w:r>
      <w:r w:rsidR="00433E6A" w:rsidRPr="00794D27">
        <w:rPr>
          <w:rFonts w:ascii="Times New Roman" w:hAnsi="Times New Roman" w:cs="Times New Roman"/>
          <w:sz w:val="24"/>
          <w:szCs w:val="24"/>
        </w:rPr>
        <w:t>Обзиром да се границе у овом делу нису мењал</w:t>
      </w:r>
      <w:r w:rsidR="00CF2D81" w:rsidRPr="00794D27">
        <w:rPr>
          <w:rFonts w:ascii="Times New Roman" w:hAnsi="Times New Roman" w:cs="Times New Roman"/>
          <w:sz w:val="24"/>
          <w:szCs w:val="24"/>
          <w:lang w:val="sr-Cyrl-RS"/>
        </w:rPr>
        <w:t>е</w:t>
      </w:r>
      <w:r w:rsidR="00433E6A" w:rsidRPr="00794D27">
        <w:rPr>
          <w:rFonts w:ascii="Times New Roman" w:hAnsi="Times New Roman" w:cs="Times New Roman"/>
          <w:sz w:val="24"/>
          <w:szCs w:val="24"/>
        </w:rPr>
        <w:t xml:space="preserve"> то је и географски положај остао сличан као у претходној држави стим што је брзо по ослобођењу постао још тежи, обзиром на сукоб са </w:t>
      </w:r>
      <w:r w:rsidR="00433E6A" w:rsidRPr="00794D27">
        <w:rPr>
          <w:rFonts w:ascii="Times New Roman" w:hAnsi="Times New Roman" w:cs="Times New Roman"/>
          <w:sz w:val="24"/>
          <w:szCs w:val="24"/>
        </w:rPr>
        <w:lastRenderedPageBreak/>
        <w:t>тадашњим СССР</w:t>
      </w:r>
      <w:r w:rsidR="00506AD7">
        <w:rPr>
          <w:rFonts w:ascii="Times New Roman" w:hAnsi="Times New Roman" w:cs="Times New Roman"/>
          <w:sz w:val="24"/>
          <w:szCs w:val="24"/>
        </w:rPr>
        <w:t>-</w:t>
      </w:r>
      <w:r w:rsidR="00433E6A" w:rsidRPr="00794D27">
        <w:rPr>
          <w:rFonts w:ascii="Times New Roman" w:hAnsi="Times New Roman" w:cs="Times New Roman"/>
          <w:sz w:val="24"/>
          <w:szCs w:val="24"/>
        </w:rPr>
        <w:t xml:space="preserve"> ом и Инфорбироом коме је припадала и Румунија и да је ту формирана хладна граница са источноевропским блоком.Убрзана индустријализација и секундарни положај пољопривреде који је наметало социјалистичко уређење утицали су на економске миграције и квалитет пољопривредне производње</w:t>
      </w:r>
      <w:r w:rsidR="00506AD7">
        <w:rPr>
          <w:rFonts w:ascii="Times New Roman" w:hAnsi="Times New Roman" w:cs="Times New Roman"/>
          <w:sz w:val="24"/>
          <w:szCs w:val="24"/>
        </w:rPr>
        <w:t>,</w:t>
      </w:r>
      <w:r w:rsidR="00433E6A" w:rsidRPr="00794D27">
        <w:rPr>
          <w:rFonts w:ascii="Times New Roman" w:hAnsi="Times New Roman" w:cs="Times New Roman"/>
          <w:sz w:val="24"/>
          <w:szCs w:val="24"/>
        </w:rPr>
        <w:t xml:space="preserve"> а тиме и положај руралних средина. Отварање источних граница и промене политичког система донекле су побољшали положај руралне заједнице у региону, приватизација, реституција, увођење стимулативних мера и субвенција у пољопривреди донекле су променили положај региона међутим још увек се не могу елим</w:t>
      </w:r>
      <w:r w:rsidR="00CF2D81" w:rsidRPr="00794D27">
        <w:rPr>
          <w:rFonts w:ascii="Times New Roman" w:hAnsi="Times New Roman" w:cs="Times New Roman"/>
          <w:sz w:val="24"/>
          <w:szCs w:val="24"/>
          <w:lang w:val="sr-Cyrl-RS"/>
        </w:rPr>
        <w:t>и</w:t>
      </w:r>
      <w:r w:rsidR="00433E6A" w:rsidRPr="00794D27">
        <w:rPr>
          <w:rFonts w:ascii="Times New Roman" w:hAnsi="Times New Roman" w:cs="Times New Roman"/>
          <w:sz w:val="24"/>
          <w:szCs w:val="24"/>
        </w:rPr>
        <w:t>нисати дуготрајне последице претходног социјалистичког односа према пољопривреди и пољопривреднику као и недостатак веза са окружењем и уклапање у европске токове привређивања.</w:t>
      </w:r>
    </w:p>
    <w:p w:rsidR="00EB3027" w:rsidRPr="00794D27" w:rsidRDefault="00E16727" w:rsidP="000E7289">
      <w:pPr>
        <w:pStyle w:val="NoSpacing"/>
        <w:jc w:val="both"/>
        <w:rPr>
          <w:rFonts w:ascii="Times New Roman" w:hAnsi="Times New Roman" w:cs="Times New Roman"/>
          <w:sz w:val="24"/>
          <w:szCs w:val="24"/>
        </w:rPr>
      </w:pPr>
      <w:r w:rsidRPr="00794D27">
        <w:rPr>
          <w:rFonts w:ascii="Times New Roman" w:hAnsi="Times New Roman" w:cs="Times New Roman"/>
          <w:b/>
          <w:bCs/>
          <w:sz w:val="24"/>
          <w:szCs w:val="24"/>
        </w:rPr>
        <w:t xml:space="preserve">    </w:t>
      </w:r>
      <w:bookmarkStart w:id="9" w:name="_Toc54371370"/>
      <w:r w:rsidR="006E5CC8" w:rsidRPr="00794D27">
        <w:rPr>
          <w:rStyle w:val="Heading3Char"/>
          <w:rFonts w:ascii="Times New Roman" w:hAnsi="Times New Roman" w:cs="Times New Roman"/>
          <w:color w:val="auto"/>
          <w:sz w:val="24"/>
          <w:szCs w:val="24"/>
        </w:rPr>
        <w:t>П</w:t>
      </w:r>
      <w:r w:rsidR="00052513" w:rsidRPr="00794D27">
        <w:rPr>
          <w:rStyle w:val="Heading3Char"/>
          <w:rFonts w:ascii="Times New Roman" w:hAnsi="Times New Roman" w:cs="Times New Roman"/>
          <w:color w:val="auto"/>
          <w:sz w:val="24"/>
          <w:szCs w:val="24"/>
        </w:rPr>
        <w:t>риродна баштина</w:t>
      </w:r>
      <w:bookmarkEnd w:id="9"/>
      <w:r w:rsidR="00B808EF" w:rsidRPr="00794D27">
        <w:rPr>
          <w:rFonts w:ascii="Times New Roman" w:hAnsi="Times New Roman" w:cs="Times New Roman"/>
          <w:b/>
          <w:bCs/>
          <w:sz w:val="24"/>
          <w:szCs w:val="24"/>
        </w:rPr>
        <w:t xml:space="preserve"> </w:t>
      </w:r>
      <w:r w:rsidR="001A4EAA" w:rsidRPr="00794D27">
        <w:rPr>
          <w:rFonts w:ascii="Times New Roman" w:hAnsi="Times New Roman" w:cs="Times New Roman"/>
          <w:b/>
          <w:bCs/>
          <w:sz w:val="24"/>
          <w:szCs w:val="24"/>
        </w:rPr>
        <w:t xml:space="preserve">- </w:t>
      </w:r>
      <w:r w:rsidR="00E65517" w:rsidRPr="00794D27">
        <w:rPr>
          <w:rFonts w:ascii="Times New Roman" w:hAnsi="Times New Roman" w:cs="Times New Roman"/>
          <w:sz w:val="24"/>
          <w:szCs w:val="24"/>
        </w:rPr>
        <w:t xml:space="preserve">Територија </w:t>
      </w:r>
      <w:proofErr w:type="gramStart"/>
      <w:r w:rsidR="00E65517" w:rsidRPr="00794D27">
        <w:rPr>
          <w:rFonts w:ascii="Times New Roman" w:hAnsi="Times New Roman" w:cs="Times New Roman"/>
          <w:sz w:val="24"/>
          <w:szCs w:val="24"/>
        </w:rPr>
        <w:t>микрорегиона  богат</w:t>
      </w:r>
      <w:r w:rsidR="00CF2D81" w:rsidRPr="00794D27">
        <w:rPr>
          <w:rFonts w:ascii="Times New Roman" w:hAnsi="Times New Roman" w:cs="Times New Roman"/>
          <w:sz w:val="24"/>
          <w:szCs w:val="24"/>
          <w:lang w:val="sr-Cyrl-RS"/>
        </w:rPr>
        <w:t>а</w:t>
      </w:r>
      <w:proofErr w:type="gramEnd"/>
      <w:r w:rsidR="00E65517" w:rsidRPr="00794D27">
        <w:rPr>
          <w:rFonts w:ascii="Times New Roman" w:hAnsi="Times New Roman" w:cs="Times New Roman"/>
          <w:sz w:val="24"/>
          <w:szCs w:val="24"/>
        </w:rPr>
        <w:t xml:space="preserve"> је природним заштићеним добрима.У општини Бела Црква се налази се: Предео изузетних одлика „Караш-Нера“. Река Нера је једина планинска река у Војводини. Спаја чак три заштићена подручја, а раздваја две пријатељске државе – Србију и Румунију.</w:t>
      </w:r>
      <w:r w:rsidRPr="00794D27">
        <w:rPr>
          <w:rFonts w:ascii="Times New Roman" w:hAnsi="Times New Roman" w:cs="Times New Roman"/>
          <w:sz w:val="24"/>
          <w:szCs w:val="24"/>
        </w:rPr>
        <w:t xml:space="preserve"> Река Нера </w:t>
      </w:r>
      <w:r w:rsidR="00E65517" w:rsidRPr="00794D27">
        <w:rPr>
          <w:rFonts w:ascii="Times New Roman" w:hAnsi="Times New Roman" w:cs="Times New Roman"/>
          <w:sz w:val="24"/>
          <w:szCs w:val="24"/>
        </w:rPr>
        <w:t xml:space="preserve">извире у Румунији у Националном парку „Семеник“, пролази кроз природни резерват Национални Парк „Клисура Нере – Беушница“, </w:t>
      </w:r>
      <w:r w:rsidR="00894F12" w:rsidRPr="00794D27">
        <w:rPr>
          <w:rFonts w:ascii="Times New Roman" w:hAnsi="Times New Roman" w:cs="Times New Roman"/>
          <w:sz w:val="24"/>
          <w:szCs w:val="24"/>
        </w:rPr>
        <w:t xml:space="preserve">а </w:t>
      </w:r>
      <w:r w:rsidR="00E65517" w:rsidRPr="00794D27">
        <w:rPr>
          <w:rFonts w:ascii="Times New Roman" w:hAnsi="Times New Roman" w:cs="Times New Roman"/>
          <w:sz w:val="24"/>
          <w:szCs w:val="24"/>
        </w:rPr>
        <w:t xml:space="preserve">у свом току кроз Србију протиче кроз Предео изузетних одлика „Караш – Нера“ и улива се у Дунав код Старе Паланке. Заштићено подручје ПИО „Караш – Нера“ састоји се од три просторне целине: „Караш“, „Нера“ и „Мали песак“. Реч је о пределу површине од 1.541 хектара, од којих су 984 у режиму заштите другог степена, а 557 хектара у режиму заштите трећег степена. Развојем и унапређењем инфаструктуре, односно изградњом летњиковца на обали реке Нере, утиче се на развој одрживог и рекреативног туризма подручја и општине Бела Црква. </w:t>
      </w:r>
      <w:r w:rsidR="00894F12" w:rsidRPr="00794D27">
        <w:rPr>
          <w:rFonts w:ascii="Times New Roman" w:hAnsi="Times New Roman" w:cs="Times New Roman"/>
          <w:color w:val="000000" w:themeColor="text1"/>
          <w:sz w:val="24"/>
          <w:szCs w:val="24"/>
        </w:rPr>
        <w:t>На територији</w:t>
      </w:r>
      <w:r w:rsidRPr="00794D27">
        <w:rPr>
          <w:rFonts w:ascii="Times New Roman" w:hAnsi="Times New Roman" w:cs="Times New Roman"/>
          <w:color w:val="000000" w:themeColor="text1"/>
          <w:sz w:val="24"/>
          <w:szCs w:val="24"/>
        </w:rPr>
        <w:t xml:space="preserve"> опш</w:t>
      </w:r>
      <w:r w:rsidR="00EB3027" w:rsidRPr="00794D27">
        <w:rPr>
          <w:rFonts w:ascii="Times New Roman" w:hAnsi="Times New Roman" w:cs="Times New Roman"/>
          <w:color w:val="000000" w:themeColor="text1"/>
          <w:sz w:val="24"/>
          <w:szCs w:val="24"/>
        </w:rPr>
        <w:t>тине П</w:t>
      </w:r>
      <w:r w:rsidR="00894F12" w:rsidRPr="00794D27">
        <w:rPr>
          <w:rFonts w:ascii="Times New Roman" w:hAnsi="Times New Roman" w:cs="Times New Roman"/>
          <w:color w:val="000000" w:themeColor="text1"/>
          <w:sz w:val="24"/>
          <w:szCs w:val="24"/>
        </w:rPr>
        <w:t>ландиште</w:t>
      </w:r>
      <w:r w:rsidR="00EB3027" w:rsidRPr="00794D27">
        <w:rPr>
          <w:rFonts w:ascii="Times New Roman" w:hAnsi="Times New Roman" w:cs="Times New Roman"/>
          <w:color w:val="000000" w:themeColor="text1"/>
          <w:sz w:val="24"/>
          <w:szCs w:val="24"/>
        </w:rPr>
        <w:t xml:space="preserve"> заштићена природна добра су:</w:t>
      </w:r>
      <w:r w:rsidR="00FB6C86" w:rsidRPr="00794D27">
        <w:rPr>
          <w:rFonts w:ascii="Times New Roman" w:hAnsi="Times New Roman" w:cs="Times New Roman"/>
          <w:color w:val="000000" w:themeColor="text1"/>
          <w:sz w:val="24"/>
          <w:szCs w:val="24"/>
        </w:rPr>
        <w:t xml:space="preserve"> </w:t>
      </w:r>
      <w:r w:rsidR="00894F12" w:rsidRPr="00794D27">
        <w:rPr>
          <w:rFonts w:ascii="Times New Roman" w:hAnsi="Times New Roman" w:cs="Times New Roman"/>
          <w:color w:val="000000" w:themeColor="text1"/>
          <w:sz w:val="24"/>
          <w:szCs w:val="24"/>
        </w:rPr>
        <w:t>Стари парк у Великом Гају и</w:t>
      </w:r>
      <w:r w:rsidR="00EB3027" w:rsidRPr="00794D27">
        <w:rPr>
          <w:rFonts w:ascii="Times New Roman" w:hAnsi="Times New Roman" w:cs="Times New Roman"/>
          <w:color w:val="000000" w:themeColor="text1"/>
          <w:sz w:val="24"/>
          <w:szCs w:val="24"/>
        </w:rPr>
        <w:t>з 18</w:t>
      </w:r>
      <w:r w:rsidR="00894F12" w:rsidRPr="00794D27">
        <w:rPr>
          <w:rFonts w:ascii="Times New Roman" w:hAnsi="Times New Roman" w:cs="Times New Roman"/>
          <w:color w:val="000000" w:themeColor="text1"/>
          <w:sz w:val="24"/>
          <w:szCs w:val="24"/>
        </w:rPr>
        <w:t xml:space="preserve">. </w:t>
      </w:r>
      <w:proofErr w:type="gramStart"/>
      <w:r w:rsidR="00894F12" w:rsidRPr="00794D27">
        <w:rPr>
          <w:rFonts w:ascii="Times New Roman" w:hAnsi="Times New Roman" w:cs="Times New Roman"/>
          <w:color w:val="000000" w:themeColor="text1"/>
          <w:sz w:val="24"/>
          <w:szCs w:val="24"/>
        </w:rPr>
        <w:t>века</w:t>
      </w:r>
      <w:proofErr w:type="gramEnd"/>
      <w:r w:rsidR="00894F12" w:rsidRPr="00794D27">
        <w:rPr>
          <w:rFonts w:ascii="Times New Roman" w:hAnsi="Times New Roman" w:cs="Times New Roman"/>
          <w:color w:val="000000" w:themeColor="text1"/>
          <w:sz w:val="24"/>
          <w:szCs w:val="24"/>
        </w:rPr>
        <w:t xml:space="preserve">, </w:t>
      </w:r>
      <w:r w:rsidR="00EB3027" w:rsidRPr="00794D27">
        <w:rPr>
          <w:rFonts w:ascii="Times New Roman" w:hAnsi="Times New Roman" w:cs="Times New Roman"/>
          <w:color w:val="000000" w:themeColor="text1"/>
          <w:sz w:val="24"/>
          <w:szCs w:val="24"/>
        </w:rPr>
        <w:t xml:space="preserve"> на око 5 хектара са преко 20 врста дрвећа. Од старих стабала интересантни су горостасни примерци храста лужнајака, везе, пољски јасени, кленови, млече, мечија леска. П</w:t>
      </w:r>
      <w:r w:rsidR="00506AD7">
        <w:rPr>
          <w:rFonts w:ascii="Times New Roman" w:hAnsi="Times New Roman" w:cs="Times New Roman"/>
          <w:color w:val="000000" w:themeColor="text1"/>
          <w:sz w:val="24"/>
          <w:szCs w:val="24"/>
        </w:rPr>
        <w:t xml:space="preserve">одигао га је темишварски </w:t>
      </w:r>
      <w:proofErr w:type="gramStart"/>
      <w:r w:rsidR="00506AD7">
        <w:rPr>
          <w:rFonts w:ascii="Times New Roman" w:hAnsi="Times New Roman" w:cs="Times New Roman"/>
          <w:color w:val="000000" w:themeColor="text1"/>
          <w:sz w:val="24"/>
          <w:szCs w:val="24"/>
        </w:rPr>
        <w:t xml:space="preserve">племић </w:t>
      </w:r>
      <w:r w:rsidR="00EB3027" w:rsidRPr="00794D27">
        <w:rPr>
          <w:rFonts w:ascii="Times New Roman" w:hAnsi="Times New Roman" w:cs="Times New Roman"/>
          <w:color w:val="000000" w:themeColor="text1"/>
          <w:sz w:val="24"/>
          <w:szCs w:val="24"/>
        </w:rPr>
        <w:t xml:space="preserve"> Јосиф</w:t>
      </w:r>
      <w:proofErr w:type="gramEnd"/>
      <w:r w:rsidR="00EB3027" w:rsidRPr="00794D27">
        <w:rPr>
          <w:rFonts w:ascii="Times New Roman" w:hAnsi="Times New Roman" w:cs="Times New Roman"/>
          <w:color w:val="000000" w:themeColor="text1"/>
          <w:sz w:val="24"/>
          <w:szCs w:val="24"/>
        </w:rPr>
        <w:t xml:space="preserve"> Мал</w:t>
      </w:r>
      <w:r w:rsidRPr="00794D27">
        <w:rPr>
          <w:rFonts w:ascii="Times New Roman" w:hAnsi="Times New Roman" w:cs="Times New Roman"/>
          <w:color w:val="000000" w:themeColor="text1"/>
          <w:sz w:val="24"/>
          <w:szCs w:val="24"/>
        </w:rPr>
        <w:t>еница. Парк дворца у Хајдучици н</w:t>
      </w:r>
      <w:r w:rsidR="00EB3027" w:rsidRPr="00794D27">
        <w:rPr>
          <w:rFonts w:ascii="Times New Roman" w:hAnsi="Times New Roman" w:cs="Times New Roman"/>
          <w:color w:val="000000" w:themeColor="text1"/>
          <w:sz w:val="24"/>
          <w:szCs w:val="24"/>
        </w:rPr>
        <w:t>а 3,7 хектара је један од најочуванијих вредних представника вртне уметности са почетка 20 века на територији Војводине и Србије уопште. Типичан је пример мешовитог стила који је доминирао у вртној архитектури тога времена, насталог комбиновањем елемената кл</w:t>
      </w:r>
      <w:r w:rsidRPr="00794D27">
        <w:rPr>
          <w:rFonts w:ascii="Times New Roman" w:hAnsi="Times New Roman" w:cs="Times New Roman"/>
          <w:color w:val="000000" w:themeColor="text1"/>
          <w:sz w:val="24"/>
          <w:szCs w:val="24"/>
        </w:rPr>
        <w:t>а</w:t>
      </w:r>
      <w:r w:rsidR="00EB3027" w:rsidRPr="00794D27">
        <w:rPr>
          <w:rFonts w:ascii="Times New Roman" w:hAnsi="Times New Roman" w:cs="Times New Roman"/>
          <w:color w:val="000000" w:themeColor="text1"/>
          <w:sz w:val="24"/>
          <w:szCs w:val="24"/>
        </w:rPr>
        <w:t>сичног и пејзажног стила. У парку су сачувани лепи примерци храста лужњака, беле тополе, јавора, клена</w:t>
      </w:r>
      <w:r w:rsidRPr="00794D27">
        <w:rPr>
          <w:rFonts w:ascii="Times New Roman" w:hAnsi="Times New Roman" w:cs="Times New Roman"/>
          <w:color w:val="000000" w:themeColor="text1"/>
          <w:sz w:val="24"/>
          <w:szCs w:val="24"/>
        </w:rPr>
        <w:t>,</w:t>
      </w:r>
      <w:r w:rsidR="00EB3027" w:rsidRPr="00794D27">
        <w:rPr>
          <w:rFonts w:ascii="Times New Roman" w:hAnsi="Times New Roman" w:cs="Times New Roman"/>
          <w:color w:val="000000" w:themeColor="text1"/>
          <w:sz w:val="24"/>
          <w:szCs w:val="24"/>
        </w:rPr>
        <w:t xml:space="preserve"> сребрнасте липе и млече. Сврстан је у природно добро од великог значаја. Парк породице Јагодић на салашу Јагодић је значајно природно добро који се простире на површини од 8</w:t>
      </w:r>
      <w:proofErr w:type="gramStart"/>
      <w:r w:rsidR="00EB3027" w:rsidRPr="00794D27">
        <w:rPr>
          <w:rFonts w:ascii="Times New Roman" w:hAnsi="Times New Roman" w:cs="Times New Roman"/>
          <w:color w:val="000000" w:themeColor="text1"/>
          <w:sz w:val="24"/>
          <w:szCs w:val="24"/>
        </w:rPr>
        <w:t>,6</w:t>
      </w:r>
      <w:proofErr w:type="gramEnd"/>
      <w:r w:rsidR="00EB3027" w:rsidRPr="00794D27">
        <w:rPr>
          <w:rFonts w:ascii="Times New Roman" w:hAnsi="Times New Roman" w:cs="Times New Roman"/>
          <w:color w:val="000000" w:themeColor="text1"/>
          <w:sz w:val="24"/>
          <w:szCs w:val="24"/>
        </w:rPr>
        <w:t xml:space="preserve"> хектара. Од старих стабала присутно је неколико стабала црних ораха, гледичије, црвенолисних јавора, храстова лужњака.</w:t>
      </w:r>
      <w:r w:rsidR="00FB6C86" w:rsidRPr="00794D27">
        <w:rPr>
          <w:rFonts w:ascii="Times New Roman" w:hAnsi="Times New Roman" w:cs="Times New Roman"/>
          <w:color w:val="000000" w:themeColor="text1"/>
          <w:sz w:val="24"/>
          <w:szCs w:val="24"/>
        </w:rPr>
        <w:t xml:space="preserve"> </w:t>
      </w:r>
      <w:r w:rsidR="002A230A" w:rsidRPr="00794D27">
        <w:rPr>
          <w:rFonts w:ascii="Times New Roman" w:hAnsi="Times New Roman" w:cs="Times New Roman"/>
          <w:color w:val="000000" w:themeColor="text1"/>
          <w:sz w:val="24"/>
          <w:szCs w:val="24"/>
        </w:rPr>
        <w:t xml:space="preserve"> </w:t>
      </w:r>
      <w:r w:rsidR="00EB3027" w:rsidRPr="00794D27">
        <w:rPr>
          <w:rFonts w:ascii="Times New Roman" w:hAnsi="Times New Roman" w:cs="Times New Roman"/>
          <w:color w:val="000000" w:themeColor="text1"/>
          <w:sz w:val="24"/>
          <w:szCs w:val="24"/>
        </w:rPr>
        <w:t>На територији вршачких сеоских</w:t>
      </w:r>
      <w:r w:rsidR="00EB3027" w:rsidRPr="00794D27">
        <w:rPr>
          <w:rFonts w:ascii="Times New Roman" w:hAnsi="Times New Roman" w:cs="Times New Roman"/>
          <w:sz w:val="24"/>
          <w:szCs w:val="24"/>
        </w:rPr>
        <w:t xml:space="preserve"> насељених места налазе се: Заштићено станиште „Мали вршачки рит</w:t>
      </w:r>
      <w:proofErr w:type="gramStart"/>
      <w:r w:rsidR="00EB3027" w:rsidRPr="00794D27">
        <w:rPr>
          <w:rFonts w:ascii="Times New Roman" w:hAnsi="Times New Roman" w:cs="Times New Roman"/>
          <w:sz w:val="24"/>
          <w:szCs w:val="24"/>
        </w:rPr>
        <w:t>“</w:t>
      </w:r>
      <w:r w:rsidR="00894F12" w:rsidRPr="00794D27">
        <w:rPr>
          <w:rFonts w:ascii="Times New Roman" w:hAnsi="Times New Roman" w:cs="Times New Roman"/>
          <w:sz w:val="24"/>
          <w:szCs w:val="24"/>
        </w:rPr>
        <w:t xml:space="preserve"> који</w:t>
      </w:r>
      <w:proofErr w:type="gramEnd"/>
      <w:r w:rsidR="00894F12" w:rsidRPr="00794D27">
        <w:rPr>
          <w:rFonts w:ascii="Times New Roman" w:hAnsi="Times New Roman" w:cs="Times New Roman"/>
          <w:sz w:val="24"/>
          <w:szCs w:val="24"/>
        </w:rPr>
        <w:t xml:space="preserve"> ће заједно са Вршачким планинама ускоро чинити ново заштићено природно добро у другом степену заштите.</w:t>
      </w:r>
      <w:r w:rsidRPr="00794D27">
        <w:rPr>
          <w:rFonts w:ascii="Times New Roman" w:hAnsi="Times New Roman" w:cs="Times New Roman"/>
          <w:sz w:val="24"/>
          <w:szCs w:val="24"/>
        </w:rPr>
        <w:t xml:space="preserve"> </w:t>
      </w:r>
      <w:r w:rsidR="00894F12" w:rsidRPr="00794D27">
        <w:rPr>
          <w:rFonts w:ascii="Times New Roman" w:hAnsi="Times New Roman" w:cs="Times New Roman"/>
          <w:sz w:val="24"/>
          <w:szCs w:val="24"/>
        </w:rPr>
        <w:t xml:space="preserve">Предео је станиште богато биљним </w:t>
      </w:r>
      <w:r w:rsidRPr="00794D27">
        <w:rPr>
          <w:rFonts w:ascii="Times New Roman" w:hAnsi="Times New Roman" w:cs="Times New Roman"/>
          <w:sz w:val="24"/>
          <w:szCs w:val="24"/>
        </w:rPr>
        <w:t>и животињским врстама, становник</w:t>
      </w:r>
      <w:r w:rsidR="00894F12" w:rsidRPr="00794D27">
        <w:rPr>
          <w:rFonts w:ascii="Times New Roman" w:hAnsi="Times New Roman" w:cs="Times New Roman"/>
          <w:sz w:val="24"/>
          <w:szCs w:val="24"/>
        </w:rPr>
        <w:t>а рита и планина.</w:t>
      </w:r>
      <w:r w:rsidR="00EB3027" w:rsidRPr="00794D27">
        <w:rPr>
          <w:rFonts w:ascii="Times New Roman" w:hAnsi="Times New Roman" w:cs="Times New Roman"/>
          <w:sz w:val="24"/>
          <w:szCs w:val="24"/>
        </w:rPr>
        <w:t xml:space="preserve"> Меморијални природни споменик „Спомен шума у Куштиљу“ Природни споменик „Берначков хербар“  Природни споменик „Крупнолисна липа“ Природ</w:t>
      </w:r>
      <w:r w:rsidR="00506AD7">
        <w:rPr>
          <w:rFonts w:ascii="Times New Roman" w:hAnsi="Times New Roman" w:cs="Times New Roman"/>
          <w:sz w:val="24"/>
          <w:szCs w:val="24"/>
        </w:rPr>
        <w:t>ни споменик „Дрворед дудова бр.</w:t>
      </w:r>
      <w:r w:rsidR="00EB3027" w:rsidRPr="00794D27">
        <w:rPr>
          <w:rFonts w:ascii="Times New Roman" w:hAnsi="Times New Roman" w:cs="Times New Roman"/>
          <w:sz w:val="24"/>
          <w:szCs w:val="24"/>
        </w:rPr>
        <w:t>2</w:t>
      </w:r>
      <w:r w:rsidR="00506AD7">
        <w:rPr>
          <w:rFonts w:ascii="Times New Roman" w:hAnsi="Times New Roman" w:cs="Times New Roman"/>
          <w:sz w:val="24"/>
          <w:szCs w:val="24"/>
        </w:rPr>
        <w:t>”</w:t>
      </w:r>
      <w:r w:rsidR="00EB3027" w:rsidRPr="00794D27">
        <w:rPr>
          <w:rFonts w:ascii="Times New Roman" w:hAnsi="Times New Roman" w:cs="Times New Roman"/>
          <w:sz w:val="24"/>
          <w:szCs w:val="24"/>
        </w:rPr>
        <w:t xml:space="preserve"> (Загајица-Избиште)</w:t>
      </w:r>
      <w:r w:rsidR="005D06A7" w:rsidRPr="00794D27">
        <w:rPr>
          <w:rFonts w:ascii="Times New Roman" w:hAnsi="Times New Roman" w:cs="Times New Roman"/>
          <w:sz w:val="24"/>
          <w:szCs w:val="24"/>
          <w:lang w:val="sr-Cyrl-RS"/>
        </w:rPr>
        <w:t>,</w:t>
      </w:r>
      <w:r w:rsidR="00EB3027" w:rsidRPr="00794D27">
        <w:rPr>
          <w:rFonts w:ascii="Times New Roman" w:hAnsi="Times New Roman" w:cs="Times New Roman"/>
          <w:sz w:val="24"/>
          <w:szCs w:val="24"/>
        </w:rPr>
        <w:t xml:space="preserve"> Природни споменик „Дрворед дудова бр.3</w:t>
      </w:r>
      <w:r w:rsidR="00506AD7">
        <w:rPr>
          <w:rFonts w:ascii="Times New Roman" w:hAnsi="Times New Roman" w:cs="Times New Roman"/>
          <w:sz w:val="24"/>
          <w:szCs w:val="24"/>
        </w:rPr>
        <w:t>”</w:t>
      </w:r>
      <w:r w:rsidR="00EB3027" w:rsidRPr="00794D27">
        <w:rPr>
          <w:rFonts w:ascii="Times New Roman" w:hAnsi="Times New Roman" w:cs="Times New Roman"/>
          <w:sz w:val="24"/>
          <w:szCs w:val="24"/>
        </w:rPr>
        <w:t xml:space="preserve"> (Избиште-Уљма) Споменик природе „Стража“ </w:t>
      </w:r>
      <w:r w:rsidR="005D06A7" w:rsidRPr="00794D27">
        <w:rPr>
          <w:rFonts w:ascii="Times New Roman" w:hAnsi="Times New Roman" w:cs="Times New Roman"/>
          <w:sz w:val="24"/>
          <w:szCs w:val="24"/>
          <w:lang w:val="sr-Cyrl-RS"/>
        </w:rPr>
        <w:t>,</w:t>
      </w:r>
      <w:r w:rsidR="00EB3027" w:rsidRPr="00794D27">
        <w:rPr>
          <w:rFonts w:ascii="Times New Roman" w:hAnsi="Times New Roman" w:cs="Times New Roman"/>
          <w:sz w:val="24"/>
          <w:szCs w:val="24"/>
        </w:rPr>
        <w:t>Споменик природе „Стари парк у Влајковцу“</w:t>
      </w:r>
      <w:r w:rsidR="002046C8" w:rsidRPr="00794D27">
        <w:rPr>
          <w:rFonts w:ascii="Times New Roman" w:hAnsi="Times New Roman" w:cs="Times New Roman"/>
          <w:sz w:val="24"/>
          <w:szCs w:val="24"/>
        </w:rPr>
        <w:t xml:space="preserve">.Од посебног значаја је заштићено природно добро“Делиблатска пешчара“ која се својим ободом протеже на територији општина Бела </w:t>
      </w:r>
      <w:r w:rsidR="002046C8" w:rsidRPr="00794D27">
        <w:rPr>
          <w:rFonts w:ascii="Times New Roman" w:hAnsi="Times New Roman" w:cs="Times New Roman"/>
          <w:color w:val="000000" w:themeColor="text1"/>
          <w:sz w:val="24"/>
          <w:szCs w:val="24"/>
        </w:rPr>
        <w:t>Црква и</w:t>
      </w:r>
      <w:r w:rsidR="00DD1671" w:rsidRPr="00794D27">
        <w:rPr>
          <w:rFonts w:ascii="Times New Roman" w:hAnsi="Times New Roman" w:cs="Times New Roman"/>
          <w:color w:val="000000" w:themeColor="text1"/>
          <w:sz w:val="24"/>
          <w:szCs w:val="24"/>
        </w:rPr>
        <w:t xml:space="preserve"> града Вршца.</w:t>
      </w:r>
      <w:r w:rsidR="000E7289" w:rsidRPr="00794D27">
        <w:rPr>
          <w:rFonts w:ascii="Times New Roman" w:hAnsi="Times New Roman" w:cs="Times New Roman"/>
          <w:color w:val="000000" w:themeColor="text1"/>
          <w:sz w:val="24"/>
          <w:szCs w:val="24"/>
        </w:rPr>
        <w:t xml:space="preserve"> </w:t>
      </w:r>
      <w:r w:rsidR="00DD1671" w:rsidRPr="00794D27">
        <w:rPr>
          <w:rFonts w:ascii="Times New Roman" w:hAnsi="Times New Roman" w:cs="Times New Roman"/>
          <w:color w:val="000000" w:themeColor="text1"/>
          <w:sz w:val="24"/>
          <w:szCs w:val="24"/>
        </w:rPr>
        <w:t>Једина пешчар</w:t>
      </w:r>
      <w:r w:rsidR="002046C8" w:rsidRPr="00794D27">
        <w:rPr>
          <w:rFonts w:ascii="Times New Roman" w:hAnsi="Times New Roman" w:cs="Times New Roman"/>
          <w:color w:val="000000" w:themeColor="text1"/>
          <w:sz w:val="24"/>
          <w:szCs w:val="24"/>
        </w:rPr>
        <w:t>а на тлу Европе богата биљним и животињским светом</w:t>
      </w:r>
      <w:r w:rsidR="002046C8" w:rsidRPr="00794D27">
        <w:rPr>
          <w:rFonts w:ascii="Times New Roman" w:hAnsi="Times New Roman" w:cs="Times New Roman"/>
          <w:color w:val="FF0000"/>
          <w:sz w:val="24"/>
          <w:szCs w:val="24"/>
        </w:rPr>
        <w:t>.</w:t>
      </w:r>
    </w:p>
    <w:p w:rsidR="00BD74C2" w:rsidRPr="00794D27" w:rsidRDefault="000E7289" w:rsidP="000E7289">
      <w:pPr>
        <w:pStyle w:val="NoSpacing"/>
        <w:jc w:val="both"/>
        <w:rPr>
          <w:rFonts w:ascii="Times New Roman" w:hAnsi="Times New Roman" w:cs="Times New Roman"/>
          <w:sz w:val="24"/>
          <w:szCs w:val="24"/>
          <w:lang w:val="sr-Cyrl-RS"/>
        </w:rPr>
      </w:pPr>
      <w:r w:rsidRPr="00794D27">
        <w:rPr>
          <w:rFonts w:ascii="Times New Roman" w:hAnsi="Times New Roman" w:cs="Times New Roman"/>
          <w:b/>
          <w:sz w:val="24"/>
          <w:szCs w:val="24"/>
        </w:rPr>
        <w:t xml:space="preserve">     </w:t>
      </w:r>
      <w:bookmarkStart w:id="10" w:name="_Toc54371371"/>
      <w:r w:rsidR="00BD74C2" w:rsidRPr="00794D27">
        <w:rPr>
          <w:rStyle w:val="Heading3Char"/>
          <w:rFonts w:ascii="Times New Roman" w:hAnsi="Times New Roman" w:cs="Times New Roman"/>
          <w:color w:val="auto"/>
          <w:sz w:val="24"/>
          <w:szCs w:val="24"/>
        </w:rPr>
        <w:t>Комунална инфраструктура</w:t>
      </w:r>
      <w:bookmarkEnd w:id="10"/>
      <w:r w:rsidR="001A4EAA" w:rsidRPr="00794D27">
        <w:rPr>
          <w:rFonts w:ascii="Times New Roman" w:hAnsi="Times New Roman" w:cs="Times New Roman"/>
          <w:b/>
          <w:sz w:val="24"/>
          <w:szCs w:val="24"/>
        </w:rPr>
        <w:t xml:space="preserve"> -</w:t>
      </w:r>
      <w:r w:rsidR="00FB6C86" w:rsidRPr="00794D27">
        <w:rPr>
          <w:rFonts w:ascii="Times New Roman" w:hAnsi="Times New Roman" w:cs="Times New Roman"/>
          <w:b/>
          <w:sz w:val="24"/>
          <w:szCs w:val="24"/>
        </w:rPr>
        <w:t xml:space="preserve"> </w:t>
      </w:r>
      <w:r w:rsidR="00293A6D" w:rsidRPr="00794D27">
        <w:rPr>
          <w:rFonts w:ascii="Times New Roman" w:hAnsi="Times New Roman" w:cs="Times New Roman"/>
          <w:sz w:val="24"/>
          <w:szCs w:val="24"/>
        </w:rPr>
        <w:t xml:space="preserve">За комуналну ифраструктуру на територији Партнерства брину Јавна комунална предузећа и то: ЈП Полет Пландиште; ЈП </w:t>
      </w:r>
      <w:r w:rsidR="00293A6D" w:rsidRPr="00794D27">
        <w:rPr>
          <w:rFonts w:ascii="Times New Roman" w:hAnsi="Times New Roman" w:cs="Times New Roman"/>
          <w:sz w:val="24"/>
          <w:szCs w:val="24"/>
        </w:rPr>
        <w:lastRenderedPageBreak/>
        <w:t>Белоцрквански водовод и канализација; ЈП Белоцрквански комуналац и  ЈП Други октобар Вршац</w:t>
      </w:r>
      <w:r w:rsidR="002A230A" w:rsidRPr="00794D27">
        <w:rPr>
          <w:rFonts w:ascii="Times New Roman" w:hAnsi="Times New Roman" w:cs="Times New Roman"/>
          <w:sz w:val="24"/>
          <w:szCs w:val="24"/>
        </w:rPr>
        <w:t xml:space="preserve">. </w:t>
      </w:r>
      <w:r w:rsidR="00BD74C2" w:rsidRPr="00794D27">
        <w:rPr>
          <w:rFonts w:ascii="Times New Roman" w:hAnsi="Times New Roman" w:cs="Times New Roman"/>
          <w:sz w:val="24"/>
          <w:szCs w:val="24"/>
        </w:rPr>
        <w:t>JП „П</w:t>
      </w:r>
      <w:r w:rsidRPr="00794D27">
        <w:rPr>
          <w:rFonts w:ascii="Times New Roman" w:hAnsi="Times New Roman" w:cs="Times New Roman"/>
          <w:sz w:val="24"/>
          <w:szCs w:val="24"/>
        </w:rPr>
        <w:t>ол</w:t>
      </w:r>
      <w:r w:rsidR="00293A6D" w:rsidRPr="00794D27">
        <w:rPr>
          <w:rFonts w:ascii="Times New Roman" w:hAnsi="Times New Roman" w:cs="Times New Roman"/>
          <w:sz w:val="24"/>
          <w:szCs w:val="24"/>
        </w:rPr>
        <w:t>ет Пландиште</w:t>
      </w:r>
      <w:r w:rsidR="00BD74C2" w:rsidRPr="00794D27">
        <w:rPr>
          <w:rFonts w:ascii="Times New Roman" w:hAnsi="Times New Roman" w:cs="Times New Roman"/>
          <w:sz w:val="24"/>
          <w:szCs w:val="24"/>
        </w:rPr>
        <w:t>“ основан је за потребе вршења дистрибуције природног гаса и комуналних делатности (производња и дистрибуција воде, прикупљање, одвођење и пречишћавање отпадних вода), прикупљање и одвожење комуналног отпада на територији општине Пландиште.</w:t>
      </w:r>
      <w:r w:rsidR="006B33F5" w:rsidRPr="00794D27">
        <w:rPr>
          <w:rFonts w:ascii="Times New Roman" w:hAnsi="Times New Roman" w:cs="Times New Roman"/>
          <w:sz w:val="24"/>
          <w:szCs w:val="24"/>
        </w:rPr>
        <w:t xml:space="preserve"> </w:t>
      </w:r>
      <w:r w:rsidR="00BD74C2" w:rsidRPr="00794D27">
        <w:rPr>
          <w:rFonts w:ascii="Times New Roman" w:hAnsi="Times New Roman" w:cs="Times New Roman"/>
          <w:sz w:val="24"/>
          <w:szCs w:val="24"/>
        </w:rPr>
        <w:t>Јавно предузеће "Белоцрквански водовод и канализација", са сед</w:t>
      </w:r>
      <w:r w:rsidR="005D06A7" w:rsidRPr="00794D27">
        <w:rPr>
          <w:rFonts w:ascii="Times New Roman" w:hAnsi="Times New Roman" w:cs="Times New Roman"/>
          <w:sz w:val="24"/>
          <w:szCs w:val="24"/>
          <w:lang w:val="sr-Cyrl-RS"/>
        </w:rPr>
        <w:t>и</w:t>
      </w:r>
      <w:r w:rsidR="00BD74C2" w:rsidRPr="00794D27">
        <w:rPr>
          <w:rFonts w:ascii="Times New Roman" w:hAnsi="Times New Roman" w:cs="Times New Roman"/>
          <w:sz w:val="24"/>
          <w:szCs w:val="24"/>
        </w:rPr>
        <w:t>штем у Белој Црква  бави се: продајом воде и одвођењем отпадних вода; изградњом п</w:t>
      </w:r>
      <w:r w:rsidR="00506AD7">
        <w:rPr>
          <w:rFonts w:ascii="Times New Roman" w:hAnsi="Times New Roman" w:cs="Times New Roman"/>
          <w:sz w:val="24"/>
          <w:szCs w:val="24"/>
        </w:rPr>
        <w:t xml:space="preserve">рикључака на водоводној мрежи, </w:t>
      </w:r>
      <w:r w:rsidR="00BD74C2" w:rsidRPr="00794D27">
        <w:rPr>
          <w:rFonts w:ascii="Times New Roman" w:hAnsi="Times New Roman" w:cs="Times New Roman"/>
          <w:sz w:val="24"/>
          <w:szCs w:val="24"/>
        </w:rPr>
        <w:t>радовима нискоградње и изградње водоводне мреже</w:t>
      </w:r>
      <w:r w:rsidR="002A230A" w:rsidRPr="00794D27">
        <w:rPr>
          <w:rFonts w:ascii="Times New Roman" w:hAnsi="Times New Roman" w:cs="Times New Roman"/>
          <w:sz w:val="24"/>
          <w:szCs w:val="24"/>
        </w:rPr>
        <w:t xml:space="preserve">. </w:t>
      </w:r>
      <w:r w:rsidR="00BD74C2" w:rsidRPr="00794D27">
        <w:rPr>
          <w:rFonts w:ascii="Times New Roman" w:hAnsi="Times New Roman" w:cs="Times New Roman"/>
          <w:sz w:val="24"/>
          <w:szCs w:val="24"/>
        </w:rPr>
        <w:t>Јавно комунално предузеће „Белоцрквански комуналац“</w:t>
      </w:r>
      <w:r w:rsidR="006B33F5" w:rsidRPr="00794D27">
        <w:rPr>
          <w:rFonts w:ascii="Times New Roman" w:hAnsi="Times New Roman" w:cs="Times New Roman"/>
          <w:sz w:val="24"/>
          <w:szCs w:val="24"/>
        </w:rPr>
        <w:t>бави се</w:t>
      </w:r>
      <w:r w:rsidR="00BD74C2" w:rsidRPr="00794D27">
        <w:rPr>
          <w:rFonts w:ascii="Times New Roman" w:hAnsi="Times New Roman" w:cs="Times New Roman"/>
          <w:sz w:val="24"/>
          <w:szCs w:val="24"/>
        </w:rPr>
        <w:t>: сакупљање</w:t>
      </w:r>
      <w:r w:rsidR="005D06A7" w:rsidRPr="00794D27">
        <w:rPr>
          <w:rFonts w:ascii="Times New Roman" w:hAnsi="Times New Roman" w:cs="Times New Roman"/>
          <w:sz w:val="24"/>
          <w:szCs w:val="24"/>
          <w:lang w:val="sr-Cyrl-RS"/>
        </w:rPr>
        <w:t>м</w:t>
      </w:r>
      <w:r w:rsidR="00506AD7">
        <w:rPr>
          <w:rFonts w:ascii="Times New Roman" w:hAnsi="Times New Roman" w:cs="Times New Roman"/>
          <w:sz w:val="24"/>
          <w:szCs w:val="24"/>
        </w:rPr>
        <w:t xml:space="preserve"> комуналног отпада, његовим одвоже</w:t>
      </w:r>
      <w:r w:rsidR="00506AD7">
        <w:rPr>
          <w:rFonts w:ascii="Times New Roman" w:hAnsi="Times New Roman" w:cs="Times New Roman"/>
          <w:sz w:val="24"/>
          <w:szCs w:val="24"/>
          <w:lang w:val="sr-Cyrl-RS"/>
        </w:rPr>
        <w:t>њем</w:t>
      </w:r>
      <w:r w:rsidR="00BD74C2" w:rsidRPr="00794D27">
        <w:rPr>
          <w:rFonts w:ascii="Times New Roman" w:hAnsi="Times New Roman" w:cs="Times New Roman"/>
          <w:sz w:val="24"/>
          <w:szCs w:val="24"/>
        </w:rPr>
        <w:t>, третман</w:t>
      </w:r>
      <w:r w:rsidR="00E13620">
        <w:rPr>
          <w:rFonts w:ascii="Times New Roman" w:hAnsi="Times New Roman" w:cs="Times New Roman"/>
          <w:sz w:val="24"/>
          <w:szCs w:val="24"/>
          <w:lang w:val="sr-Cyrl-RS"/>
        </w:rPr>
        <w:t>ом</w:t>
      </w:r>
      <w:r w:rsidR="00E13620">
        <w:rPr>
          <w:rFonts w:ascii="Times New Roman" w:hAnsi="Times New Roman" w:cs="Times New Roman"/>
          <w:sz w:val="24"/>
          <w:szCs w:val="24"/>
        </w:rPr>
        <w:t xml:space="preserve"> и безбедним</w:t>
      </w:r>
      <w:r w:rsidR="00BD74C2" w:rsidRPr="00794D27">
        <w:rPr>
          <w:rFonts w:ascii="Times New Roman" w:hAnsi="Times New Roman" w:cs="Times New Roman"/>
          <w:sz w:val="24"/>
          <w:szCs w:val="24"/>
        </w:rPr>
        <w:t xml:space="preserve"> одлагање</w:t>
      </w:r>
      <w:r w:rsidR="00E13620">
        <w:rPr>
          <w:rFonts w:ascii="Times New Roman" w:hAnsi="Times New Roman" w:cs="Times New Roman"/>
          <w:sz w:val="24"/>
          <w:szCs w:val="24"/>
          <w:lang w:val="sr-Cyrl-RS"/>
        </w:rPr>
        <w:t>м</w:t>
      </w:r>
      <w:r w:rsidR="00BD74C2" w:rsidRPr="00794D27">
        <w:rPr>
          <w:rFonts w:ascii="Times New Roman" w:hAnsi="Times New Roman" w:cs="Times New Roman"/>
          <w:sz w:val="24"/>
          <w:szCs w:val="24"/>
        </w:rPr>
        <w:t xml:space="preserve"> укључујући прављ</w:t>
      </w:r>
      <w:r w:rsidR="005D06A7" w:rsidRPr="00794D27">
        <w:rPr>
          <w:rFonts w:ascii="Times New Roman" w:hAnsi="Times New Roman" w:cs="Times New Roman"/>
          <w:sz w:val="24"/>
          <w:szCs w:val="24"/>
          <w:lang w:val="sr-Cyrl-RS"/>
        </w:rPr>
        <w:t>е</w:t>
      </w:r>
      <w:r w:rsidR="00BD74C2" w:rsidRPr="00794D27">
        <w:rPr>
          <w:rFonts w:ascii="Times New Roman" w:hAnsi="Times New Roman" w:cs="Times New Roman"/>
          <w:sz w:val="24"/>
          <w:szCs w:val="24"/>
        </w:rPr>
        <w:t>ње, одржавање</w:t>
      </w:r>
      <w:r w:rsidR="00E13620">
        <w:rPr>
          <w:rFonts w:ascii="Times New Roman" w:hAnsi="Times New Roman" w:cs="Times New Roman"/>
          <w:sz w:val="24"/>
          <w:szCs w:val="24"/>
          <w:lang w:val="sr-Cyrl-RS"/>
        </w:rPr>
        <w:t>м</w:t>
      </w:r>
      <w:r w:rsidR="00BD74C2" w:rsidRPr="00794D27">
        <w:rPr>
          <w:rFonts w:ascii="Times New Roman" w:hAnsi="Times New Roman" w:cs="Times New Roman"/>
          <w:sz w:val="24"/>
          <w:szCs w:val="24"/>
        </w:rPr>
        <w:t>, санирање</w:t>
      </w:r>
      <w:r w:rsidR="00E13620">
        <w:rPr>
          <w:rFonts w:ascii="Times New Roman" w:hAnsi="Times New Roman" w:cs="Times New Roman"/>
          <w:sz w:val="24"/>
          <w:szCs w:val="24"/>
          <w:lang w:val="sr-Cyrl-RS"/>
        </w:rPr>
        <w:t>м</w:t>
      </w:r>
      <w:r w:rsidR="00BD74C2" w:rsidRPr="00794D27">
        <w:rPr>
          <w:rFonts w:ascii="Times New Roman" w:hAnsi="Times New Roman" w:cs="Times New Roman"/>
          <w:sz w:val="24"/>
          <w:szCs w:val="24"/>
        </w:rPr>
        <w:t xml:space="preserve"> и затварање</w:t>
      </w:r>
      <w:r w:rsidR="00E13620">
        <w:rPr>
          <w:rFonts w:ascii="Times New Roman" w:hAnsi="Times New Roman" w:cs="Times New Roman"/>
          <w:sz w:val="24"/>
          <w:szCs w:val="24"/>
          <w:lang w:val="sr-Cyrl-RS"/>
        </w:rPr>
        <w:t>м</w:t>
      </w:r>
      <w:r w:rsidR="00E13620">
        <w:rPr>
          <w:rFonts w:ascii="Times New Roman" w:hAnsi="Times New Roman" w:cs="Times New Roman"/>
          <w:sz w:val="24"/>
          <w:szCs w:val="24"/>
        </w:rPr>
        <w:t xml:space="preserve"> депонија, као и селекцијом</w:t>
      </w:r>
      <w:r w:rsidR="00BD74C2" w:rsidRPr="00794D27">
        <w:rPr>
          <w:rFonts w:ascii="Times New Roman" w:hAnsi="Times New Roman" w:cs="Times New Roman"/>
          <w:sz w:val="24"/>
          <w:szCs w:val="24"/>
        </w:rPr>
        <w:t xml:space="preserve"> секундарних сировина; одржавање</w:t>
      </w:r>
      <w:r w:rsidR="00E13620">
        <w:rPr>
          <w:rFonts w:ascii="Times New Roman" w:hAnsi="Times New Roman" w:cs="Times New Roman"/>
          <w:sz w:val="24"/>
          <w:szCs w:val="24"/>
          <w:lang w:val="sr-Cyrl-RS"/>
        </w:rPr>
        <w:t>м</w:t>
      </w:r>
      <w:r w:rsidR="00BD74C2" w:rsidRPr="00794D27">
        <w:rPr>
          <w:rFonts w:ascii="Times New Roman" w:hAnsi="Times New Roman" w:cs="Times New Roman"/>
          <w:sz w:val="24"/>
          <w:szCs w:val="24"/>
        </w:rPr>
        <w:t xml:space="preserve"> чистоће на површинама јавне намене и пражњење</w:t>
      </w:r>
      <w:r w:rsidR="00E13620">
        <w:rPr>
          <w:rFonts w:ascii="Times New Roman" w:hAnsi="Times New Roman" w:cs="Times New Roman"/>
          <w:sz w:val="24"/>
          <w:szCs w:val="24"/>
          <w:lang w:val="sr-Cyrl-RS"/>
        </w:rPr>
        <w:t>м</w:t>
      </w:r>
      <w:r w:rsidR="00BD74C2" w:rsidRPr="00794D27">
        <w:rPr>
          <w:rFonts w:ascii="Times New Roman" w:hAnsi="Times New Roman" w:cs="Times New Roman"/>
          <w:sz w:val="24"/>
          <w:szCs w:val="24"/>
        </w:rPr>
        <w:t xml:space="preserve"> посуда за отпатке на површинама јавне намене; одржавање</w:t>
      </w:r>
      <w:r w:rsidR="00E13620">
        <w:rPr>
          <w:rFonts w:ascii="Times New Roman" w:hAnsi="Times New Roman" w:cs="Times New Roman"/>
          <w:sz w:val="24"/>
          <w:szCs w:val="24"/>
          <w:lang w:val="sr-Cyrl-RS"/>
        </w:rPr>
        <w:t>м</w:t>
      </w:r>
      <w:r w:rsidR="00BD74C2" w:rsidRPr="00794D27">
        <w:rPr>
          <w:rFonts w:ascii="Times New Roman" w:hAnsi="Times New Roman" w:cs="Times New Roman"/>
          <w:sz w:val="24"/>
          <w:szCs w:val="24"/>
        </w:rPr>
        <w:t xml:space="preserve"> јавних зелених површина;</w:t>
      </w:r>
      <w:r w:rsidR="006B33F5" w:rsidRPr="00794D27">
        <w:rPr>
          <w:rFonts w:ascii="Times New Roman" w:hAnsi="Times New Roman" w:cs="Times New Roman"/>
          <w:sz w:val="24"/>
          <w:szCs w:val="24"/>
        </w:rPr>
        <w:t xml:space="preserve"> </w:t>
      </w:r>
      <w:r w:rsidR="00BD74C2" w:rsidRPr="00794D27">
        <w:rPr>
          <w:rFonts w:ascii="Times New Roman" w:hAnsi="Times New Roman" w:cs="Times New Roman"/>
          <w:sz w:val="24"/>
          <w:szCs w:val="24"/>
        </w:rPr>
        <w:t>управљање пијацама, комунално опремање, одржавање и организација делатности на затвореним и отвореним просторима, који су намењени за обављање промета пољопривредно-прехрамбених и других производа; управљање</w:t>
      </w:r>
      <w:r w:rsidR="00E13620">
        <w:rPr>
          <w:rFonts w:ascii="Times New Roman" w:hAnsi="Times New Roman" w:cs="Times New Roman"/>
          <w:sz w:val="24"/>
          <w:szCs w:val="24"/>
          <w:lang w:val="sr-Cyrl-RS"/>
        </w:rPr>
        <w:t>м</w:t>
      </w:r>
      <w:r w:rsidR="00BD74C2" w:rsidRPr="00794D27">
        <w:rPr>
          <w:rFonts w:ascii="Times New Roman" w:hAnsi="Times New Roman" w:cs="Times New Roman"/>
          <w:sz w:val="24"/>
          <w:szCs w:val="24"/>
        </w:rPr>
        <w:t xml:space="preserve"> и одржавање</w:t>
      </w:r>
      <w:r w:rsidR="00E13620">
        <w:rPr>
          <w:rFonts w:ascii="Times New Roman" w:hAnsi="Times New Roman" w:cs="Times New Roman"/>
          <w:sz w:val="24"/>
          <w:szCs w:val="24"/>
          <w:lang w:val="sr-Cyrl-RS"/>
        </w:rPr>
        <w:t>м</w:t>
      </w:r>
      <w:r w:rsidR="00BD74C2" w:rsidRPr="00794D27">
        <w:rPr>
          <w:rFonts w:ascii="Times New Roman" w:hAnsi="Times New Roman" w:cs="Times New Roman"/>
          <w:sz w:val="24"/>
          <w:szCs w:val="24"/>
        </w:rPr>
        <w:t xml:space="preserve"> гроб</w:t>
      </w:r>
      <w:r w:rsidR="005D06A7" w:rsidRPr="00794D27">
        <w:rPr>
          <w:rFonts w:ascii="Times New Roman" w:hAnsi="Times New Roman" w:cs="Times New Roman"/>
          <w:sz w:val="24"/>
          <w:szCs w:val="24"/>
          <w:lang w:val="sr-Cyrl-RS"/>
        </w:rPr>
        <w:t>а</w:t>
      </w:r>
      <w:r w:rsidR="00E13620">
        <w:rPr>
          <w:rFonts w:ascii="Times New Roman" w:hAnsi="Times New Roman" w:cs="Times New Roman"/>
          <w:sz w:val="24"/>
          <w:szCs w:val="24"/>
        </w:rPr>
        <w:t>ља и објеката</w:t>
      </w:r>
      <w:r w:rsidR="00BD74C2" w:rsidRPr="00794D27">
        <w:rPr>
          <w:rFonts w:ascii="Times New Roman" w:hAnsi="Times New Roman" w:cs="Times New Roman"/>
          <w:sz w:val="24"/>
          <w:szCs w:val="24"/>
        </w:rPr>
        <w:t>, који се налазе у склопу гроб</w:t>
      </w:r>
      <w:r w:rsidR="005D06A7" w:rsidRPr="00794D27">
        <w:rPr>
          <w:rFonts w:ascii="Times New Roman" w:hAnsi="Times New Roman" w:cs="Times New Roman"/>
          <w:sz w:val="24"/>
          <w:szCs w:val="24"/>
          <w:lang w:val="sr-Cyrl-RS"/>
        </w:rPr>
        <w:t>а</w:t>
      </w:r>
      <w:r w:rsidR="00BD74C2" w:rsidRPr="00794D27">
        <w:rPr>
          <w:rFonts w:ascii="Times New Roman" w:hAnsi="Times New Roman" w:cs="Times New Roman"/>
          <w:sz w:val="24"/>
          <w:szCs w:val="24"/>
        </w:rPr>
        <w:t>ља, сахрањивање</w:t>
      </w:r>
      <w:r w:rsidR="00E13620">
        <w:rPr>
          <w:rFonts w:ascii="Times New Roman" w:hAnsi="Times New Roman" w:cs="Times New Roman"/>
          <w:sz w:val="24"/>
          <w:szCs w:val="24"/>
          <w:lang w:val="sr-Cyrl-RS"/>
        </w:rPr>
        <w:t>м</w:t>
      </w:r>
      <w:r w:rsidR="00BD74C2" w:rsidRPr="00794D27">
        <w:rPr>
          <w:rFonts w:ascii="Times New Roman" w:hAnsi="Times New Roman" w:cs="Times New Roman"/>
          <w:sz w:val="24"/>
          <w:szCs w:val="24"/>
        </w:rPr>
        <w:t>, одржавање</w:t>
      </w:r>
      <w:r w:rsidR="00E13620">
        <w:rPr>
          <w:rFonts w:ascii="Times New Roman" w:hAnsi="Times New Roman" w:cs="Times New Roman"/>
          <w:sz w:val="24"/>
          <w:szCs w:val="24"/>
          <w:lang w:val="sr-Cyrl-RS"/>
        </w:rPr>
        <w:t>м</w:t>
      </w:r>
      <w:r w:rsidR="00BD74C2" w:rsidRPr="00794D27">
        <w:rPr>
          <w:rFonts w:ascii="Times New Roman" w:hAnsi="Times New Roman" w:cs="Times New Roman"/>
          <w:sz w:val="24"/>
          <w:szCs w:val="24"/>
        </w:rPr>
        <w:t xml:space="preserve"> пасивних гробаља и спомен обележја</w:t>
      </w:r>
      <w:r w:rsidR="006B33F5" w:rsidRPr="00794D27">
        <w:rPr>
          <w:rFonts w:ascii="Times New Roman" w:hAnsi="Times New Roman" w:cs="Times New Roman"/>
          <w:sz w:val="24"/>
          <w:szCs w:val="24"/>
        </w:rPr>
        <w:t xml:space="preserve"> и</w:t>
      </w:r>
      <w:r w:rsidR="00BD74C2" w:rsidRPr="00794D27">
        <w:rPr>
          <w:rFonts w:ascii="Times New Roman" w:hAnsi="Times New Roman" w:cs="Times New Roman"/>
          <w:sz w:val="24"/>
          <w:szCs w:val="24"/>
        </w:rPr>
        <w:t xml:space="preserve"> </w:t>
      </w:r>
      <w:r w:rsidRPr="00794D27">
        <w:rPr>
          <w:rFonts w:ascii="Times New Roman" w:hAnsi="Times New Roman" w:cs="Times New Roman"/>
          <w:sz w:val="24"/>
          <w:szCs w:val="24"/>
        </w:rPr>
        <w:t>димњ</w:t>
      </w:r>
      <w:r w:rsidR="0082504E" w:rsidRPr="00794D27">
        <w:rPr>
          <w:rFonts w:ascii="Times New Roman" w:hAnsi="Times New Roman" w:cs="Times New Roman"/>
          <w:sz w:val="24"/>
          <w:szCs w:val="24"/>
        </w:rPr>
        <w:t>а</w:t>
      </w:r>
      <w:r w:rsidR="00E13620">
        <w:rPr>
          <w:rFonts w:ascii="Times New Roman" w:hAnsi="Times New Roman" w:cs="Times New Roman"/>
          <w:sz w:val="24"/>
          <w:szCs w:val="24"/>
        </w:rPr>
        <w:t>чарским услугама</w:t>
      </w:r>
      <w:r w:rsidR="00BD74C2" w:rsidRPr="00794D27">
        <w:rPr>
          <w:rFonts w:ascii="Times New Roman" w:hAnsi="Times New Roman" w:cs="Times New Roman"/>
          <w:sz w:val="24"/>
          <w:szCs w:val="24"/>
        </w:rPr>
        <w:t>.</w:t>
      </w:r>
      <w:r w:rsidR="005D06A7" w:rsidRPr="00794D27">
        <w:rPr>
          <w:rFonts w:ascii="Times New Roman" w:hAnsi="Times New Roman" w:cs="Times New Roman"/>
          <w:sz w:val="24"/>
          <w:szCs w:val="24"/>
          <w:lang w:val="sr-Cyrl-RS"/>
        </w:rPr>
        <w:t>О комуналним пословима на територији села Града Вршца брине ЈКП „Други октобар“.Он оргнизује водоснабдевање,управљање атмосферским и отпадним водама и обавља одношење комуналног отпада.</w:t>
      </w:r>
    </w:p>
    <w:p w:rsidR="00EB3027" w:rsidRPr="00794D27" w:rsidRDefault="00EB3027" w:rsidP="000E7289">
      <w:pPr>
        <w:pStyle w:val="NoSpacing"/>
        <w:jc w:val="both"/>
        <w:rPr>
          <w:rFonts w:ascii="Times New Roman" w:hAnsi="Times New Roman" w:cs="Times New Roman"/>
          <w:sz w:val="24"/>
          <w:szCs w:val="24"/>
        </w:rPr>
      </w:pPr>
    </w:p>
    <w:p w:rsidR="00DD1671" w:rsidRPr="00794D27" w:rsidRDefault="00EB3027" w:rsidP="000A240D">
      <w:pPr>
        <w:pStyle w:val="Heading2"/>
        <w:jc w:val="both"/>
        <w:rPr>
          <w:rFonts w:ascii="Times New Roman" w:hAnsi="Times New Roman" w:cs="Times New Roman"/>
          <w:color w:val="auto"/>
          <w:sz w:val="24"/>
          <w:szCs w:val="24"/>
        </w:rPr>
      </w:pPr>
      <w:r w:rsidRPr="00794D27">
        <w:rPr>
          <w:rFonts w:ascii="Times New Roman" w:hAnsi="Times New Roman" w:cs="Times New Roman"/>
          <w:color w:val="auto"/>
          <w:sz w:val="24"/>
          <w:szCs w:val="24"/>
        </w:rPr>
        <w:t xml:space="preserve"> </w:t>
      </w:r>
      <w:bookmarkStart w:id="11" w:name="_Toc54371372"/>
      <w:proofErr w:type="gramStart"/>
      <w:r w:rsidR="0082504E" w:rsidRPr="00794D27">
        <w:rPr>
          <w:rFonts w:ascii="Times New Roman" w:hAnsi="Times New Roman" w:cs="Times New Roman"/>
          <w:color w:val="auto"/>
          <w:sz w:val="24"/>
          <w:szCs w:val="24"/>
        </w:rPr>
        <w:t>1</w:t>
      </w:r>
      <w:r w:rsidR="007A223E" w:rsidRPr="00794D27">
        <w:rPr>
          <w:rFonts w:ascii="Times New Roman" w:hAnsi="Times New Roman" w:cs="Times New Roman"/>
          <w:color w:val="auto"/>
          <w:sz w:val="24"/>
          <w:szCs w:val="24"/>
        </w:rPr>
        <w:t>.</w:t>
      </w:r>
      <w:r w:rsidR="0082504E" w:rsidRPr="00794D27">
        <w:rPr>
          <w:rFonts w:ascii="Times New Roman" w:hAnsi="Times New Roman" w:cs="Times New Roman"/>
          <w:color w:val="auto"/>
          <w:sz w:val="24"/>
          <w:szCs w:val="24"/>
        </w:rPr>
        <w:t xml:space="preserve">2 </w:t>
      </w:r>
      <w:r w:rsidR="00DD1671" w:rsidRPr="00794D27">
        <w:rPr>
          <w:rFonts w:ascii="Times New Roman" w:hAnsi="Times New Roman" w:cs="Times New Roman"/>
          <w:color w:val="auto"/>
          <w:sz w:val="24"/>
          <w:szCs w:val="24"/>
        </w:rPr>
        <w:t xml:space="preserve"> </w:t>
      </w:r>
      <w:r w:rsidR="007A223E" w:rsidRPr="00794D27">
        <w:rPr>
          <w:rFonts w:ascii="Times New Roman" w:hAnsi="Times New Roman" w:cs="Times New Roman"/>
          <w:color w:val="auto"/>
          <w:sz w:val="24"/>
          <w:szCs w:val="24"/>
        </w:rPr>
        <w:t>Привредне</w:t>
      </w:r>
      <w:proofErr w:type="gramEnd"/>
      <w:r w:rsidR="007A223E" w:rsidRPr="00794D27">
        <w:rPr>
          <w:rFonts w:ascii="Times New Roman" w:hAnsi="Times New Roman" w:cs="Times New Roman"/>
          <w:color w:val="auto"/>
          <w:sz w:val="24"/>
          <w:szCs w:val="24"/>
        </w:rPr>
        <w:t xml:space="preserve"> карактеристике подручја </w:t>
      </w:r>
      <w:bookmarkEnd w:id="11"/>
    </w:p>
    <w:p w:rsidR="002F6F5F" w:rsidRPr="00794D27" w:rsidRDefault="002F6F5F" w:rsidP="002F6F5F">
      <w:pPr>
        <w:rPr>
          <w:rFonts w:ascii="Times New Roman" w:hAnsi="Times New Roman" w:cs="Times New Roman"/>
          <w:sz w:val="24"/>
          <w:szCs w:val="24"/>
        </w:rPr>
      </w:pPr>
    </w:p>
    <w:p w:rsidR="002B16E0" w:rsidRPr="00794D27" w:rsidRDefault="000E7289" w:rsidP="000E7289">
      <w:pPr>
        <w:pStyle w:val="NoSpacing"/>
        <w:jc w:val="both"/>
        <w:rPr>
          <w:rFonts w:ascii="Times New Roman" w:hAnsi="Times New Roman" w:cs="Times New Roman"/>
          <w:color w:val="000000" w:themeColor="text1"/>
          <w:sz w:val="24"/>
          <w:szCs w:val="24"/>
        </w:rPr>
      </w:pPr>
      <w:r w:rsidRPr="00794D27">
        <w:rPr>
          <w:rFonts w:ascii="Times New Roman" w:hAnsi="Times New Roman" w:cs="Times New Roman"/>
          <w:b/>
          <w:sz w:val="24"/>
          <w:szCs w:val="24"/>
        </w:rPr>
        <w:t xml:space="preserve">     </w:t>
      </w:r>
      <w:bookmarkStart w:id="12" w:name="_Toc54371373"/>
      <w:r w:rsidR="00DD1671" w:rsidRPr="00794D27">
        <w:rPr>
          <w:rStyle w:val="Heading3Char"/>
          <w:rFonts w:ascii="Times New Roman" w:hAnsi="Times New Roman" w:cs="Times New Roman"/>
          <w:color w:val="auto"/>
          <w:sz w:val="24"/>
          <w:szCs w:val="24"/>
        </w:rPr>
        <w:t>Ин</w:t>
      </w:r>
      <w:r w:rsidRPr="00794D27">
        <w:rPr>
          <w:rStyle w:val="Heading3Char"/>
          <w:rFonts w:ascii="Times New Roman" w:hAnsi="Times New Roman" w:cs="Times New Roman"/>
          <w:color w:val="auto"/>
          <w:sz w:val="24"/>
          <w:szCs w:val="24"/>
        </w:rPr>
        <w:t>д</w:t>
      </w:r>
      <w:r w:rsidR="00DD1671" w:rsidRPr="00794D27">
        <w:rPr>
          <w:rStyle w:val="Heading3Char"/>
          <w:rFonts w:ascii="Times New Roman" w:hAnsi="Times New Roman" w:cs="Times New Roman"/>
          <w:color w:val="auto"/>
          <w:sz w:val="24"/>
          <w:szCs w:val="24"/>
        </w:rPr>
        <w:t>устрија</w:t>
      </w:r>
      <w:bookmarkEnd w:id="12"/>
      <w:r w:rsidR="001A4EAA" w:rsidRPr="00794D27">
        <w:rPr>
          <w:rFonts w:ascii="Times New Roman" w:hAnsi="Times New Roman" w:cs="Times New Roman"/>
          <w:b/>
          <w:sz w:val="24"/>
          <w:szCs w:val="24"/>
        </w:rPr>
        <w:t xml:space="preserve"> -</w:t>
      </w:r>
      <w:r w:rsidR="00FB6C86" w:rsidRPr="00794D27">
        <w:rPr>
          <w:rFonts w:ascii="Times New Roman" w:hAnsi="Times New Roman" w:cs="Times New Roman"/>
          <w:b/>
          <w:sz w:val="24"/>
          <w:szCs w:val="24"/>
        </w:rPr>
        <w:t xml:space="preserve"> </w:t>
      </w:r>
      <w:r w:rsidR="002046C8" w:rsidRPr="00794D27">
        <w:rPr>
          <w:rFonts w:ascii="Times New Roman" w:hAnsi="Times New Roman" w:cs="Times New Roman"/>
          <w:sz w:val="24"/>
          <w:szCs w:val="24"/>
        </w:rPr>
        <w:t xml:space="preserve">Територија Партнерства углавном је усмерена ка пољопривредној производњи и преради пољопривредних производа. </w:t>
      </w:r>
      <w:r w:rsidR="00695942" w:rsidRPr="00794D27">
        <w:rPr>
          <w:rFonts w:ascii="Times New Roman" w:hAnsi="Times New Roman" w:cs="Times New Roman"/>
          <w:sz w:val="24"/>
          <w:szCs w:val="24"/>
        </w:rPr>
        <w:t>Главне индустри</w:t>
      </w:r>
      <w:r w:rsidRPr="00794D27">
        <w:rPr>
          <w:rFonts w:ascii="Times New Roman" w:hAnsi="Times New Roman" w:cs="Times New Roman"/>
          <w:sz w:val="24"/>
          <w:szCs w:val="24"/>
        </w:rPr>
        <w:t>ј</w:t>
      </w:r>
      <w:r w:rsidR="00695942" w:rsidRPr="00794D27">
        <w:rPr>
          <w:rFonts w:ascii="Times New Roman" w:hAnsi="Times New Roman" w:cs="Times New Roman"/>
          <w:sz w:val="24"/>
          <w:szCs w:val="24"/>
        </w:rPr>
        <w:t>ске гране у Општини Пландиште су: прехрамбена индустрија; текстилна идустрија и индустрија пластичн</w:t>
      </w:r>
      <w:r w:rsidR="00ED59B1" w:rsidRPr="00794D27">
        <w:rPr>
          <w:rFonts w:ascii="Times New Roman" w:hAnsi="Times New Roman" w:cs="Times New Roman"/>
          <w:sz w:val="24"/>
          <w:szCs w:val="24"/>
        </w:rPr>
        <w:t>их</w:t>
      </w:r>
      <w:r w:rsidR="00695942" w:rsidRPr="00794D27">
        <w:rPr>
          <w:rFonts w:ascii="Times New Roman" w:hAnsi="Times New Roman" w:cs="Times New Roman"/>
          <w:sz w:val="24"/>
          <w:szCs w:val="24"/>
        </w:rPr>
        <w:t xml:space="preserve"> мас</w:t>
      </w:r>
      <w:r w:rsidR="00ED59B1" w:rsidRPr="00794D27">
        <w:rPr>
          <w:rFonts w:ascii="Times New Roman" w:hAnsi="Times New Roman" w:cs="Times New Roman"/>
          <w:sz w:val="24"/>
          <w:szCs w:val="24"/>
        </w:rPr>
        <w:t>а</w:t>
      </w:r>
      <w:r w:rsidR="00695942" w:rsidRPr="00794D27">
        <w:rPr>
          <w:rFonts w:ascii="Times New Roman" w:hAnsi="Times New Roman" w:cs="Times New Roman"/>
          <w:sz w:val="24"/>
          <w:szCs w:val="24"/>
        </w:rPr>
        <w:t xml:space="preserve">. </w:t>
      </w:r>
      <w:r w:rsidR="00155F73" w:rsidRPr="00794D27">
        <w:rPr>
          <w:rFonts w:ascii="Times New Roman" w:hAnsi="Times New Roman" w:cs="Times New Roman"/>
          <w:sz w:val="24"/>
          <w:szCs w:val="24"/>
        </w:rPr>
        <w:t>У оквиру</w:t>
      </w:r>
      <w:r w:rsidR="00694B3A" w:rsidRPr="00794D27">
        <w:rPr>
          <w:rFonts w:ascii="Times New Roman" w:hAnsi="Times New Roman" w:cs="Times New Roman"/>
          <w:sz w:val="24"/>
          <w:szCs w:val="24"/>
        </w:rPr>
        <w:t xml:space="preserve"> прехрамбене индустрије раде </w:t>
      </w:r>
      <w:r w:rsidR="0094267F" w:rsidRPr="00794D27">
        <w:rPr>
          <w:rFonts w:ascii="Times New Roman" w:hAnsi="Times New Roman" w:cs="Times New Roman"/>
          <w:sz w:val="24"/>
          <w:szCs w:val="24"/>
        </w:rPr>
        <w:t>Д.О.О. „Виндија</w:t>
      </w:r>
      <w:proofErr w:type="gramStart"/>
      <w:r w:rsidR="0094267F" w:rsidRPr="00794D27">
        <w:rPr>
          <w:rFonts w:ascii="Times New Roman" w:hAnsi="Times New Roman" w:cs="Times New Roman"/>
          <w:sz w:val="24"/>
          <w:szCs w:val="24"/>
        </w:rPr>
        <w:t>“ Лајковац</w:t>
      </w:r>
      <w:proofErr w:type="gramEnd"/>
      <w:r w:rsidR="0094267F" w:rsidRPr="00794D27">
        <w:rPr>
          <w:rFonts w:ascii="Times New Roman" w:hAnsi="Times New Roman" w:cs="Times New Roman"/>
          <w:sz w:val="24"/>
          <w:szCs w:val="24"/>
        </w:rPr>
        <w:t xml:space="preserve"> </w:t>
      </w:r>
      <w:r w:rsidR="00694B3A" w:rsidRPr="00794D27">
        <w:rPr>
          <w:rFonts w:ascii="Times New Roman" w:hAnsi="Times New Roman" w:cs="Times New Roman"/>
          <w:sz w:val="24"/>
          <w:szCs w:val="24"/>
        </w:rPr>
        <w:t>–</w:t>
      </w:r>
      <w:r w:rsidR="0094267F" w:rsidRPr="00794D27">
        <w:rPr>
          <w:rFonts w:ascii="Times New Roman" w:hAnsi="Times New Roman" w:cs="Times New Roman"/>
          <w:sz w:val="24"/>
          <w:szCs w:val="24"/>
        </w:rPr>
        <w:t xml:space="preserve"> </w:t>
      </w:r>
      <w:r w:rsidR="00694B3A" w:rsidRPr="00794D27">
        <w:rPr>
          <w:rFonts w:ascii="Times New Roman" w:hAnsi="Times New Roman" w:cs="Times New Roman"/>
          <w:sz w:val="24"/>
          <w:szCs w:val="24"/>
        </w:rPr>
        <w:t>кој</w:t>
      </w:r>
      <w:r w:rsidR="002F6F5F" w:rsidRPr="00794D27">
        <w:rPr>
          <w:rFonts w:ascii="Times New Roman" w:hAnsi="Times New Roman" w:cs="Times New Roman"/>
          <w:sz w:val="24"/>
          <w:szCs w:val="24"/>
          <w:lang w:val="sr-Cyrl-RS"/>
        </w:rPr>
        <w:t>а</w:t>
      </w:r>
      <w:r w:rsidR="00694B3A" w:rsidRPr="00794D27">
        <w:rPr>
          <w:rFonts w:ascii="Times New Roman" w:hAnsi="Times New Roman" w:cs="Times New Roman"/>
          <w:sz w:val="24"/>
          <w:szCs w:val="24"/>
        </w:rPr>
        <w:t xml:space="preserve"> се </w:t>
      </w:r>
      <w:r w:rsidR="0094267F" w:rsidRPr="00794D27">
        <w:rPr>
          <w:rFonts w:ascii="Times New Roman" w:hAnsi="Times New Roman" w:cs="Times New Roman"/>
          <w:sz w:val="24"/>
          <w:szCs w:val="24"/>
        </w:rPr>
        <w:t>бави произв</w:t>
      </w:r>
      <w:r w:rsidR="00694B3A" w:rsidRPr="00794D27">
        <w:rPr>
          <w:rFonts w:ascii="Times New Roman" w:hAnsi="Times New Roman" w:cs="Times New Roman"/>
          <w:sz w:val="24"/>
          <w:szCs w:val="24"/>
        </w:rPr>
        <w:t xml:space="preserve">одњом и прерадом живинског меса; </w:t>
      </w:r>
      <w:r w:rsidRPr="00794D27">
        <w:rPr>
          <w:rFonts w:ascii="Times New Roman" w:hAnsi="Times New Roman" w:cs="Times New Roman"/>
          <w:sz w:val="24"/>
          <w:szCs w:val="24"/>
        </w:rPr>
        <w:t xml:space="preserve"> Млин Д.О.О</w:t>
      </w:r>
      <w:r w:rsidR="0094267F" w:rsidRPr="00794D27">
        <w:rPr>
          <w:rFonts w:ascii="Times New Roman" w:hAnsi="Times New Roman" w:cs="Times New Roman"/>
          <w:sz w:val="24"/>
          <w:szCs w:val="24"/>
        </w:rPr>
        <w:t>. „1. Октобар</w:t>
      </w:r>
      <w:proofErr w:type="gramStart"/>
      <w:r w:rsidR="0094267F" w:rsidRPr="00794D27">
        <w:rPr>
          <w:rFonts w:ascii="Times New Roman" w:hAnsi="Times New Roman" w:cs="Times New Roman"/>
          <w:sz w:val="24"/>
          <w:szCs w:val="24"/>
        </w:rPr>
        <w:t xml:space="preserve">“ </w:t>
      </w:r>
      <w:r w:rsidR="00694B3A" w:rsidRPr="00794D27">
        <w:rPr>
          <w:rFonts w:ascii="Times New Roman" w:hAnsi="Times New Roman" w:cs="Times New Roman"/>
          <w:sz w:val="24"/>
          <w:szCs w:val="24"/>
        </w:rPr>
        <w:t>кој</w:t>
      </w:r>
      <w:r w:rsidR="002F6F5F" w:rsidRPr="00794D27">
        <w:rPr>
          <w:rFonts w:ascii="Times New Roman" w:hAnsi="Times New Roman" w:cs="Times New Roman"/>
          <w:sz w:val="24"/>
          <w:szCs w:val="24"/>
          <w:lang w:val="sr-Cyrl-RS"/>
        </w:rPr>
        <w:t>а</w:t>
      </w:r>
      <w:proofErr w:type="gramEnd"/>
      <w:r w:rsidR="00694B3A" w:rsidRPr="00794D27">
        <w:rPr>
          <w:rFonts w:ascii="Times New Roman" w:hAnsi="Times New Roman" w:cs="Times New Roman"/>
          <w:sz w:val="24"/>
          <w:szCs w:val="24"/>
        </w:rPr>
        <w:t xml:space="preserve"> се баве производњом брашна и </w:t>
      </w:r>
      <w:r w:rsidR="000C5774" w:rsidRPr="00794D27">
        <w:rPr>
          <w:rFonts w:ascii="Times New Roman" w:hAnsi="Times New Roman" w:cs="Times New Roman"/>
          <w:sz w:val="24"/>
          <w:szCs w:val="24"/>
        </w:rPr>
        <w:t xml:space="preserve">Млин „Напредак“ А.Д. Велика Греда </w:t>
      </w:r>
      <w:r w:rsidR="00694B3A" w:rsidRPr="00794D27">
        <w:rPr>
          <w:rFonts w:ascii="Times New Roman" w:hAnsi="Times New Roman" w:cs="Times New Roman"/>
          <w:sz w:val="24"/>
          <w:szCs w:val="24"/>
        </w:rPr>
        <w:t>кој</w:t>
      </w:r>
      <w:r w:rsidR="002F6F5F" w:rsidRPr="00794D27">
        <w:rPr>
          <w:rFonts w:ascii="Times New Roman" w:hAnsi="Times New Roman" w:cs="Times New Roman"/>
          <w:sz w:val="24"/>
          <w:szCs w:val="24"/>
          <w:lang w:val="sr-Cyrl-RS"/>
        </w:rPr>
        <w:t>а</w:t>
      </w:r>
      <w:r w:rsidR="00694B3A" w:rsidRPr="00794D27">
        <w:rPr>
          <w:rFonts w:ascii="Times New Roman" w:hAnsi="Times New Roman" w:cs="Times New Roman"/>
          <w:sz w:val="24"/>
          <w:szCs w:val="24"/>
        </w:rPr>
        <w:t xml:space="preserve">  </w:t>
      </w:r>
      <w:r w:rsidR="000C5774" w:rsidRPr="00794D27">
        <w:rPr>
          <w:rFonts w:ascii="Times New Roman" w:hAnsi="Times New Roman" w:cs="Times New Roman"/>
          <w:sz w:val="24"/>
          <w:szCs w:val="24"/>
        </w:rPr>
        <w:t>врши откуп, складиштење, млевење житарица, пласман и продају сточног гриза, дистрибуцију пекарских производа</w:t>
      </w:r>
      <w:r w:rsidR="00694B3A" w:rsidRPr="00794D27">
        <w:rPr>
          <w:rFonts w:ascii="Times New Roman" w:hAnsi="Times New Roman" w:cs="Times New Roman"/>
          <w:sz w:val="24"/>
          <w:szCs w:val="24"/>
        </w:rPr>
        <w:t>.</w:t>
      </w:r>
      <w:r w:rsidR="000C5774" w:rsidRPr="00794D27">
        <w:rPr>
          <w:rFonts w:ascii="Times New Roman" w:hAnsi="Times New Roman" w:cs="Times New Roman"/>
          <w:sz w:val="24"/>
          <w:szCs w:val="24"/>
        </w:rPr>
        <w:t xml:space="preserve"> </w:t>
      </w:r>
      <w:r w:rsidR="006A6FDE" w:rsidRPr="00794D27">
        <w:rPr>
          <w:rFonts w:ascii="Times New Roman" w:hAnsi="Times New Roman" w:cs="Times New Roman"/>
          <w:sz w:val="24"/>
          <w:szCs w:val="24"/>
        </w:rPr>
        <w:t>Текстилн</w:t>
      </w:r>
      <w:r w:rsidR="00695942" w:rsidRPr="00794D27">
        <w:rPr>
          <w:rFonts w:ascii="Times New Roman" w:hAnsi="Times New Roman" w:cs="Times New Roman"/>
          <w:sz w:val="24"/>
          <w:szCs w:val="24"/>
        </w:rPr>
        <w:t>у</w:t>
      </w:r>
      <w:r w:rsidR="006A6FDE" w:rsidRPr="00794D27">
        <w:rPr>
          <w:rFonts w:ascii="Times New Roman" w:hAnsi="Times New Roman" w:cs="Times New Roman"/>
          <w:sz w:val="24"/>
          <w:szCs w:val="24"/>
        </w:rPr>
        <w:t xml:space="preserve"> идустриј</w:t>
      </w:r>
      <w:r w:rsidR="00695942" w:rsidRPr="00794D27">
        <w:rPr>
          <w:rFonts w:ascii="Times New Roman" w:hAnsi="Times New Roman" w:cs="Times New Roman"/>
          <w:sz w:val="24"/>
          <w:szCs w:val="24"/>
        </w:rPr>
        <w:t>у чине</w:t>
      </w:r>
      <w:r w:rsidRPr="00794D27">
        <w:rPr>
          <w:rFonts w:ascii="Times New Roman" w:hAnsi="Times New Roman" w:cs="Times New Roman"/>
          <w:sz w:val="24"/>
          <w:szCs w:val="24"/>
        </w:rPr>
        <w:t xml:space="preserve"> Д.О.О</w:t>
      </w:r>
      <w:r w:rsidR="00694B3A" w:rsidRPr="00794D27">
        <w:rPr>
          <w:rFonts w:ascii="Times New Roman" w:hAnsi="Times New Roman" w:cs="Times New Roman"/>
          <w:sz w:val="24"/>
          <w:szCs w:val="24"/>
        </w:rPr>
        <w:t>. „Јасмил“;</w:t>
      </w:r>
      <w:r w:rsidR="006A6FDE" w:rsidRPr="00794D27">
        <w:rPr>
          <w:rFonts w:ascii="Times New Roman" w:hAnsi="Times New Roman" w:cs="Times New Roman"/>
          <w:sz w:val="24"/>
          <w:szCs w:val="24"/>
        </w:rPr>
        <w:t xml:space="preserve"> </w:t>
      </w:r>
      <w:r w:rsidRPr="00794D27">
        <w:rPr>
          <w:rFonts w:ascii="Times New Roman" w:hAnsi="Times New Roman" w:cs="Times New Roman"/>
          <w:sz w:val="24"/>
          <w:szCs w:val="24"/>
        </w:rPr>
        <w:t>Д.О.О</w:t>
      </w:r>
      <w:r w:rsidR="000C5774" w:rsidRPr="00794D27">
        <w:rPr>
          <w:rFonts w:ascii="Times New Roman" w:hAnsi="Times New Roman" w:cs="Times New Roman"/>
          <w:sz w:val="24"/>
          <w:szCs w:val="24"/>
        </w:rPr>
        <w:t xml:space="preserve"> „Пантовић“ </w:t>
      </w:r>
      <w:r w:rsidR="00694B3A" w:rsidRPr="00794D27">
        <w:rPr>
          <w:rFonts w:ascii="Times New Roman" w:hAnsi="Times New Roman" w:cs="Times New Roman"/>
          <w:sz w:val="24"/>
          <w:szCs w:val="24"/>
        </w:rPr>
        <w:t xml:space="preserve">и </w:t>
      </w:r>
      <w:r w:rsidRPr="00794D27">
        <w:rPr>
          <w:rFonts w:ascii="Times New Roman" w:hAnsi="Times New Roman" w:cs="Times New Roman"/>
          <w:sz w:val="24"/>
          <w:szCs w:val="24"/>
        </w:rPr>
        <w:t>Д.О.О.</w:t>
      </w:r>
      <w:r w:rsidR="000C5774" w:rsidRPr="00794D27">
        <w:rPr>
          <w:rFonts w:ascii="Times New Roman" w:hAnsi="Times New Roman" w:cs="Times New Roman"/>
          <w:sz w:val="24"/>
          <w:szCs w:val="24"/>
        </w:rPr>
        <w:t xml:space="preserve"> „Зонети“ Пландиште</w:t>
      </w:r>
      <w:r w:rsidR="002046C8" w:rsidRPr="00794D27">
        <w:rPr>
          <w:rFonts w:ascii="Times New Roman" w:hAnsi="Times New Roman" w:cs="Times New Roman"/>
          <w:sz w:val="24"/>
          <w:szCs w:val="24"/>
        </w:rPr>
        <w:t>.</w:t>
      </w:r>
      <w:r w:rsidRPr="00794D27">
        <w:rPr>
          <w:rFonts w:ascii="Times New Roman" w:hAnsi="Times New Roman" w:cs="Times New Roman"/>
          <w:sz w:val="24"/>
          <w:szCs w:val="24"/>
        </w:rPr>
        <w:t xml:space="preserve"> </w:t>
      </w:r>
      <w:r w:rsidR="002046C8" w:rsidRPr="00794D27">
        <w:rPr>
          <w:rFonts w:ascii="Times New Roman" w:hAnsi="Times New Roman" w:cs="Times New Roman"/>
          <w:sz w:val="24"/>
          <w:szCs w:val="24"/>
        </w:rPr>
        <w:t xml:space="preserve">Углавном се раде лон послови за велике домаће и иностране модне куће,а број запослених је значајно опао у односу на значај који је ова индустија некада имала. </w:t>
      </w:r>
      <w:r w:rsidR="00695942" w:rsidRPr="00794D27">
        <w:rPr>
          <w:rFonts w:ascii="Times New Roman" w:hAnsi="Times New Roman" w:cs="Times New Roman"/>
          <w:sz w:val="24"/>
          <w:szCs w:val="24"/>
        </w:rPr>
        <w:t>Индустрија пластичне масе тренутно је заступљена кроз рециклажу пластичних маса и у мањој мери кроз производњу пластичне амбалаже, све у приватним фирмама. Фирме су у Пландишту, Јерменовцима</w:t>
      </w:r>
      <w:r w:rsidR="002F6F5F" w:rsidRPr="00794D27">
        <w:rPr>
          <w:rFonts w:ascii="Times New Roman" w:hAnsi="Times New Roman" w:cs="Times New Roman"/>
          <w:sz w:val="24"/>
          <w:szCs w:val="24"/>
          <w:lang w:val="sr-Cyrl-RS"/>
        </w:rPr>
        <w:t xml:space="preserve"> и</w:t>
      </w:r>
      <w:r w:rsidR="00695942" w:rsidRPr="00794D27">
        <w:rPr>
          <w:rFonts w:ascii="Times New Roman" w:hAnsi="Times New Roman" w:cs="Times New Roman"/>
          <w:sz w:val="24"/>
          <w:szCs w:val="24"/>
        </w:rPr>
        <w:t xml:space="preserve"> Великој Греди. У Великој Греди постоји приватно предузеће које се бави производњом флексибилне вишеслојне амбалаже и мањим делом картонске амбалаже за познатог купца.</w:t>
      </w:r>
      <w:r w:rsidR="00ED59B1" w:rsidRPr="00794D27">
        <w:rPr>
          <w:rFonts w:ascii="Times New Roman" w:hAnsi="Times New Roman" w:cs="Times New Roman"/>
          <w:sz w:val="24"/>
          <w:szCs w:val="24"/>
        </w:rPr>
        <w:t xml:space="preserve"> Најважнија фирма је </w:t>
      </w:r>
      <w:r w:rsidRPr="00794D27">
        <w:rPr>
          <w:rFonts w:ascii="Times New Roman" w:hAnsi="Times New Roman" w:cs="Times New Roman"/>
          <w:sz w:val="24"/>
          <w:szCs w:val="24"/>
        </w:rPr>
        <w:t>Унисол Гроуп Д.О.О</w:t>
      </w:r>
      <w:proofErr w:type="gramStart"/>
      <w:r w:rsidRPr="00794D27">
        <w:rPr>
          <w:rFonts w:ascii="Times New Roman" w:hAnsi="Times New Roman" w:cs="Times New Roman"/>
          <w:sz w:val="24"/>
          <w:szCs w:val="24"/>
        </w:rPr>
        <w:t>.</w:t>
      </w:r>
      <w:r w:rsidR="00695942" w:rsidRPr="00794D27">
        <w:rPr>
          <w:rFonts w:ascii="Times New Roman" w:hAnsi="Times New Roman" w:cs="Times New Roman"/>
          <w:sz w:val="24"/>
          <w:szCs w:val="24"/>
        </w:rPr>
        <w:t>.</w:t>
      </w:r>
      <w:proofErr w:type="gramEnd"/>
      <w:r w:rsidR="00695942" w:rsidRPr="00794D27">
        <w:rPr>
          <w:rFonts w:ascii="Times New Roman" w:hAnsi="Times New Roman" w:cs="Times New Roman"/>
          <w:sz w:val="24"/>
          <w:szCs w:val="24"/>
        </w:rPr>
        <w:t xml:space="preserve"> „ПацкСол</w:t>
      </w:r>
      <w:proofErr w:type="gramStart"/>
      <w:r w:rsidR="00695942" w:rsidRPr="00794D27">
        <w:rPr>
          <w:rFonts w:ascii="Times New Roman" w:hAnsi="Times New Roman" w:cs="Times New Roman"/>
          <w:sz w:val="24"/>
          <w:szCs w:val="24"/>
        </w:rPr>
        <w:t>“ Пландиште</w:t>
      </w:r>
      <w:proofErr w:type="gramEnd"/>
      <w:r w:rsidR="00E77878" w:rsidRPr="00794D27">
        <w:rPr>
          <w:rFonts w:ascii="Times New Roman" w:hAnsi="Times New Roman" w:cs="Times New Roman"/>
          <w:sz w:val="24"/>
          <w:szCs w:val="24"/>
        </w:rPr>
        <w:t>,</w:t>
      </w:r>
      <w:r w:rsidRPr="00794D27">
        <w:rPr>
          <w:rFonts w:ascii="Times New Roman" w:hAnsi="Times New Roman" w:cs="Times New Roman"/>
          <w:sz w:val="24"/>
          <w:szCs w:val="24"/>
        </w:rPr>
        <w:t xml:space="preserve"> Полимарк Д.О.О</w:t>
      </w:r>
      <w:r w:rsidR="00E77878" w:rsidRPr="00794D27">
        <w:rPr>
          <w:rFonts w:ascii="Times New Roman" w:hAnsi="Times New Roman" w:cs="Times New Roman"/>
          <w:sz w:val="24"/>
          <w:szCs w:val="24"/>
        </w:rPr>
        <w:t>.</w:t>
      </w:r>
      <w:r w:rsidR="00FB6C86" w:rsidRPr="00794D27">
        <w:rPr>
          <w:rFonts w:ascii="Times New Roman" w:hAnsi="Times New Roman" w:cs="Times New Roman"/>
          <w:sz w:val="24"/>
          <w:szCs w:val="24"/>
        </w:rPr>
        <w:t xml:space="preserve"> </w:t>
      </w:r>
      <w:r w:rsidR="00103043" w:rsidRPr="00794D27">
        <w:rPr>
          <w:rFonts w:ascii="Times New Roman" w:hAnsi="Times New Roman" w:cs="Times New Roman"/>
          <w:sz w:val="24"/>
          <w:szCs w:val="24"/>
        </w:rPr>
        <w:t>Главне индустри</w:t>
      </w:r>
      <w:r w:rsidRPr="00794D27">
        <w:rPr>
          <w:rFonts w:ascii="Times New Roman" w:hAnsi="Times New Roman" w:cs="Times New Roman"/>
          <w:sz w:val="24"/>
          <w:szCs w:val="24"/>
        </w:rPr>
        <w:t>ј</w:t>
      </w:r>
      <w:r w:rsidR="00103043" w:rsidRPr="00794D27">
        <w:rPr>
          <w:rFonts w:ascii="Times New Roman" w:hAnsi="Times New Roman" w:cs="Times New Roman"/>
          <w:sz w:val="24"/>
          <w:szCs w:val="24"/>
        </w:rPr>
        <w:t xml:space="preserve">ске гране у Општини Бела Црква су: прехрамбена индустрија; </w:t>
      </w:r>
      <w:r w:rsidR="008C686D" w:rsidRPr="00794D27">
        <w:rPr>
          <w:rFonts w:ascii="Times New Roman" w:hAnsi="Times New Roman" w:cs="Times New Roman"/>
          <w:sz w:val="24"/>
          <w:szCs w:val="24"/>
        </w:rPr>
        <w:t xml:space="preserve">туристичка индустрија; </w:t>
      </w:r>
      <w:r w:rsidR="00103043" w:rsidRPr="00794D27">
        <w:rPr>
          <w:rFonts w:ascii="Times New Roman" w:hAnsi="Times New Roman" w:cs="Times New Roman"/>
          <w:sz w:val="24"/>
          <w:szCs w:val="24"/>
        </w:rPr>
        <w:t>текстилна идустрија, хеми</w:t>
      </w:r>
      <w:r w:rsidRPr="00794D27">
        <w:rPr>
          <w:rFonts w:ascii="Times New Roman" w:hAnsi="Times New Roman" w:cs="Times New Roman"/>
          <w:sz w:val="24"/>
          <w:szCs w:val="24"/>
        </w:rPr>
        <w:t>ј</w:t>
      </w:r>
      <w:r w:rsidR="00103043" w:rsidRPr="00794D27">
        <w:rPr>
          <w:rFonts w:ascii="Times New Roman" w:hAnsi="Times New Roman" w:cs="Times New Roman"/>
          <w:sz w:val="24"/>
          <w:szCs w:val="24"/>
        </w:rPr>
        <w:t>ска</w:t>
      </w:r>
      <w:r w:rsidRPr="00794D27">
        <w:rPr>
          <w:rFonts w:ascii="Times New Roman" w:hAnsi="Times New Roman" w:cs="Times New Roman"/>
          <w:sz w:val="24"/>
          <w:szCs w:val="24"/>
        </w:rPr>
        <w:t xml:space="preserve"> индустрија, електро индустрија</w:t>
      </w:r>
      <w:r w:rsidR="00B90678" w:rsidRPr="00794D27">
        <w:rPr>
          <w:rFonts w:ascii="Times New Roman" w:hAnsi="Times New Roman" w:cs="Times New Roman"/>
          <w:sz w:val="24"/>
          <w:szCs w:val="24"/>
        </w:rPr>
        <w:t>,</w:t>
      </w:r>
      <w:r w:rsidR="00155F73" w:rsidRPr="00794D27">
        <w:rPr>
          <w:rFonts w:ascii="Times New Roman" w:hAnsi="Times New Roman" w:cs="Times New Roman"/>
          <w:sz w:val="24"/>
          <w:szCs w:val="24"/>
        </w:rPr>
        <w:t xml:space="preserve"> графичка индустрија и индуст</w:t>
      </w:r>
      <w:r w:rsidR="00B90678" w:rsidRPr="00794D27">
        <w:rPr>
          <w:rFonts w:ascii="Times New Roman" w:hAnsi="Times New Roman" w:cs="Times New Roman"/>
          <w:sz w:val="24"/>
          <w:szCs w:val="24"/>
        </w:rPr>
        <w:t>р</w:t>
      </w:r>
      <w:r w:rsidR="00155F73" w:rsidRPr="00794D27">
        <w:rPr>
          <w:rFonts w:ascii="Times New Roman" w:hAnsi="Times New Roman" w:cs="Times New Roman"/>
          <w:sz w:val="24"/>
          <w:szCs w:val="24"/>
        </w:rPr>
        <w:t>ија бетонске галантерије</w:t>
      </w:r>
      <w:r w:rsidR="00103043" w:rsidRPr="00794D27">
        <w:rPr>
          <w:rFonts w:ascii="Times New Roman" w:hAnsi="Times New Roman" w:cs="Times New Roman"/>
          <w:sz w:val="24"/>
          <w:szCs w:val="24"/>
        </w:rPr>
        <w:t xml:space="preserve">. </w:t>
      </w:r>
      <w:r w:rsidR="00ED59B1" w:rsidRPr="00794D27">
        <w:rPr>
          <w:rFonts w:ascii="Times New Roman" w:hAnsi="Times New Roman" w:cs="Times New Roman"/>
          <w:sz w:val="24"/>
          <w:szCs w:val="24"/>
        </w:rPr>
        <w:t xml:space="preserve">Прехрамбену индустрију чине следеће фиме: ПИК Јужни Банат АД; ЕкоАгри Србија АД; СЗР Агро продукт; АД Пекара Бела Црква; АД Млин; </w:t>
      </w:r>
      <w:r w:rsidR="008C686D" w:rsidRPr="00794D27">
        <w:rPr>
          <w:rFonts w:ascii="Times New Roman" w:hAnsi="Times New Roman" w:cs="Times New Roman"/>
          <w:sz w:val="24"/>
          <w:szCs w:val="24"/>
        </w:rPr>
        <w:t xml:space="preserve">ДОО Екобелфрут. Туристичку индустрију чине </w:t>
      </w:r>
      <w:r w:rsidR="002B16E0" w:rsidRPr="00794D27">
        <w:rPr>
          <w:rFonts w:ascii="Times New Roman" w:hAnsi="Times New Roman" w:cs="Times New Roman"/>
          <w:sz w:val="24"/>
          <w:szCs w:val="24"/>
        </w:rPr>
        <w:t xml:space="preserve">ресторани и смештајни капацитети а остале индустрије чине фирме: ДОО Октаноил; Фабрика светиљки СТАМЕНКОВИЋ ДОО; ЛОЛА Модна конфекција; Бирокуп штампарија; ДОО Влатокс бетонска галатерија и АД шљункара и </w:t>
      </w:r>
      <w:r w:rsidR="002B16E0" w:rsidRPr="00794D27">
        <w:rPr>
          <w:rFonts w:ascii="Times New Roman" w:hAnsi="Times New Roman" w:cs="Times New Roman"/>
          <w:sz w:val="24"/>
          <w:szCs w:val="24"/>
        </w:rPr>
        <w:lastRenderedPageBreak/>
        <w:t>песка</w:t>
      </w:r>
      <w:proofErr w:type="gramStart"/>
      <w:r w:rsidR="002F6F5F" w:rsidRPr="00794D27">
        <w:rPr>
          <w:rFonts w:ascii="Times New Roman" w:hAnsi="Times New Roman" w:cs="Times New Roman"/>
          <w:sz w:val="24"/>
          <w:szCs w:val="24"/>
          <w:lang w:val="sr-Cyrl-RS"/>
        </w:rPr>
        <w:t>,метало</w:t>
      </w:r>
      <w:proofErr w:type="gramEnd"/>
      <w:r w:rsidR="002F6F5F" w:rsidRPr="00794D27">
        <w:rPr>
          <w:rFonts w:ascii="Times New Roman" w:hAnsi="Times New Roman" w:cs="Times New Roman"/>
          <w:sz w:val="24"/>
          <w:szCs w:val="24"/>
          <w:lang w:val="sr-Cyrl-RS"/>
        </w:rPr>
        <w:t xml:space="preserve"> прерађивачка индустрија Металинг,и фабрика обуће</w:t>
      </w:r>
      <w:r w:rsidR="001A4EAA" w:rsidRPr="00794D27">
        <w:rPr>
          <w:rFonts w:ascii="Times New Roman" w:hAnsi="Times New Roman" w:cs="Times New Roman"/>
          <w:sz w:val="24"/>
          <w:szCs w:val="24"/>
        </w:rPr>
        <w:t xml:space="preserve">. </w:t>
      </w:r>
      <w:r w:rsidR="00E77878" w:rsidRPr="00794D27">
        <w:rPr>
          <w:rFonts w:ascii="Times New Roman" w:hAnsi="Times New Roman" w:cs="Times New Roman"/>
          <w:sz w:val="24"/>
          <w:szCs w:val="24"/>
        </w:rPr>
        <w:t>Индустри</w:t>
      </w:r>
      <w:r w:rsidR="00B90678" w:rsidRPr="00794D27">
        <w:rPr>
          <w:rFonts w:ascii="Times New Roman" w:hAnsi="Times New Roman" w:cs="Times New Roman"/>
          <w:sz w:val="24"/>
          <w:szCs w:val="24"/>
        </w:rPr>
        <w:t xml:space="preserve">јски погони на </w:t>
      </w:r>
      <w:proofErr w:type="gramStart"/>
      <w:r w:rsidR="00B90678" w:rsidRPr="00794D27">
        <w:rPr>
          <w:rFonts w:ascii="Times New Roman" w:hAnsi="Times New Roman" w:cs="Times New Roman"/>
          <w:sz w:val="24"/>
          <w:szCs w:val="24"/>
        </w:rPr>
        <w:t xml:space="preserve">територији </w:t>
      </w:r>
      <w:r w:rsidR="00E77878" w:rsidRPr="00794D27">
        <w:rPr>
          <w:rFonts w:ascii="Times New Roman" w:hAnsi="Times New Roman" w:cs="Times New Roman"/>
          <w:sz w:val="24"/>
          <w:szCs w:val="24"/>
        </w:rPr>
        <w:t xml:space="preserve"> града</w:t>
      </w:r>
      <w:proofErr w:type="gramEnd"/>
      <w:r w:rsidR="00E77878" w:rsidRPr="00794D27">
        <w:rPr>
          <w:rFonts w:ascii="Times New Roman" w:hAnsi="Times New Roman" w:cs="Times New Roman"/>
          <w:sz w:val="24"/>
          <w:szCs w:val="24"/>
        </w:rPr>
        <w:t xml:space="preserve"> Вршца углавном се налазе у самом граду и у индустријским зонама града Вршца.</w:t>
      </w:r>
      <w:r w:rsidR="002F0BB2">
        <w:rPr>
          <w:rFonts w:ascii="Times New Roman" w:hAnsi="Times New Roman" w:cs="Times New Roman"/>
          <w:sz w:val="24"/>
          <w:szCs w:val="24"/>
        </w:rPr>
        <w:t xml:space="preserve"> </w:t>
      </w:r>
      <w:r w:rsidR="00B90678" w:rsidRPr="00794D27">
        <w:rPr>
          <w:rFonts w:ascii="Times New Roman" w:hAnsi="Times New Roman" w:cs="Times New Roman"/>
          <w:sz w:val="24"/>
          <w:szCs w:val="24"/>
        </w:rPr>
        <w:t>Домин</w:t>
      </w:r>
      <w:r w:rsidR="00E77878" w:rsidRPr="00794D27">
        <w:rPr>
          <w:rFonts w:ascii="Times New Roman" w:hAnsi="Times New Roman" w:cs="Times New Roman"/>
          <w:sz w:val="24"/>
          <w:szCs w:val="24"/>
        </w:rPr>
        <w:t>ирају Фармацеутска индустрија,</w:t>
      </w:r>
      <w:r w:rsidR="002B16E0" w:rsidRPr="00794D27">
        <w:rPr>
          <w:rFonts w:ascii="Times New Roman" w:hAnsi="Times New Roman" w:cs="Times New Roman"/>
          <w:sz w:val="24"/>
          <w:szCs w:val="24"/>
        </w:rPr>
        <w:t xml:space="preserve"> </w:t>
      </w:r>
      <w:r w:rsidR="00AF2CCC" w:rsidRPr="00794D27">
        <w:rPr>
          <w:rFonts w:ascii="Times New Roman" w:hAnsi="Times New Roman" w:cs="Times New Roman"/>
          <w:sz w:val="24"/>
          <w:szCs w:val="24"/>
        </w:rPr>
        <w:t>Кон</w:t>
      </w:r>
      <w:r w:rsidR="00B90678" w:rsidRPr="00794D27">
        <w:rPr>
          <w:rFonts w:ascii="Times New Roman" w:hAnsi="Times New Roman" w:cs="Times New Roman"/>
          <w:sz w:val="24"/>
          <w:szCs w:val="24"/>
        </w:rPr>
        <w:t>диторска индустрија, прехрамбен</w:t>
      </w:r>
      <w:r w:rsidR="00AF2CCC" w:rsidRPr="00794D27">
        <w:rPr>
          <w:rFonts w:ascii="Times New Roman" w:hAnsi="Times New Roman" w:cs="Times New Roman"/>
          <w:sz w:val="24"/>
          <w:szCs w:val="24"/>
        </w:rPr>
        <w:t>а индустрија</w:t>
      </w:r>
      <w:r w:rsidR="00DD1671" w:rsidRPr="00794D27">
        <w:rPr>
          <w:rFonts w:ascii="Times New Roman" w:hAnsi="Times New Roman" w:cs="Times New Roman"/>
          <w:sz w:val="24"/>
          <w:szCs w:val="24"/>
        </w:rPr>
        <w:t xml:space="preserve"> и производња вина, </w:t>
      </w:r>
      <w:r w:rsidR="00AF2CCC" w:rsidRPr="00794D27">
        <w:rPr>
          <w:rFonts w:ascii="Times New Roman" w:hAnsi="Times New Roman" w:cs="Times New Roman"/>
          <w:sz w:val="24"/>
          <w:szCs w:val="24"/>
        </w:rPr>
        <w:t>туристичка индустрија</w:t>
      </w:r>
      <w:r w:rsidR="00DD1671" w:rsidRPr="00794D27">
        <w:rPr>
          <w:rFonts w:ascii="Times New Roman" w:hAnsi="Times New Roman" w:cs="Times New Roman"/>
          <w:sz w:val="24"/>
          <w:szCs w:val="24"/>
        </w:rPr>
        <w:t xml:space="preserve"> </w:t>
      </w:r>
      <w:r w:rsidR="00AF2CCC" w:rsidRPr="00794D27">
        <w:rPr>
          <w:rFonts w:ascii="Times New Roman" w:hAnsi="Times New Roman" w:cs="Times New Roman"/>
          <w:sz w:val="24"/>
          <w:szCs w:val="24"/>
        </w:rPr>
        <w:t>као и трговина и разне врсте услуга.</w:t>
      </w:r>
      <w:r w:rsidR="00B90678" w:rsidRPr="00794D27">
        <w:rPr>
          <w:rFonts w:ascii="Times New Roman" w:hAnsi="Times New Roman" w:cs="Times New Roman"/>
          <w:sz w:val="24"/>
          <w:szCs w:val="24"/>
        </w:rPr>
        <w:t xml:space="preserve"> </w:t>
      </w:r>
      <w:r w:rsidR="00E77878" w:rsidRPr="00794D27">
        <w:rPr>
          <w:rFonts w:ascii="Times New Roman" w:hAnsi="Times New Roman" w:cs="Times New Roman"/>
          <w:sz w:val="24"/>
          <w:szCs w:val="24"/>
        </w:rPr>
        <w:t>Овде се налазе п</w:t>
      </w:r>
      <w:r w:rsidR="00B90678" w:rsidRPr="00794D27">
        <w:rPr>
          <w:rFonts w:ascii="Times New Roman" w:hAnsi="Times New Roman" w:cs="Times New Roman"/>
          <w:sz w:val="24"/>
          <w:szCs w:val="24"/>
        </w:rPr>
        <w:t>роизводни погони Хемофарма, Фрез</w:t>
      </w:r>
      <w:r w:rsidR="00E77878" w:rsidRPr="00794D27">
        <w:rPr>
          <w:rFonts w:ascii="Times New Roman" w:hAnsi="Times New Roman" w:cs="Times New Roman"/>
          <w:sz w:val="24"/>
          <w:szCs w:val="24"/>
        </w:rPr>
        <w:t>енијуса,</w:t>
      </w:r>
      <w:r w:rsidR="00B90678" w:rsidRPr="00794D27">
        <w:rPr>
          <w:rFonts w:ascii="Times New Roman" w:hAnsi="Times New Roman" w:cs="Times New Roman"/>
          <w:sz w:val="24"/>
          <w:szCs w:val="24"/>
        </w:rPr>
        <w:t xml:space="preserve"> </w:t>
      </w:r>
      <w:r w:rsidR="00E77878" w:rsidRPr="00794D27">
        <w:rPr>
          <w:rFonts w:ascii="Times New Roman" w:hAnsi="Times New Roman" w:cs="Times New Roman"/>
          <w:sz w:val="24"/>
          <w:szCs w:val="24"/>
        </w:rPr>
        <w:t xml:space="preserve">Паладио Ист у домену </w:t>
      </w:r>
      <w:r w:rsidR="00B90678" w:rsidRPr="00794D27">
        <w:rPr>
          <w:rFonts w:ascii="Times New Roman" w:hAnsi="Times New Roman" w:cs="Times New Roman"/>
          <w:color w:val="000000" w:themeColor="text1"/>
          <w:sz w:val="24"/>
          <w:szCs w:val="24"/>
        </w:rPr>
        <w:t>фармацеутск</w:t>
      </w:r>
      <w:r w:rsidR="00E77878" w:rsidRPr="00794D27">
        <w:rPr>
          <w:rFonts w:ascii="Times New Roman" w:hAnsi="Times New Roman" w:cs="Times New Roman"/>
          <w:color w:val="000000" w:themeColor="text1"/>
          <w:sz w:val="24"/>
          <w:szCs w:val="24"/>
        </w:rPr>
        <w:t>е индустрије,</w:t>
      </w:r>
      <w:r w:rsidR="00B90678" w:rsidRPr="00794D27">
        <w:rPr>
          <w:rFonts w:ascii="Times New Roman" w:hAnsi="Times New Roman" w:cs="Times New Roman"/>
          <w:color w:val="000000" w:themeColor="text1"/>
          <w:sz w:val="24"/>
          <w:szCs w:val="24"/>
        </w:rPr>
        <w:t xml:space="preserve"> </w:t>
      </w:r>
      <w:r w:rsidR="00E77878" w:rsidRPr="00794D27">
        <w:rPr>
          <w:rFonts w:ascii="Times New Roman" w:hAnsi="Times New Roman" w:cs="Times New Roman"/>
          <w:color w:val="000000" w:themeColor="text1"/>
          <w:sz w:val="24"/>
          <w:szCs w:val="24"/>
        </w:rPr>
        <w:t>Свисли</w:t>
      </w:r>
      <w:r w:rsidR="002F6F5F" w:rsidRPr="00794D27">
        <w:rPr>
          <w:rFonts w:ascii="Times New Roman" w:hAnsi="Times New Roman" w:cs="Times New Roman"/>
          <w:color w:val="000000" w:themeColor="text1"/>
          <w:sz w:val="24"/>
          <w:szCs w:val="24"/>
          <w:lang w:val="sr-Cyrl-RS"/>
        </w:rPr>
        <w:t>о</w:t>
      </w:r>
      <w:r w:rsidR="00E77878" w:rsidRPr="00794D27">
        <w:rPr>
          <w:rFonts w:ascii="Times New Roman" w:hAnsi="Times New Roman" w:cs="Times New Roman"/>
          <w:color w:val="000000" w:themeColor="text1"/>
          <w:sz w:val="24"/>
          <w:szCs w:val="24"/>
        </w:rPr>
        <w:t>н -Такова, који се бави кондиторском производњом</w:t>
      </w:r>
      <w:r w:rsidR="00E13620">
        <w:rPr>
          <w:rFonts w:ascii="Times New Roman" w:hAnsi="Times New Roman" w:cs="Times New Roman"/>
          <w:color w:val="000000" w:themeColor="text1"/>
          <w:sz w:val="24"/>
          <w:szCs w:val="24"/>
          <w:lang w:val="sr-Cyrl-RS"/>
        </w:rPr>
        <w:t>,</w:t>
      </w:r>
      <w:r w:rsidR="00E77878" w:rsidRPr="00794D27">
        <w:rPr>
          <w:rFonts w:ascii="Times New Roman" w:hAnsi="Times New Roman" w:cs="Times New Roman"/>
          <w:color w:val="000000" w:themeColor="text1"/>
          <w:sz w:val="24"/>
          <w:szCs w:val="24"/>
        </w:rPr>
        <w:t xml:space="preserve"> али је преузео и Вршачке винограде и сада производи и вино,</w:t>
      </w:r>
      <w:r w:rsidR="00B90678" w:rsidRPr="00794D27">
        <w:rPr>
          <w:rFonts w:ascii="Times New Roman" w:hAnsi="Times New Roman" w:cs="Times New Roman"/>
          <w:color w:val="000000" w:themeColor="text1"/>
          <w:sz w:val="24"/>
          <w:szCs w:val="24"/>
        </w:rPr>
        <w:t xml:space="preserve"> </w:t>
      </w:r>
      <w:r w:rsidR="00E77878" w:rsidRPr="00794D27">
        <w:rPr>
          <w:rFonts w:ascii="Times New Roman" w:hAnsi="Times New Roman" w:cs="Times New Roman"/>
          <w:color w:val="000000" w:themeColor="text1"/>
          <w:sz w:val="24"/>
          <w:szCs w:val="24"/>
        </w:rPr>
        <w:t>Житобанат је млинска индустрија,</w:t>
      </w:r>
      <w:r w:rsidR="00B90678" w:rsidRPr="00794D27">
        <w:rPr>
          <w:rFonts w:ascii="Times New Roman" w:hAnsi="Times New Roman" w:cs="Times New Roman"/>
          <w:color w:val="000000" w:themeColor="text1"/>
          <w:sz w:val="24"/>
          <w:szCs w:val="24"/>
        </w:rPr>
        <w:t xml:space="preserve"> Пекар</w:t>
      </w:r>
      <w:r w:rsidR="00E77878" w:rsidRPr="00794D27">
        <w:rPr>
          <w:rFonts w:ascii="Times New Roman" w:hAnsi="Times New Roman" w:cs="Times New Roman"/>
          <w:color w:val="000000" w:themeColor="text1"/>
          <w:sz w:val="24"/>
          <w:szCs w:val="24"/>
        </w:rPr>
        <w:t>а 1.Мај, МБВ производња</w:t>
      </w:r>
      <w:r w:rsidR="00D35A5E" w:rsidRPr="00794D27">
        <w:rPr>
          <w:rFonts w:ascii="Times New Roman" w:hAnsi="Times New Roman" w:cs="Times New Roman"/>
          <w:color w:val="000000" w:themeColor="text1"/>
          <w:sz w:val="24"/>
          <w:szCs w:val="24"/>
        </w:rPr>
        <w:t xml:space="preserve"> пољопривредне механизације и др</w:t>
      </w:r>
      <w:r w:rsidR="00E77878" w:rsidRPr="00794D27">
        <w:rPr>
          <w:rFonts w:ascii="Times New Roman" w:hAnsi="Times New Roman" w:cs="Times New Roman"/>
          <w:color w:val="000000" w:themeColor="text1"/>
          <w:sz w:val="24"/>
          <w:szCs w:val="24"/>
        </w:rPr>
        <w:t>уги.</w:t>
      </w:r>
      <w:r w:rsidR="00B90678" w:rsidRPr="00794D27">
        <w:rPr>
          <w:rFonts w:ascii="Times New Roman" w:hAnsi="Times New Roman" w:cs="Times New Roman"/>
          <w:color w:val="000000" w:themeColor="text1"/>
          <w:sz w:val="24"/>
          <w:szCs w:val="24"/>
        </w:rPr>
        <w:t xml:space="preserve"> </w:t>
      </w:r>
      <w:r w:rsidR="00E77878" w:rsidRPr="00794D27">
        <w:rPr>
          <w:rFonts w:ascii="Times New Roman" w:hAnsi="Times New Roman" w:cs="Times New Roman"/>
          <w:color w:val="000000" w:themeColor="text1"/>
          <w:sz w:val="24"/>
          <w:szCs w:val="24"/>
        </w:rPr>
        <w:t>У овим фабрикама ради значајан број становника села, поготово оних која су ближе граду</w:t>
      </w:r>
      <w:r w:rsidR="008D7058" w:rsidRPr="00794D27">
        <w:rPr>
          <w:rFonts w:ascii="Times New Roman" w:hAnsi="Times New Roman" w:cs="Times New Roman"/>
          <w:color w:val="000000" w:themeColor="text1"/>
          <w:sz w:val="24"/>
          <w:szCs w:val="24"/>
        </w:rPr>
        <w:t xml:space="preserve"> као што су Влајковац,</w:t>
      </w:r>
      <w:r w:rsidR="00B90678" w:rsidRPr="00794D27">
        <w:rPr>
          <w:rFonts w:ascii="Times New Roman" w:hAnsi="Times New Roman" w:cs="Times New Roman"/>
          <w:color w:val="000000" w:themeColor="text1"/>
          <w:sz w:val="24"/>
          <w:szCs w:val="24"/>
        </w:rPr>
        <w:t xml:space="preserve"> </w:t>
      </w:r>
      <w:r w:rsidR="008D7058" w:rsidRPr="00794D27">
        <w:rPr>
          <w:rFonts w:ascii="Times New Roman" w:hAnsi="Times New Roman" w:cs="Times New Roman"/>
          <w:color w:val="000000" w:themeColor="text1"/>
          <w:sz w:val="24"/>
          <w:szCs w:val="24"/>
        </w:rPr>
        <w:t>Павлиш,</w:t>
      </w:r>
      <w:r w:rsidR="00B90678" w:rsidRPr="00794D27">
        <w:rPr>
          <w:rFonts w:ascii="Times New Roman" w:hAnsi="Times New Roman" w:cs="Times New Roman"/>
          <w:color w:val="000000" w:themeColor="text1"/>
          <w:sz w:val="24"/>
          <w:szCs w:val="24"/>
        </w:rPr>
        <w:t xml:space="preserve"> </w:t>
      </w:r>
      <w:r w:rsidR="008D7058" w:rsidRPr="00794D27">
        <w:rPr>
          <w:rFonts w:ascii="Times New Roman" w:hAnsi="Times New Roman" w:cs="Times New Roman"/>
          <w:color w:val="000000" w:themeColor="text1"/>
          <w:sz w:val="24"/>
          <w:szCs w:val="24"/>
        </w:rPr>
        <w:t>Уљ</w:t>
      </w:r>
      <w:r w:rsidR="00E13620">
        <w:rPr>
          <w:rFonts w:ascii="Times New Roman" w:hAnsi="Times New Roman" w:cs="Times New Roman"/>
          <w:color w:val="000000" w:themeColor="text1"/>
          <w:sz w:val="24"/>
          <w:szCs w:val="24"/>
        </w:rPr>
        <w:t>ма</w:t>
      </w:r>
      <w:r w:rsidR="00E77878" w:rsidRPr="00794D27">
        <w:rPr>
          <w:rFonts w:ascii="Times New Roman" w:hAnsi="Times New Roman" w:cs="Times New Roman"/>
          <w:color w:val="000000" w:themeColor="text1"/>
          <w:sz w:val="24"/>
          <w:szCs w:val="24"/>
        </w:rPr>
        <w:t>,</w:t>
      </w:r>
      <w:r w:rsidR="00E13620">
        <w:rPr>
          <w:rFonts w:ascii="Times New Roman" w:hAnsi="Times New Roman" w:cs="Times New Roman"/>
          <w:color w:val="000000" w:themeColor="text1"/>
          <w:sz w:val="24"/>
          <w:szCs w:val="24"/>
          <w:lang w:val="sr-Cyrl-RS"/>
        </w:rPr>
        <w:t xml:space="preserve"> </w:t>
      </w:r>
      <w:r w:rsidR="00E77878" w:rsidRPr="00794D27">
        <w:rPr>
          <w:rFonts w:ascii="Times New Roman" w:hAnsi="Times New Roman" w:cs="Times New Roman"/>
          <w:color w:val="000000" w:themeColor="text1"/>
          <w:sz w:val="24"/>
          <w:szCs w:val="24"/>
        </w:rPr>
        <w:t>В.Средиште</w:t>
      </w:r>
      <w:r w:rsidR="00DD1671" w:rsidRPr="00794D27">
        <w:rPr>
          <w:rFonts w:ascii="Times New Roman" w:hAnsi="Times New Roman" w:cs="Times New Roman"/>
          <w:color w:val="000000" w:themeColor="text1"/>
          <w:sz w:val="24"/>
          <w:szCs w:val="24"/>
        </w:rPr>
        <w:t xml:space="preserve"> и радно ангажовање овог становништва значајно утиче на животни стандард </w:t>
      </w:r>
      <w:r w:rsidR="00D35A5E" w:rsidRPr="00794D27">
        <w:rPr>
          <w:rFonts w:ascii="Times New Roman" w:hAnsi="Times New Roman" w:cs="Times New Roman"/>
          <w:color w:val="000000" w:themeColor="text1"/>
          <w:sz w:val="24"/>
          <w:szCs w:val="24"/>
        </w:rPr>
        <w:t>ових руралних заједница.</w:t>
      </w:r>
      <w:r w:rsidR="00B90678" w:rsidRPr="00794D27">
        <w:rPr>
          <w:rFonts w:ascii="Times New Roman" w:hAnsi="Times New Roman" w:cs="Times New Roman"/>
          <w:color w:val="000000" w:themeColor="text1"/>
          <w:sz w:val="24"/>
          <w:szCs w:val="24"/>
        </w:rPr>
        <w:t xml:space="preserve"> </w:t>
      </w:r>
      <w:r w:rsidR="008D7058" w:rsidRPr="00794D27">
        <w:rPr>
          <w:rFonts w:ascii="Times New Roman" w:hAnsi="Times New Roman" w:cs="Times New Roman"/>
          <w:color w:val="000000" w:themeColor="text1"/>
          <w:sz w:val="24"/>
          <w:szCs w:val="24"/>
        </w:rPr>
        <w:t>На селима нема зн</w:t>
      </w:r>
      <w:r w:rsidR="00B90678" w:rsidRPr="00794D27">
        <w:rPr>
          <w:rFonts w:ascii="Times New Roman" w:hAnsi="Times New Roman" w:cs="Times New Roman"/>
          <w:color w:val="000000" w:themeColor="text1"/>
          <w:sz w:val="24"/>
          <w:szCs w:val="24"/>
        </w:rPr>
        <w:t>ачајнијих индустријских и прерађ</w:t>
      </w:r>
      <w:r w:rsidR="008D7058" w:rsidRPr="00794D27">
        <w:rPr>
          <w:rFonts w:ascii="Times New Roman" w:hAnsi="Times New Roman" w:cs="Times New Roman"/>
          <w:color w:val="000000" w:themeColor="text1"/>
          <w:sz w:val="24"/>
          <w:szCs w:val="24"/>
        </w:rPr>
        <w:t>ивачких погона</w:t>
      </w:r>
      <w:r w:rsidR="00E13620">
        <w:rPr>
          <w:rFonts w:ascii="Times New Roman" w:hAnsi="Times New Roman" w:cs="Times New Roman"/>
          <w:color w:val="000000" w:themeColor="text1"/>
          <w:sz w:val="24"/>
          <w:szCs w:val="24"/>
          <w:lang w:val="sr-Cyrl-RS"/>
        </w:rPr>
        <w:t>,</w:t>
      </w:r>
      <w:r w:rsidR="008D7058" w:rsidRPr="00794D27">
        <w:rPr>
          <w:rFonts w:ascii="Times New Roman" w:hAnsi="Times New Roman" w:cs="Times New Roman"/>
          <w:color w:val="000000" w:themeColor="text1"/>
          <w:sz w:val="24"/>
          <w:szCs w:val="24"/>
        </w:rPr>
        <w:t xml:space="preserve"> али постоји велики број винских подрума, складишта за пољопривредне производе,</w:t>
      </w:r>
      <w:r w:rsidR="00B90678" w:rsidRPr="00794D27">
        <w:rPr>
          <w:rFonts w:ascii="Times New Roman" w:hAnsi="Times New Roman" w:cs="Times New Roman"/>
          <w:color w:val="000000" w:themeColor="text1"/>
          <w:sz w:val="24"/>
          <w:szCs w:val="24"/>
        </w:rPr>
        <w:t xml:space="preserve"> </w:t>
      </w:r>
      <w:r w:rsidR="008D7058" w:rsidRPr="00794D27">
        <w:rPr>
          <w:rFonts w:ascii="Times New Roman" w:hAnsi="Times New Roman" w:cs="Times New Roman"/>
          <w:color w:val="000000" w:themeColor="text1"/>
          <w:sz w:val="24"/>
          <w:szCs w:val="24"/>
        </w:rPr>
        <w:t xml:space="preserve">малих прерада млека, воћа и </w:t>
      </w:r>
      <w:r w:rsidR="00D35A5E" w:rsidRPr="00794D27">
        <w:rPr>
          <w:rFonts w:ascii="Times New Roman" w:hAnsi="Times New Roman" w:cs="Times New Roman"/>
          <w:color w:val="000000" w:themeColor="text1"/>
          <w:sz w:val="24"/>
          <w:szCs w:val="24"/>
        </w:rPr>
        <w:t>поврћа.</w:t>
      </w:r>
      <w:r w:rsidR="00B90678" w:rsidRPr="00794D27">
        <w:rPr>
          <w:rFonts w:ascii="Times New Roman" w:hAnsi="Times New Roman" w:cs="Times New Roman"/>
          <w:color w:val="000000" w:themeColor="text1"/>
          <w:sz w:val="24"/>
          <w:szCs w:val="24"/>
        </w:rPr>
        <w:t xml:space="preserve"> </w:t>
      </w:r>
      <w:r w:rsidR="00D35A5E" w:rsidRPr="00794D27">
        <w:rPr>
          <w:rFonts w:ascii="Times New Roman" w:hAnsi="Times New Roman" w:cs="Times New Roman"/>
          <w:color w:val="000000" w:themeColor="text1"/>
          <w:sz w:val="24"/>
          <w:szCs w:val="24"/>
        </w:rPr>
        <w:t>Подршка изградњи малих индустри</w:t>
      </w:r>
      <w:r w:rsidR="00B90678" w:rsidRPr="00794D27">
        <w:rPr>
          <w:rFonts w:ascii="Times New Roman" w:hAnsi="Times New Roman" w:cs="Times New Roman"/>
          <w:color w:val="000000" w:themeColor="text1"/>
          <w:sz w:val="24"/>
          <w:szCs w:val="24"/>
        </w:rPr>
        <w:t>ј</w:t>
      </w:r>
      <w:r w:rsidR="00D35A5E" w:rsidRPr="00794D27">
        <w:rPr>
          <w:rFonts w:ascii="Times New Roman" w:hAnsi="Times New Roman" w:cs="Times New Roman"/>
          <w:color w:val="000000" w:themeColor="text1"/>
          <w:sz w:val="24"/>
          <w:szCs w:val="24"/>
        </w:rPr>
        <w:t>ско</w:t>
      </w:r>
      <w:r w:rsidR="00B90678" w:rsidRPr="00794D27">
        <w:rPr>
          <w:rFonts w:ascii="Times New Roman" w:hAnsi="Times New Roman" w:cs="Times New Roman"/>
          <w:color w:val="000000" w:themeColor="text1"/>
          <w:sz w:val="24"/>
          <w:szCs w:val="24"/>
        </w:rPr>
        <w:t>-</w:t>
      </w:r>
      <w:r w:rsidR="00D35A5E" w:rsidRPr="00794D27">
        <w:rPr>
          <w:rFonts w:ascii="Times New Roman" w:hAnsi="Times New Roman" w:cs="Times New Roman"/>
          <w:color w:val="000000" w:themeColor="text1"/>
          <w:sz w:val="24"/>
          <w:szCs w:val="24"/>
        </w:rPr>
        <w:t xml:space="preserve">прераћивачких </w:t>
      </w:r>
      <w:r w:rsidR="008D7058" w:rsidRPr="00794D27">
        <w:rPr>
          <w:rFonts w:ascii="Times New Roman" w:hAnsi="Times New Roman" w:cs="Times New Roman"/>
          <w:color w:val="000000" w:themeColor="text1"/>
          <w:sz w:val="24"/>
          <w:szCs w:val="24"/>
        </w:rPr>
        <w:t>погона сигурно је од великог значаја.</w:t>
      </w:r>
      <w:r w:rsidR="00AF2CCC" w:rsidRPr="00794D27">
        <w:rPr>
          <w:rFonts w:ascii="Times New Roman" w:hAnsi="Times New Roman" w:cs="Times New Roman"/>
          <w:color w:val="000000" w:themeColor="text1"/>
          <w:sz w:val="24"/>
          <w:szCs w:val="24"/>
        </w:rPr>
        <w:t xml:space="preserve"> </w:t>
      </w:r>
    </w:p>
    <w:p w:rsidR="005E0F15" w:rsidRPr="00794D27" w:rsidRDefault="00B90678" w:rsidP="00B90678">
      <w:pPr>
        <w:pStyle w:val="NoSpacing"/>
        <w:jc w:val="both"/>
        <w:rPr>
          <w:rFonts w:ascii="Times New Roman" w:hAnsi="Times New Roman" w:cs="Times New Roman"/>
          <w:color w:val="FF0000"/>
          <w:sz w:val="24"/>
          <w:szCs w:val="24"/>
        </w:rPr>
      </w:pPr>
      <w:r w:rsidRPr="00794D27">
        <w:rPr>
          <w:rFonts w:ascii="Times New Roman" w:hAnsi="Times New Roman" w:cs="Times New Roman"/>
          <w:b/>
          <w:sz w:val="24"/>
          <w:szCs w:val="24"/>
        </w:rPr>
        <w:t xml:space="preserve">     </w:t>
      </w:r>
      <w:bookmarkStart w:id="13" w:name="_Toc54371374"/>
      <w:r w:rsidR="008D7058" w:rsidRPr="00794D27">
        <w:rPr>
          <w:rStyle w:val="Heading3Char"/>
          <w:rFonts w:ascii="Times New Roman" w:hAnsi="Times New Roman" w:cs="Times New Roman"/>
          <w:color w:val="auto"/>
          <w:sz w:val="24"/>
          <w:szCs w:val="24"/>
        </w:rPr>
        <w:t>Пољопривреда</w:t>
      </w:r>
      <w:bookmarkEnd w:id="13"/>
      <w:r w:rsidR="009305CE" w:rsidRPr="00794D27">
        <w:rPr>
          <w:rFonts w:ascii="Times New Roman" w:hAnsi="Times New Roman" w:cs="Times New Roman"/>
          <w:b/>
          <w:sz w:val="24"/>
          <w:szCs w:val="24"/>
        </w:rPr>
        <w:t xml:space="preserve"> </w:t>
      </w:r>
      <w:r w:rsidR="001A4EAA" w:rsidRPr="00794D27">
        <w:rPr>
          <w:rFonts w:ascii="Times New Roman" w:hAnsi="Times New Roman" w:cs="Times New Roman"/>
          <w:b/>
          <w:sz w:val="24"/>
          <w:szCs w:val="24"/>
        </w:rPr>
        <w:t xml:space="preserve">- </w:t>
      </w:r>
      <w:r w:rsidR="00D35A5E" w:rsidRPr="00794D27">
        <w:rPr>
          <w:rFonts w:ascii="Times New Roman" w:hAnsi="Times New Roman" w:cs="Times New Roman"/>
          <w:color w:val="000000" w:themeColor="text1"/>
          <w:sz w:val="24"/>
          <w:szCs w:val="24"/>
        </w:rPr>
        <w:t>Микро регион партнерства Село плус изузетно је погодан за пољопривредну производњу.</w:t>
      </w:r>
      <w:r w:rsidR="009305CE" w:rsidRPr="00794D27">
        <w:rPr>
          <w:rFonts w:ascii="Times New Roman" w:hAnsi="Times New Roman" w:cs="Times New Roman"/>
          <w:color w:val="000000" w:themeColor="text1"/>
          <w:sz w:val="24"/>
          <w:szCs w:val="24"/>
        </w:rPr>
        <w:t xml:space="preserve"> </w:t>
      </w:r>
      <w:r w:rsidR="005E0F15" w:rsidRPr="00794D27">
        <w:rPr>
          <w:rFonts w:ascii="Times New Roman" w:hAnsi="Times New Roman" w:cs="Times New Roman"/>
          <w:color w:val="000000" w:themeColor="text1"/>
          <w:sz w:val="24"/>
          <w:szCs w:val="24"/>
        </w:rPr>
        <w:t>Разноврсно и плодно земљиште повољно је за г</w:t>
      </w:r>
      <w:r w:rsidRPr="00794D27">
        <w:rPr>
          <w:rFonts w:ascii="Times New Roman" w:hAnsi="Times New Roman" w:cs="Times New Roman"/>
          <w:color w:val="000000" w:themeColor="text1"/>
          <w:sz w:val="24"/>
          <w:szCs w:val="24"/>
        </w:rPr>
        <w:t>о</w:t>
      </w:r>
      <w:r w:rsidR="00E13620">
        <w:rPr>
          <w:rFonts w:ascii="Times New Roman" w:hAnsi="Times New Roman" w:cs="Times New Roman"/>
          <w:color w:val="000000" w:themeColor="text1"/>
          <w:sz w:val="24"/>
          <w:szCs w:val="24"/>
        </w:rPr>
        <w:t xml:space="preserve">тово све врсте </w:t>
      </w:r>
      <w:r w:rsidR="005E0F15" w:rsidRPr="00794D27">
        <w:rPr>
          <w:rFonts w:ascii="Times New Roman" w:hAnsi="Times New Roman" w:cs="Times New Roman"/>
          <w:color w:val="000000" w:themeColor="text1"/>
          <w:sz w:val="24"/>
          <w:szCs w:val="24"/>
        </w:rPr>
        <w:t>пољопривредне производње: ратарство, воћарствство, виноградарство, повртларство, сточарство.</w:t>
      </w:r>
      <w:r w:rsidRPr="00794D27">
        <w:rPr>
          <w:rFonts w:ascii="Times New Roman" w:hAnsi="Times New Roman" w:cs="Times New Roman"/>
          <w:color w:val="000000" w:themeColor="text1"/>
          <w:sz w:val="24"/>
          <w:szCs w:val="24"/>
        </w:rPr>
        <w:t xml:space="preserve"> </w:t>
      </w:r>
      <w:r w:rsidR="005E0F15" w:rsidRPr="00794D27">
        <w:rPr>
          <w:rFonts w:ascii="Times New Roman" w:hAnsi="Times New Roman" w:cs="Times New Roman"/>
          <w:color w:val="000000" w:themeColor="text1"/>
          <w:sz w:val="24"/>
          <w:szCs w:val="24"/>
        </w:rPr>
        <w:t xml:space="preserve">Од укупно расположивог пољопривреног земљишта користи се </w:t>
      </w:r>
      <w:r w:rsidR="00634D6C" w:rsidRPr="00794D27">
        <w:rPr>
          <w:rFonts w:ascii="Times New Roman" w:hAnsi="Times New Roman" w:cs="Times New Roman"/>
          <w:color w:val="000000" w:themeColor="text1"/>
          <w:sz w:val="24"/>
          <w:szCs w:val="24"/>
        </w:rPr>
        <w:t>од 66</w:t>
      </w:r>
      <w:proofErr w:type="gramStart"/>
      <w:r w:rsidR="00634D6C" w:rsidRPr="00794D27">
        <w:rPr>
          <w:rFonts w:ascii="Times New Roman" w:hAnsi="Times New Roman" w:cs="Times New Roman"/>
          <w:color w:val="000000" w:themeColor="text1"/>
          <w:sz w:val="24"/>
          <w:szCs w:val="24"/>
        </w:rPr>
        <w:t>,26</w:t>
      </w:r>
      <w:proofErr w:type="gramEnd"/>
      <w:r w:rsidR="00634D6C" w:rsidRPr="00794D27">
        <w:rPr>
          <w:rFonts w:ascii="Times New Roman" w:hAnsi="Times New Roman" w:cs="Times New Roman"/>
          <w:color w:val="000000" w:themeColor="text1"/>
          <w:sz w:val="24"/>
          <w:szCs w:val="24"/>
        </w:rPr>
        <w:t>% до 90,96 % у зависности од општина</w:t>
      </w:r>
      <w:r w:rsidR="00634D6C" w:rsidRPr="00794D27">
        <w:rPr>
          <w:rFonts w:ascii="Times New Roman" w:hAnsi="Times New Roman" w:cs="Times New Roman"/>
          <w:sz w:val="24"/>
          <w:szCs w:val="24"/>
        </w:rPr>
        <w:t xml:space="preserve">.  </w:t>
      </w:r>
    </w:p>
    <w:p w:rsidR="005E0F15" w:rsidRPr="00794D27" w:rsidRDefault="005E0F15" w:rsidP="00AF2CCC">
      <w:pPr>
        <w:pStyle w:val="NoSpacing"/>
        <w:rPr>
          <w:rFonts w:ascii="Times New Roman" w:hAnsi="Times New Roman" w:cs="Times New Roman"/>
          <w:color w:val="FF0000"/>
          <w:sz w:val="24"/>
          <w:szCs w:val="24"/>
        </w:rPr>
      </w:pPr>
    </w:p>
    <w:p w:rsidR="005E0F15" w:rsidRPr="00794D27" w:rsidRDefault="00B90678" w:rsidP="00AF2CCC">
      <w:pPr>
        <w:pStyle w:val="NoSpacing"/>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Табела 4</w:t>
      </w:r>
      <w:r w:rsidR="001A4EAA" w:rsidRPr="00794D27">
        <w:rPr>
          <w:rFonts w:ascii="Times New Roman" w:hAnsi="Times New Roman" w:cs="Times New Roman"/>
          <w:color w:val="000000" w:themeColor="text1"/>
          <w:sz w:val="24"/>
          <w:szCs w:val="24"/>
        </w:rPr>
        <w:t xml:space="preserve"> Коришћено пољопривредно земљиште</w:t>
      </w:r>
    </w:p>
    <w:tbl>
      <w:tblPr>
        <w:tblStyle w:val="TableGrid"/>
        <w:tblW w:w="0" w:type="auto"/>
        <w:tblLook w:val="04A0" w:firstRow="1" w:lastRow="0" w:firstColumn="1" w:lastColumn="0" w:noHBand="0" w:noVBand="1"/>
      </w:tblPr>
      <w:tblGrid>
        <w:gridCol w:w="1898"/>
        <w:gridCol w:w="2169"/>
        <w:gridCol w:w="2191"/>
        <w:gridCol w:w="2001"/>
        <w:gridCol w:w="1317"/>
      </w:tblGrid>
      <w:tr w:rsidR="005E0F15" w:rsidRPr="00794D27" w:rsidTr="00D5782E">
        <w:tc>
          <w:tcPr>
            <w:tcW w:w="1898" w:type="dxa"/>
          </w:tcPr>
          <w:p w:rsidR="005E0F15" w:rsidRPr="00794D27" w:rsidRDefault="005E0F15" w:rsidP="00D5782E">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Општина или град</w:t>
            </w:r>
          </w:p>
        </w:tc>
        <w:tc>
          <w:tcPr>
            <w:tcW w:w="2169" w:type="dxa"/>
          </w:tcPr>
          <w:p w:rsidR="005E0F15" w:rsidRPr="00794D27" w:rsidRDefault="005E0F15" w:rsidP="00D5782E">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Коришћено пољопривредно земљиште у %</w:t>
            </w:r>
          </w:p>
        </w:tc>
        <w:tc>
          <w:tcPr>
            <w:tcW w:w="2191" w:type="dxa"/>
          </w:tcPr>
          <w:p w:rsidR="005E0F15" w:rsidRPr="00794D27" w:rsidRDefault="005E0F15" w:rsidP="00D5782E">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Неискоришћено земљиште %</w:t>
            </w:r>
          </w:p>
        </w:tc>
        <w:tc>
          <w:tcPr>
            <w:tcW w:w="2001" w:type="dxa"/>
          </w:tcPr>
          <w:p w:rsidR="005E0F15" w:rsidRPr="00794D27" w:rsidRDefault="005E0F15" w:rsidP="00D5782E">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Шумско земљиште у %</w:t>
            </w:r>
          </w:p>
        </w:tc>
        <w:tc>
          <w:tcPr>
            <w:tcW w:w="1317" w:type="dxa"/>
          </w:tcPr>
          <w:p w:rsidR="005E0F15" w:rsidRPr="00794D27" w:rsidRDefault="005E0F15" w:rsidP="00D5782E">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 xml:space="preserve">Остало </w:t>
            </w:r>
          </w:p>
        </w:tc>
      </w:tr>
      <w:tr w:rsidR="005E0F15" w:rsidRPr="00794D27" w:rsidTr="00D5782E">
        <w:tc>
          <w:tcPr>
            <w:tcW w:w="1898" w:type="dxa"/>
          </w:tcPr>
          <w:p w:rsidR="005E0F15" w:rsidRPr="00794D27" w:rsidRDefault="005E0F15" w:rsidP="00D5782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2169" w:type="dxa"/>
          </w:tcPr>
          <w:p w:rsidR="005E0F15" w:rsidRPr="00794D27" w:rsidRDefault="005E0F15" w:rsidP="00D5782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90,96</w:t>
            </w:r>
          </w:p>
        </w:tc>
        <w:tc>
          <w:tcPr>
            <w:tcW w:w="2191" w:type="dxa"/>
          </w:tcPr>
          <w:p w:rsidR="005E0F15" w:rsidRPr="00794D27" w:rsidRDefault="005E0F15" w:rsidP="00D5782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4,07</w:t>
            </w:r>
          </w:p>
        </w:tc>
        <w:tc>
          <w:tcPr>
            <w:tcW w:w="2001" w:type="dxa"/>
          </w:tcPr>
          <w:p w:rsidR="005E0F15" w:rsidRPr="00794D27" w:rsidRDefault="005E0F15" w:rsidP="00D5782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0,49</w:t>
            </w:r>
          </w:p>
        </w:tc>
        <w:tc>
          <w:tcPr>
            <w:tcW w:w="1317" w:type="dxa"/>
          </w:tcPr>
          <w:p w:rsidR="005E0F15" w:rsidRPr="00794D27" w:rsidRDefault="005E0F15" w:rsidP="00D5782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4,48</w:t>
            </w:r>
          </w:p>
        </w:tc>
      </w:tr>
      <w:tr w:rsidR="005E0F15" w:rsidRPr="00794D27" w:rsidTr="00D5782E">
        <w:tc>
          <w:tcPr>
            <w:tcW w:w="1898" w:type="dxa"/>
          </w:tcPr>
          <w:p w:rsidR="005E0F15" w:rsidRPr="00794D27" w:rsidRDefault="005E0F15" w:rsidP="00D5782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Бела црква</w:t>
            </w:r>
          </w:p>
        </w:tc>
        <w:tc>
          <w:tcPr>
            <w:tcW w:w="2169" w:type="dxa"/>
          </w:tcPr>
          <w:p w:rsidR="005E0F15" w:rsidRPr="00794D27" w:rsidRDefault="005E0F15" w:rsidP="00D5782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66,26</w:t>
            </w:r>
          </w:p>
        </w:tc>
        <w:tc>
          <w:tcPr>
            <w:tcW w:w="2191" w:type="dxa"/>
          </w:tcPr>
          <w:p w:rsidR="005E0F15" w:rsidRPr="00794D27" w:rsidRDefault="005E0F15" w:rsidP="00D5782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9,93</w:t>
            </w:r>
          </w:p>
        </w:tc>
        <w:tc>
          <w:tcPr>
            <w:tcW w:w="2001" w:type="dxa"/>
          </w:tcPr>
          <w:p w:rsidR="005E0F15" w:rsidRPr="00794D27" w:rsidRDefault="005E0F15" w:rsidP="00D5782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1,98</w:t>
            </w:r>
          </w:p>
        </w:tc>
        <w:tc>
          <w:tcPr>
            <w:tcW w:w="1317" w:type="dxa"/>
          </w:tcPr>
          <w:p w:rsidR="005E0F15" w:rsidRPr="00794D27" w:rsidRDefault="005E0F15" w:rsidP="00D5782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21,84</w:t>
            </w:r>
          </w:p>
        </w:tc>
      </w:tr>
      <w:tr w:rsidR="005E0F15" w:rsidRPr="00794D27" w:rsidTr="00D5782E">
        <w:tc>
          <w:tcPr>
            <w:tcW w:w="1898" w:type="dxa"/>
          </w:tcPr>
          <w:p w:rsidR="005E0F15" w:rsidRPr="00794D27" w:rsidRDefault="005E0F15" w:rsidP="00D5782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Вршац</w:t>
            </w:r>
          </w:p>
        </w:tc>
        <w:tc>
          <w:tcPr>
            <w:tcW w:w="2169" w:type="dxa"/>
          </w:tcPr>
          <w:p w:rsidR="005E0F15" w:rsidRPr="00794D27" w:rsidRDefault="005E0F15" w:rsidP="00D5782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77,13</w:t>
            </w:r>
          </w:p>
        </w:tc>
        <w:tc>
          <w:tcPr>
            <w:tcW w:w="2191" w:type="dxa"/>
          </w:tcPr>
          <w:p w:rsidR="005E0F15" w:rsidRPr="00794D27" w:rsidRDefault="005E0F15" w:rsidP="00D5782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6,95</w:t>
            </w:r>
          </w:p>
        </w:tc>
        <w:tc>
          <w:tcPr>
            <w:tcW w:w="2001" w:type="dxa"/>
          </w:tcPr>
          <w:p w:rsidR="005E0F15" w:rsidRPr="00794D27" w:rsidRDefault="005E0F15" w:rsidP="00D5782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0,83</w:t>
            </w:r>
          </w:p>
        </w:tc>
        <w:tc>
          <w:tcPr>
            <w:tcW w:w="1317" w:type="dxa"/>
          </w:tcPr>
          <w:p w:rsidR="005E0F15" w:rsidRPr="00794D27" w:rsidRDefault="005E0F15" w:rsidP="00D5782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15,09</w:t>
            </w:r>
          </w:p>
        </w:tc>
      </w:tr>
    </w:tbl>
    <w:p w:rsidR="001A4EAA" w:rsidRPr="00794D27" w:rsidRDefault="001A4EAA" w:rsidP="001A4EAA">
      <w:pPr>
        <w:pStyle w:val="NoSpacing"/>
        <w:rPr>
          <w:rFonts w:ascii="Times New Roman" w:hAnsi="Times New Roman" w:cs="Times New Roman"/>
          <w:sz w:val="24"/>
          <w:szCs w:val="24"/>
        </w:rPr>
      </w:pPr>
      <w:r w:rsidRPr="00794D27">
        <w:rPr>
          <w:rFonts w:ascii="Times New Roman" w:hAnsi="Times New Roman" w:cs="Times New Roman"/>
          <w:sz w:val="24"/>
          <w:szCs w:val="24"/>
        </w:rPr>
        <w:t>Извор: Попис Пољопривреде ЗСРС, 2012</w:t>
      </w:r>
    </w:p>
    <w:p w:rsidR="005E0F15" w:rsidRPr="00794D27" w:rsidRDefault="005E0F15" w:rsidP="00AF2CCC">
      <w:pPr>
        <w:pStyle w:val="NoSpacing"/>
        <w:rPr>
          <w:rFonts w:ascii="Times New Roman" w:hAnsi="Times New Roman" w:cs="Times New Roman"/>
          <w:color w:val="FF0000"/>
          <w:sz w:val="24"/>
          <w:szCs w:val="24"/>
        </w:rPr>
      </w:pPr>
    </w:p>
    <w:p w:rsidR="002B52C5" w:rsidRPr="00794D27" w:rsidRDefault="00634D6C" w:rsidP="00B90678">
      <w:pPr>
        <w:pStyle w:val="NoSpacing"/>
        <w:jc w:val="both"/>
        <w:rPr>
          <w:rFonts w:ascii="Times New Roman" w:hAnsi="Times New Roman" w:cs="Times New Roman"/>
          <w:sz w:val="24"/>
          <w:szCs w:val="24"/>
        </w:rPr>
      </w:pPr>
      <w:r w:rsidRPr="00794D27">
        <w:rPr>
          <w:rFonts w:ascii="Times New Roman" w:hAnsi="Times New Roman" w:cs="Times New Roman"/>
          <w:sz w:val="24"/>
          <w:szCs w:val="24"/>
        </w:rPr>
        <w:t xml:space="preserve">Иако се већи </w:t>
      </w:r>
      <w:r w:rsidR="00345ECC" w:rsidRPr="00794D27">
        <w:rPr>
          <w:rFonts w:ascii="Times New Roman" w:hAnsi="Times New Roman" w:cs="Times New Roman"/>
          <w:sz w:val="24"/>
          <w:szCs w:val="24"/>
        </w:rPr>
        <w:t>део становника села н</w:t>
      </w:r>
      <w:r w:rsidRPr="00794D27">
        <w:rPr>
          <w:rFonts w:ascii="Times New Roman" w:hAnsi="Times New Roman" w:cs="Times New Roman"/>
          <w:sz w:val="24"/>
          <w:szCs w:val="24"/>
        </w:rPr>
        <w:t xml:space="preserve">а територији Партнерства </w:t>
      </w:r>
      <w:proofErr w:type="gramStart"/>
      <w:r w:rsidRPr="00794D27">
        <w:rPr>
          <w:rFonts w:ascii="Times New Roman" w:hAnsi="Times New Roman" w:cs="Times New Roman"/>
          <w:sz w:val="24"/>
          <w:szCs w:val="24"/>
        </w:rPr>
        <w:t xml:space="preserve">бави </w:t>
      </w:r>
      <w:r w:rsidR="00345ECC" w:rsidRPr="00794D27">
        <w:rPr>
          <w:rFonts w:ascii="Times New Roman" w:hAnsi="Times New Roman" w:cs="Times New Roman"/>
          <w:sz w:val="24"/>
          <w:szCs w:val="24"/>
        </w:rPr>
        <w:t xml:space="preserve"> пољопривредном</w:t>
      </w:r>
      <w:proofErr w:type="gramEnd"/>
      <w:r w:rsidR="00345ECC" w:rsidRPr="00794D27">
        <w:rPr>
          <w:rFonts w:ascii="Times New Roman" w:hAnsi="Times New Roman" w:cs="Times New Roman"/>
          <w:sz w:val="24"/>
          <w:szCs w:val="24"/>
        </w:rPr>
        <w:t xml:space="preserve"> производњом</w:t>
      </w:r>
      <w:r w:rsidRPr="00794D27">
        <w:rPr>
          <w:rFonts w:ascii="Times New Roman" w:hAnsi="Times New Roman" w:cs="Times New Roman"/>
          <w:sz w:val="24"/>
          <w:szCs w:val="24"/>
        </w:rPr>
        <w:t xml:space="preserve"> структура прихода сеоских домаћинстава не одражава ову чињеницу</w:t>
      </w:r>
      <w:r w:rsidR="00345ECC" w:rsidRPr="00794D27">
        <w:rPr>
          <w:rFonts w:ascii="Times New Roman" w:hAnsi="Times New Roman" w:cs="Times New Roman"/>
          <w:sz w:val="24"/>
          <w:szCs w:val="24"/>
        </w:rPr>
        <w:t xml:space="preserve">. </w:t>
      </w:r>
      <w:r w:rsidRPr="00794D27">
        <w:rPr>
          <w:rFonts w:ascii="Times New Roman" w:hAnsi="Times New Roman" w:cs="Times New Roman"/>
          <w:sz w:val="24"/>
          <w:szCs w:val="24"/>
        </w:rPr>
        <w:t>Н</w:t>
      </w:r>
      <w:r w:rsidR="002B52C5" w:rsidRPr="00794D27">
        <w:rPr>
          <w:rFonts w:ascii="Times New Roman" w:hAnsi="Times New Roman" w:cs="Times New Roman"/>
          <w:sz w:val="24"/>
          <w:szCs w:val="24"/>
        </w:rPr>
        <w:t>ајвећи</w:t>
      </w:r>
      <w:r w:rsidRPr="00794D27">
        <w:rPr>
          <w:rFonts w:ascii="Times New Roman" w:hAnsi="Times New Roman" w:cs="Times New Roman"/>
          <w:sz w:val="24"/>
          <w:szCs w:val="24"/>
        </w:rPr>
        <w:t xml:space="preserve"> </w:t>
      </w:r>
      <w:proofErr w:type="gramStart"/>
      <w:r w:rsidRPr="00794D27">
        <w:rPr>
          <w:rFonts w:ascii="Times New Roman" w:hAnsi="Times New Roman" w:cs="Times New Roman"/>
          <w:sz w:val="24"/>
          <w:szCs w:val="24"/>
        </w:rPr>
        <w:t xml:space="preserve">део </w:t>
      </w:r>
      <w:r w:rsidR="006B33F5" w:rsidRPr="00794D27">
        <w:rPr>
          <w:rFonts w:ascii="Times New Roman" w:hAnsi="Times New Roman" w:cs="Times New Roman"/>
          <w:sz w:val="24"/>
          <w:szCs w:val="24"/>
        </w:rPr>
        <w:t xml:space="preserve"> прихода</w:t>
      </w:r>
      <w:proofErr w:type="gramEnd"/>
      <w:r w:rsidR="006D25AF" w:rsidRPr="00794D27">
        <w:rPr>
          <w:rFonts w:ascii="Times New Roman" w:hAnsi="Times New Roman" w:cs="Times New Roman"/>
          <w:sz w:val="24"/>
          <w:szCs w:val="24"/>
        </w:rPr>
        <w:t xml:space="preserve"> становништво о</w:t>
      </w:r>
      <w:r w:rsidRPr="00794D27">
        <w:rPr>
          <w:rFonts w:ascii="Times New Roman" w:hAnsi="Times New Roman" w:cs="Times New Roman"/>
          <w:sz w:val="24"/>
          <w:szCs w:val="24"/>
        </w:rPr>
        <w:t xml:space="preserve">стварује </w:t>
      </w:r>
      <w:r w:rsidR="006B33F5" w:rsidRPr="00794D27">
        <w:rPr>
          <w:rFonts w:ascii="Times New Roman" w:hAnsi="Times New Roman" w:cs="Times New Roman"/>
          <w:sz w:val="24"/>
          <w:szCs w:val="24"/>
        </w:rPr>
        <w:t xml:space="preserve"> по основу мешовитих</w:t>
      </w:r>
      <w:r w:rsidR="00AF2CCC" w:rsidRPr="00794D27">
        <w:rPr>
          <w:rFonts w:ascii="Times New Roman" w:hAnsi="Times New Roman" w:cs="Times New Roman"/>
          <w:sz w:val="24"/>
          <w:szCs w:val="24"/>
        </w:rPr>
        <w:t xml:space="preserve"> </w:t>
      </w:r>
      <w:r w:rsidR="006B33F5" w:rsidRPr="00794D27">
        <w:rPr>
          <w:rFonts w:ascii="Times New Roman" w:hAnsi="Times New Roman" w:cs="Times New Roman"/>
          <w:sz w:val="24"/>
          <w:szCs w:val="24"/>
        </w:rPr>
        <w:t>и</w:t>
      </w:r>
      <w:r w:rsidR="002B52C5" w:rsidRPr="00794D27">
        <w:rPr>
          <w:rFonts w:ascii="Times New Roman" w:hAnsi="Times New Roman" w:cs="Times New Roman"/>
          <w:sz w:val="24"/>
          <w:szCs w:val="24"/>
        </w:rPr>
        <w:t>звора (33% Табела</w:t>
      </w:r>
      <w:r w:rsidRPr="00794D27">
        <w:rPr>
          <w:rFonts w:ascii="Times New Roman" w:hAnsi="Times New Roman" w:cs="Times New Roman"/>
          <w:sz w:val="24"/>
          <w:szCs w:val="24"/>
        </w:rPr>
        <w:t xml:space="preserve"> </w:t>
      </w:r>
      <w:r w:rsidR="005770AC" w:rsidRPr="00794D27">
        <w:rPr>
          <w:rFonts w:ascii="Times New Roman" w:hAnsi="Times New Roman" w:cs="Times New Roman"/>
          <w:sz w:val="24"/>
          <w:szCs w:val="24"/>
        </w:rPr>
        <w:t>4</w:t>
      </w:r>
      <w:r w:rsidRPr="00794D27">
        <w:rPr>
          <w:rFonts w:ascii="Times New Roman" w:hAnsi="Times New Roman" w:cs="Times New Roman"/>
          <w:sz w:val="24"/>
          <w:szCs w:val="24"/>
        </w:rPr>
        <w:t xml:space="preserve">-ц ). </w:t>
      </w:r>
      <w:r w:rsidR="00E57660" w:rsidRPr="00794D27">
        <w:rPr>
          <w:rFonts w:ascii="Times New Roman" w:hAnsi="Times New Roman" w:cs="Times New Roman"/>
          <w:sz w:val="24"/>
          <w:szCs w:val="24"/>
        </w:rPr>
        <w:t>После</w:t>
      </w:r>
      <w:r w:rsidR="00A637C4" w:rsidRPr="00794D27">
        <w:rPr>
          <w:rFonts w:ascii="Times New Roman" w:hAnsi="Times New Roman" w:cs="Times New Roman"/>
          <w:sz w:val="24"/>
          <w:szCs w:val="24"/>
        </w:rPr>
        <w:t xml:space="preserve"> мешовитих</w:t>
      </w:r>
      <w:r w:rsidR="006B33F5" w:rsidRPr="00794D27">
        <w:rPr>
          <w:rFonts w:ascii="Times New Roman" w:hAnsi="Times New Roman" w:cs="Times New Roman"/>
          <w:sz w:val="24"/>
          <w:szCs w:val="24"/>
        </w:rPr>
        <w:t xml:space="preserve"> </w:t>
      </w:r>
      <w:r w:rsidR="002B52C5" w:rsidRPr="00794D27">
        <w:rPr>
          <w:rFonts w:ascii="Times New Roman" w:hAnsi="Times New Roman" w:cs="Times New Roman"/>
          <w:sz w:val="24"/>
          <w:szCs w:val="24"/>
        </w:rPr>
        <w:t>извора</w:t>
      </w:r>
      <w:r w:rsidR="00A637C4" w:rsidRPr="00794D27">
        <w:rPr>
          <w:rFonts w:ascii="Times New Roman" w:hAnsi="Times New Roman" w:cs="Times New Roman"/>
          <w:sz w:val="24"/>
          <w:szCs w:val="24"/>
        </w:rPr>
        <w:t xml:space="preserve"> </w:t>
      </w:r>
      <w:r w:rsidR="002B52C5" w:rsidRPr="00794D27">
        <w:rPr>
          <w:rFonts w:ascii="Times New Roman" w:hAnsi="Times New Roman" w:cs="Times New Roman"/>
          <w:sz w:val="24"/>
          <w:szCs w:val="24"/>
        </w:rPr>
        <w:t>прихода следе приходи од рада</w:t>
      </w:r>
      <w:r w:rsidR="006B33F5" w:rsidRPr="00794D27">
        <w:rPr>
          <w:rFonts w:ascii="Times New Roman" w:hAnsi="Times New Roman" w:cs="Times New Roman"/>
          <w:sz w:val="24"/>
          <w:szCs w:val="24"/>
        </w:rPr>
        <w:t xml:space="preserve"> </w:t>
      </w:r>
      <w:r w:rsidR="002B52C5" w:rsidRPr="00794D27">
        <w:rPr>
          <w:rFonts w:ascii="Times New Roman" w:hAnsi="Times New Roman" w:cs="Times New Roman"/>
          <w:sz w:val="24"/>
          <w:szCs w:val="24"/>
        </w:rPr>
        <w:t>(22</w:t>
      </w:r>
      <w:proofErr w:type="gramStart"/>
      <w:r w:rsidR="002B52C5" w:rsidRPr="00794D27">
        <w:rPr>
          <w:rFonts w:ascii="Times New Roman" w:hAnsi="Times New Roman" w:cs="Times New Roman"/>
          <w:sz w:val="24"/>
          <w:szCs w:val="24"/>
        </w:rPr>
        <w:t>,7</w:t>
      </w:r>
      <w:proofErr w:type="gramEnd"/>
      <w:r w:rsidR="002B52C5" w:rsidRPr="00794D27">
        <w:rPr>
          <w:rFonts w:ascii="Times New Roman" w:hAnsi="Times New Roman" w:cs="Times New Roman"/>
          <w:sz w:val="24"/>
          <w:szCs w:val="24"/>
        </w:rPr>
        <w:t>%</w:t>
      </w:r>
      <w:r w:rsidR="00E14663" w:rsidRPr="00794D27">
        <w:rPr>
          <w:rFonts w:ascii="Times New Roman" w:hAnsi="Times New Roman" w:cs="Times New Roman"/>
          <w:sz w:val="24"/>
          <w:szCs w:val="24"/>
          <w:lang w:val="sr-Cyrl-RS"/>
        </w:rPr>
        <w:t xml:space="preserve"> </w:t>
      </w:r>
      <w:r w:rsidR="00A637C4" w:rsidRPr="00794D27">
        <w:rPr>
          <w:rFonts w:ascii="Times New Roman" w:hAnsi="Times New Roman" w:cs="Times New Roman"/>
          <w:sz w:val="24"/>
          <w:szCs w:val="24"/>
        </w:rPr>
        <w:t xml:space="preserve">табела </w:t>
      </w:r>
      <w:r w:rsidR="00E14663" w:rsidRPr="00794D27">
        <w:rPr>
          <w:rFonts w:ascii="Times New Roman" w:hAnsi="Times New Roman" w:cs="Times New Roman"/>
          <w:sz w:val="24"/>
          <w:szCs w:val="24"/>
          <w:lang w:val="sr-Cyrl-RS"/>
        </w:rPr>
        <w:t>4</w:t>
      </w:r>
      <w:r w:rsidR="00A637C4" w:rsidRPr="00794D27">
        <w:rPr>
          <w:rFonts w:ascii="Times New Roman" w:hAnsi="Times New Roman" w:cs="Times New Roman"/>
          <w:sz w:val="24"/>
          <w:szCs w:val="24"/>
        </w:rPr>
        <w:t>-а</w:t>
      </w:r>
      <w:r w:rsidR="002B52C5" w:rsidRPr="00794D27">
        <w:rPr>
          <w:rFonts w:ascii="Times New Roman" w:hAnsi="Times New Roman" w:cs="Times New Roman"/>
          <w:sz w:val="24"/>
          <w:szCs w:val="24"/>
        </w:rPr>
        <w:t>) и пензија (28,2</w:t>
      </w:r>
      <w:r w:rsidR="00A637C4" w:rsidRPr="00794D27">
        <w:rPr>
          <w:rFonts w:ascii="Times New Roman" w:hAnsi="Times New Roman" w:cs="Times New Roman"/>
          <w:sz w:val="24"/>
          <w:szCs w:val="24"/>
        </w:rPr>
        <w:t xml:space="preserve">% Табела </w:t>
      </w:r>
      <w:r w:rsidR="005770AC" w:rsidRPr="00794D27">
        <w:rPr>
          <w:rFonts w:ascii="Times New Roman" w:hAnsi="Times New Roman" w:cs="Times New Roman"/>
          <w:sz w:val="24"/>
          <w:szCs w:val="24"/>
        </w:rPr>
        <w:t>4</w:t>
      </w:r>
      <w:r w:rsidR="00A637C4" w:rsidRPr="00794D27">
        <w:rPr>
          <w:rFonts w:ascii="Times New Roman" w:hAnsi="Times New Roman" w:cs="Times New Roman"/>
          <w:sz w:val="24"/>
          <w:szCs w:val="24"/>
        </w:rPr>
        <w:t>-</w:t>
      </w:r>
      <w:r w:rsidR="008135AB" w:rsidRPr="00794D27">
        <w:rPr>
          <w:rFonts w:ascii="Times New Roman" w:hAnsi="Times New Roman" w:cs="Times New Roman"/>
          <w:sz w:val="24"/>
          <w:szCs w:val="24"/>
          <w:lang w:val="sr-Cyrl-RS"/>
        </w:rPr>
        <w:t>б</w:t>
      </w:r>
      <w:r w:rsidR="00A637C4" w:rsidRPr="00794D27">
        <w:rPr>
          <w:rFonts w:ascii="Times New Roman" w:hAnsi="Times New Roman" w:cs="Times New Roman"/>
          <w:sz w:val="24"/>
          <w:szCs w:val="24"/>
        </w:rPr>
        <w:t>). У</w:t>
      </w:r>
      <w:r w:rsidR="006B33F5" w:rsidRPr="00794D27">
        <w:rPr>
          <w:rFonts w:ascii="Times New Roman" w:hAnsi="Times New Roman" w:cs="Times New Roman"/>
          <w:sz w:val="24"/>
          <w:szCs w:val="24"/>
        </w:rPr>
        <w:t xml:space="preserve"> </w:t>
      </w:r>
      <w:r w:rsidR="00A637C4" w:rsidRPr="00794D27">
        <w:rPr>
          <w:rFonts w:ascii="Times New Roman" w:hAnsi="Times New Roman" w:cs="Times New Roman"/>
          <w:sz w:val="24"/>
          <w:szCs w:val="24"/>
        </w:rPr>
        <w:t xml:space="preserve">структури прихода од </w:t>
      </w:r>
      <w:r w:rsidR="002B52C5" w:rsidRPr="00794D27">
        <w:rPr>
          <w:rFonts w:ascii="Times New Roman" w:hAnsi="Times New Roman" w:cs="Times New Roman"/>
          <w:sz w:val="24"/>
          <w:szCs w:val="24"/>
        </w:rPr>
        <w:t>рада</w:t>
      </w:r>
      <w:r w:rsidR="00A637C4" w:rsidRPr="00794D27">
        <w:rPr>
          <w:rFonts w:ascii="Times New Roman" w:hAnsi="Times New Roman" w:cs="Times New Roman"/>
          <w:sz w:val="24"/>
          <w:szCs w:val="24"/>
        </w:rPr>
        <w:t xml:space="preserve"> </w:t>
      </w:r>
      <w:r w:rsidR="002B52C5" w:rsidRPr="00794D27">
        <w:rPr>
          <w:rFonts w:ascii="Times New Roman" w:hAnsi="Times New Roman" w:cs="Times New Roman"/>
          <w:sz w:val="24"/>
          <w:szCs w:val="24"/>
        </w:rPr>
        <w:t>најзначајнији</w:t>
      </w:r>
      <w:r w:rsidR="00AF2CCC" w:rsidRPr="00794D27">
        <w:rPr>
          <w:rFonts w:ascii="Times New Roman" w:hAnsi="Times New Roman" w:cs="Times New Roman"/>
          <w:sz w:val="24"/>
          <w:szCs w:val="24"/>
        </w:rPr>
        <w:t xml:space="preserve"> </w:t>
      </w:r>
      <w:r w:rsidR="002B52C5" w:rsidRPr="00794D27">
        <w:rPr>
          <w:rFonts w:ascii="Times New Roman" w:hAnsi="Times New Roman" w:cs="Times New Roman"/>
          <w:sz w:val="24"/>
          <w:szCs w:val="24"/>
        </w:rPr>
        <w:t>су приходи од рада у непољопривреди (15</w:t>
      </w:r>
      <w:proofErr w:type="gramStart"/>
      <w:r w:rsidR="002B52C5" w:rsidRPr="00794D27">
        <w:rPr>
          <w:rFonts w:ascii="Times New Roman" w:hAnsi="Times New Roman" w:cs="Times New Roman"/>
          <w:sz w:val="24"/>
          <w:szCs w:val="24"/>
        </w:rPr>
        <w:t>,8</w:t>
      </w:r>
      <w:proofErr w:type="gramEnd"/>
      <w:r w:rsidR="00A14DEB" w:rsidRPr="00794D27">
        <w:rPr>
          <w:rFonts w:ascii="Times New Roman" w:hAnsi="Times New Roman" w:cs="Times New Roman"/>
          <w:sz w:val="24"/>
          <w:szCs w:val="24"/>
        </w:rPr>
        <w:t>%</w:t>
      </w:r>
      <w:r w:rsidR="006B33F5" w:rsidRPr="00794D27">
        <w:rPr>
          <w:rFonts w:ascii="Times New Roman" w:hAnsi="Times New Roman" w:cs="Times New Roman"/>
          <w:sz w:val="24"/>
          <w:szCs w:val="24"/>
        </w:rPr>
        <w:t xml:space="preserve"> </w:t>
      </w:r>
      <w:r w:rsidR="00A637C4" w:rsidRPr="00794D27">
        <w:rPr>
          <w:rFonts w:ascii="Times New Roman" w:hAnsi="Times New Roman" w:cs="Times New Roman"/>
          <w:sz w:val="24"/>
          <w:szCs w:val="24"/>
        </w:rPr>
        <w:t xml:space="preserve">Табела </w:t>
      </w:r>
      <w:r w:rsidR="008135AB" w:rsidRPr="00794D27">
        <w:rPr>
          <w:rFonts w:ascii="Times New Roman" w:hAnsi="Times New Roman" w:cs="Times New Roman"/>
          <w:sz w:val="24"/>
          <w:szCs w:val="24"/>
          <w:lang w:val="sr-Cyrl-RS"/>
        </w:rPr>
        <w:t>4</w:t>
      </w:r>
      <w:r w:rsidR="00A637C4" w:rsidRPr="00794D27">
        <w:rPr>
          <w:rFonts w:ascii="Times New Roman" w:hAnsi="Times New Roman" w:cs="Times New Roman"/>
          <w:sz w:val="24"/>
          <w:szCs w:val="24"/>
        </w:rPr>
        <w:t>-а</w:t>
      </w:r>
      <w:r w:rsidR="002B52C5" w:rsidRPr="00794D27">
        <w:rPr>
          <w:rFonts w:ascii="Times New Roman" w:hAnsi="Times New Roman" w:cs="Times New Roman"/>
          <w:sz w:val="24"/>
          <w:szCs w:val="24"/>
        </w:rPr>
        <w:t>). У односу на национални</w:t>
      </w:r>
      <w:r w:rsidR="006B33F5" w:rsidRPr="00794D27">
        <w:rPr>
          <w:rFonts w:ascii="Times New Roman" w:hAnsi="Times New Roman" w:cs="Times New Roman"/>
          <w:sz w:val="24"/>
          <w:szCs w:val="24"/>
        </w:rPr>
        <w:t xml:space="preserve"> </w:t>
      </w:r>
      <w:r w:rsidR="002B52C5" w:rsidRPr="00794D27">
        <w:rPr>
          <w:rFonts w:ascii="Times New Roman" w:hAnsi="Times New Roman" w:cs="Times New Roman"/>
          <w:sz w:val="24"/>
          <w:szCs w:val="24"/>
        </w:rPr>
        <w:t>просек, пр</w:t>
      </w:r>
      <w:r w:rsidR="00A14DEB" w:rsidRPr="00794D27">
        <w:rPr>
          <w:rFonts w:ascii="Times New Roman" w:hAnsi="Times New Roman" w:cs="Times New Roman"/>
          <w:sz w:val="24"/>
          <w:szCs w:val="24"/>
        </w:rPr>
        <w:t>иходи од рада (у пољопривреди</w:t>
      </w:r>
      <w:r w:rsidR="006B33F5" w:rsidRPr="00794D27">
        <w:rPr>
          <w:rFonts w:ascii="Times New Roman" w:hAnsi="Times New Roman" w:cs="Times New Roman"/>
          <w:sz w:val="24"/>
          <w:szCs w:val="24"/>
        </w:rPr>
        <w:t xml:space="preserve"> </w:t>
      </w:r>
      <w:r w:rsidR="008135AB" w:rsidRPr="00794D27">
        <w:rPr>
          <w:rFonts w:ascii="Times New Roman" w:hAnsi="Times New Roman" w:cs="Times New Roman"/>
          <w:sz w:val="24"/>
          <w:szCs w:val="24"/>
          <w:lang w:val="sr-Cyrl-RS"/>
        </w:rPr>
        <w:t xml:space="preserve">и </w:t>
      </w:r>
      <w:r w:rsidR="002B52C5" w:rsidRPr="00794D27">
        <w:rPr>
          <w:rFonts w:ascii="Times New Roman" w:hAnsi="Times New Roman" w:cs="Times New Roman"/>
          <w:sz w:val="24"/>
          <w:szCs w:val="24"/>
        </w:rPr>
        <w:t>непољопривреди) су већи, као и удео осталих</w:t>
      </w:r>
      <w:r w:rsidR="00B90678" w:rsidRPr="00794D27">
        <w:rPr>
          <w:rFonts w:ascii="Times New Roman" w:hAnsi="Times New Roman" w:cs="Times New Roman"/>
          <w:sz w:val="24"/>
          <w:szCs w:val="24"/>
        </w:rPr>
        <w:t xml:space="preserve"> </w:t>
      </w:r>
      <w:r w:rsidR="002B52C5" w:rsidRPr="00794D27">
        <w:rPr>
          <w:rFonts w:ascii="Times New Roman" w:hAnsi="Times New Roman" w:cs="Times New Roman"/>
          <w:sz w:val="24"/>
          <w:szCs w:val="24"/>
        </w:rPr>
        <w:t>врста прих</w:t>
      </w:r>
      <w:r w:rsidR="00A14DEB" w:rsidRPr="00794D27">
        <w:rPr>
          <w:rFonts w:ascii="Times New Roman" w:hAnsi="Times New Roman" w:cs="Times New Roman"/>
          <w:sz w:val="24"/>
          <w:szCs w:val="24"/>
        </w:rPr>
        <w:t>ода (у којима је посебан значај</w:t>
      </w:r>
      <w:r w:rsidR="00B90678" w:rsidRPr="00794D27">
        <w:rPr>
          <w:rFonts w:ascii="Times New Roman" w:hAnsi="Times New Roman" w:cs="Times New Roman"/>
          <w:sz w:val="24"/>
          <w:szCs w:val="24"/>
        </w:rPr>
        <w:t xml:space="preserve"> </w:t>
      </w:r>
      <w:r w:rsidR="002B52C5" w:rsidRPr="00794D27">
        <w:rPr>
          <w:rFonts w:ascii="Times New Roman" w:hAnsi="Times New Roman" w:cs="Times New Roman"/>
          <w:sz w:val="24"/>
          <w:szCs w:val="24"/>
        </w:rPr>
        <w:t>ренти).</w:t>
      </w:r>
      <w:r w:rsidR="006D25AF" w:rsidRPr="00794D27">
        <w:rPr>
          <w:rFonts w:ascii="Times New Roman" w:hAnsi="Times New Roman" w:cs="Times New Roman"/>
          <w:sz w:val="24"/>
          <w:szCs w:val="24"/>
        </w:rPr>
        <w:t xml:space="preserve"> Приходи о</w:t>
      </w:r>
      <w:r w:rsidR="00B90678" w:rsidRPr="00794D27">
        <w:rPr>
          <w:rFonts w:ascii="Times New Roman" w:hAnsi="Times New Roman" w:cs="Times New Roman"/>
          <w:sz w:val="24"/>
          <w:szCs w:val="24"/>
        </w:rPr>
        <w:t>д пољопривредних делатности су ј</w:t>
      </w:r>
      <w:r w:rsidR="006D25AF" w:rsidRPr="00794D27">
        <w:rPr>
          <w:rFonts w:ascii="Times New Roman" w:hAnsi="Times New Roman" w:cs="Times New Roman"/>
          <w:sz w:val="24"/>
          <w:szCs w:val="24"/>
        </w:rPr>
        <w:t>ош увек изузетно мали и очигледно је да се морају подићи како би се усагласили са структуром активости становништва.</w:t>
      </w:r>
    </w:p>
    <w:p w:rsidR="002B52C5" w:rsidRPr="00794D27" w:rsidRDefault="002B52C5" w:rsidP="002B52C5">
      <w:pPr>
        <w:pStyle w:val="Default"/>
        <w:ind w:left="720" w:hanging="720"/>
      </w:pPr>
    </w:p>
    <w:p w:rsidR="008E03FC" w:rsidRPr="00794D27" w:rsidRDefault="008E03FC" w:rsidP="008E03FC">
      <w:pPr>
        <w:pStyle w:val="Default"/>
      </w:pPr>
      <w:r w:rsidRPr="00794D27">
        <w:t xml:space="preserve">Табела </w:t>
      </w:r>
      <w:r w:rsidR="005770AC" w:rsidRPr="00794D27">
        <w:t>4</w:t>
      </w:r>
      <w:r w:rsidR="001E3459" w:rsidRPr="00794D27">
        <w:t>-а</w:t>
      </w:r>
      <w:r w:rsidRPr="00794D27">
        <w:t xml:space="preserve"> Сеоска домаћинства у Партнерсту према извору прихода</w:t>
      </w:r>
      <w:r w:rsidR="002B52C5" w:rsidRPr="00794D27">
        <w:t xml:space="preserve"> у %</w:t>
      </w:r>
    </w:p>
    <w:tbl>
      <w:tblPr>
        <w:tblStyle w:val="TableGrid"/>
        <w:tblW w:w="0" w:type="auto"/>
        <w:tblLook w:val="04A0" w:firstRow="1" w:lastRow="0" w:firstColumn="1" w:lastColumn="0" w:noHBand="0" w:noVBand="1"/>
      </w:tblPr>
      <w:tblGrid>
        <w:gridCol w:w="1391"/>
        <w:gridCol w:w="3037"/>
        <w:gridCol w:w="3060"/>
      </w:tblGrid>
      <w:tr w:rsidR="008E03FC" w:rsidRPr="00794D27" w:rsidTr="008E03FC">
        <w:tc>
          <w:tcPr>
            <w:tcW w:w="1391" w:type="dxa"/>
          </w:tcPr>
          <w:p w:rsidR="008E03FC" w:rsidRPr="00794D27" w:rsidRDefault="008E03FC"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Општина или град</w:t>
            </w:r>
          </w:p>
        </w:tc>
        <w:tc>
          <w:tcPr>
            <w:tcW w:w="3037" w:type="dxa"/>
          </w:tcPr>
          <w:p w:rsidR="008E03FC" w:rsidRPr="00794D27" w:rsidRDefault="008E03FC" w:rsidP="008E03FC">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Приходи од пољопривреде</w:t>
            </w:r>
          </w:p>
        </w:tc>
        <w:tc>
          <w:tcPr>
            <w:tcW w:w="3060" w:type="dxa"/>
          </w:tcPr>
          <w:p w:rsidR="008E03FC" w:rsidRPr="00794D27" w:rsidRDefault="008E03FC"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Приходи од непољопривреде</w:t>
            </w:r>
          </w:p>
        </w:tc>
      </w:tr>
      <w:tr w:rsidR="008E03FC" w:rsidRPr="00794D27" w:rsidTr="008E03FC">
        <w:tc>
          <w:tcPr>
            <w:tcW w:w="1391" w:type="dxa"/>
          </w:tcPr>
          <w:p w:rsidR="008E03FC" w:rsidRPr="00794D27" w:rsidRDefault="008E03FC"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3037" w:type="dxa"/>
          </w:tcPr>
          <w:p w:rsidR="008E03FC" w:rsidRPr="00794D27" w:rsidRDefault="001E3459"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3,6</w:t>
            </w:r>
          </w:p>
        </w:tc>
        <w:tc>
          <w:tcPr>
            <w:tcW w:w="3060" w:type="dxa"/>
          </w:tcPr>
          <w:p w:rsidR="008E03FC" w:rsidRPr="00794D27" w:rsidRDefault="001E3459"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19,8</w:t>
            </w:r>
          </w:p>
        </w:tc>
      </w:tr>
      <w:tr w:rsidR="008E03FC" w:rsidRPr="00794D27" w:rsidTr="008E03FC">
        <w:tc>
          <w:tcPr>
            <w:tcW w:w="1391" w:type="dxa"/>
          </w:tcPr>
          <w:p w:rsidR="008E03FC" w:rsidRPr="00794D27" w:rsidRDefault="008E03FC"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Бела црква</w:t>
            </w:r>
          </w:p>
        </w:tc>
        <w:tc>
          <w:tcPr>
            <w:tcW w:w="3037" w:type="dxa"/>
          </w:tcPr>
          <w:p w:rsidR="008E03FC" w:rsidRPr="00794D27" w:rsidRDefault="0099385E"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9,6</w:t>
            </w:r>
          </w:p>
        </w:tc>
        <w:tc>
          <w:tcPr>
            <w:tcW w:w="3060" w:type="dxa"/>
          </w:tcPr>
          <w:p w:rsidR="008E03FC" w:rsidRPr="00794D27" w:rsidRDefault="0099385E"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10,4</w:t>
            </w:r>
          </w:p>
        </w:tc>
      </w:tr>
      <w:tr w:rsidR="008E03FC" w:rsidRPr="00794D27" w:rsidTr="008E03FC">
        <w:tc>
          <w:tcPr>
            <w:tcW w:w="1391" w:type="dxa"/>
          </w:tcPr>
          <w:p w:rsidR="008E03FC" w:rsidRPr="00794D27" w:rsidRDefault="008E03FC"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lastRenderedPageBreak/>
              <w:t>Вршац</w:t>
            </w:r>
          </w:p>
        </w:tc>
        <w:tc>
          <w:tcPr>
            <w:tcW w:w="3037" w:type="dxa"/>
          </w:tcPr>
          <w:p w:rsidR="008E03FC" w:rsidRPr="00794D27" w:rsidRDefault="0099385E"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7,5</w:t>
            </w:r>
          </w:p>
        </w:tc>
        <w:tc>
          <w:tcPr>
            <w:tcW w:w="3060" w:type="dxa"/>
          </w:tcPr>
          <w:p w:rsidR="008E03FC" w:rsidRPr="00794D27" w:rsidRDefault="0099385E"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17,4</w:t>
            </w:r>
          </w:p>
        </w:tc>
      </w:tr>
      <w:tr w:rsidR="008E03FC" w:rsidRPr="00794D27" w:rsidTr="008E03FC">
        <w:tc>
          <w:tcPr>
            <w:tcW w:w="1391" w:type="dxa"/>
          </w:tcPr>
          <w:p w:rsidR="008E03FC" w:rsidRPr="00794D27" w:rsidRDefault="00AD5EDE"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ПРОСЕК</w:t>
            </w:r>
          </w:p>
        </w:tc>
        <w:tc>
          <w:tcPr>
            <w:tcW w:w="3037" w:type="dxa"/>
          </w:tcPr>
          <w:p w:rsidR="008E03FC" w:rsidRPr="00794D27" w:rsidRDefault="00AD5EDE"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6,9</w:t>
            </w:r>
          </w:p>
        </w:tc>
        <w:tc>
          <w:tcPr>
            <w:tcW w:w="3060" w:type="dxa"/>
          </w:tcPr>
          <w:p w:rsidR="008E03FC" w:rsidRPr="00794D27" w:rsidRDefault="00AD5EDE"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15,8</w:t>
            </w:r>
          </w:p>
        </w:tc>
      </w:tr>
    </w:tbl>
    <w:p w:rsidR="00AD5EDE" w:rsidRPr="00794D27" w:rsidRDefault="000D0BDE" w:rsidP="001E3459">
      <w:pPr>
        <w:pStyle w:val="Default"/>
      </w:pPr>
      <w:r w:rsidRPr="00794D27">
        <w:rPr>
          <w:color w:val="auto"/>
        </w:rPr>
        <w:t>Извор: Општине у Републици Србији, ЗСРС, 2016</w:t>
      </w:r>
    </w:p>
    <w:p w:rsidR="002B52C5" w:rsidRPr="00794D27" w:rsidRDefault="002B52C5" w:rsidP="001E3459">
      <w:pPr>
        <w:pStyle w:val="Default"/>
      </w:pPr>
    </w:p>
    <w:p w:rsidR="009264BC" w:rsidRDefault="009264BC" w:rsidP="001E3459">
      <w:pPr>
        <w:pStyle w:val="Default"/>
      </w:pPr>
    </w:p>
    <w:p w:rsidR="001E3459" w:rsidRPr="00794D27" w:rsidRDefault="001E3459" w:rsidP="001E3459">
      <w:pPr>
        <w:pStyle w:val="Default"/>
      </w:pPr>
      <w:r w:rsidRPr="00794D27">
        <w:t xml:space="preserve">Табела </w:t>
      </w:r>
      <w:r w:rsidR="005770AC" w:rsidRPr="00794D27">
        <w:t>4</w:t>
      </w:r>
      <w:r w:rsidRPr="00794D27">
        <w:t>-б Сеоска домаћинства у Партнерсту према извору прихода</w:t>
      </w:r>
      <w:r w:rsidR="002B52C5" w:rsidRPr="00794D27">
        <w:t xml:space="preserve"> у %</w:t>
      </w:r>
    </w:p>
    <w:tbl>
      <w:tblPr>
        <w:tblStyle w:val="TableGrid"/>
        <w:tblW w:w="0" w:type="auto"/>
        <w:tblLook w:val="04A0" w:firstRow="1" w:lastRow="0" w:firstColumn="1" w:lastColumn="0" w:noHBand="0" w:noVBand="1"/>
      </w:tblPr>
      <w:tblGrid>
        <w:gridCol w:w="1391"/>
        <w:gridCol w:w="2753"/>
        <w:gridCol w:w="2804"/>
        <w:gridCol w:w="2628"/>
      </w:tblGrid>
      <w:tr w:rsidR="001E3459" w:rsidRPr="00794D27" w:rsidTr="001E3459">
        <w:tc>
          <w:tcPr>
            <w:tcW w:w="1391" w:type="dxa"/>
          </w:tcPr>
          <w:p w:rsidR="001E3459" w:rsidRPr="00794D27" w:rsidRDefault="001E3459"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Општина или град</w:t>
            </w:r>
          </w:p>
        </w:tc>
        <w:tc>
          <w:tcPr>
            <w:tcW w:w="2753" w:type="dxa"/>
          </w:tcPr>
          <w:p w:rsidR="001E3459" w:rsidRPr="00794D27" w:rsidRDefault="001E3459" w:rsidP="001E3459">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Приходи од пензија</w:t>
            </w:r>
          </w:p>
        </w:tc>
        <w:tc>
          <w:tcPr>
            <w:tcW w:w="2804" w:type="dxa"/>
          </w:tcPr>
          <w:p w:rsidR="001E3459" w:rsidRPr="00794D27" w:rsidRDefault="001E3459"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Социјална примања</w:t>
            </w:r>
          </w:p>
        </w:tc>
        <w:tc>
          <w:tcPr>
            <w:tcW w:w="2628" w:type="dxa"/>
          </w:tcPr>
          <w:p w:rsidR="001E3459" w:rsidRPr="00794D27" w:rsidRDefault="001E3459"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Друге врсте прихода</w:t>
            </w:r>
          </w:p>
        </w:tc>
      </w:tr>
      <w:tr w:rsidR="001E3459" w:rsidRPr="00794D27" w:rsidTr="001E3459">
        <w:tc>
          <w:tcPr>
            <w:tcW w:w="1391" w:type="dxa"/>
          </w:tcPr>
          <w:p w:rsidR="001E3459" w:rsidRPr="00794D27" w:rsidRDefault="001E3459"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2753" w:type="dxa"/>
          </w:tcPr>
          <w:p w:rsidR="001E3459" w:rsidRPr="00794D27" w:rsidRDefault="001E3459"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34,3</w:t>
            </w:r>
          </w:p>
        </w:tc>
        <w:tc>
          <w:tcPr>
            <w:tcW w:w="2804" w:type="dxa"/>
          </w:tcPr>
          <w:p w:rsidR="001E3459" w:rsidRPr="00794D27" w:rsidRDefault="001E3459"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5,2</w:t>
            </w:r>
          </w:p>
        </w:tc>
        <w:tc>
          <w:tcPr>
            <w:tcW w:w="2628" w:type="dxa"/>
          </w:tcPr>
          <w:p w:rsidR="001E3459" w:rsidRPr="00794D27" w:rsidRDefault="001E3459"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4,7</w:t>
            </w:r>
          </w:p>
        </w:tc>
      </w:tr>
      <w:tr w:rsidR="001E3459" w:rsidRPr="00794D27" w:rsidTr="001E3459">
        <w:tc>
          <w:tcPr>
            <w:tcW w:w="1391" w:type="dxa"/>
          </w:tcPr>
          <w:p w:rsidR="001E3459" w:rsidRPr="00794D27" w:rsidRDefault="001E3459"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Бела црква</w:t>
            </w:r>
          </w:p>
        </w:tc>
        <w:tc>
          <w:tcPr>
            <w:tcW w:w="2753" w:type="dxa"/>
          </w:tcPr>
          <w:p w:rsidR="001E3459" w:rsidRPr="00794D27" w:rsidRDefault="0099385E"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26,2</w:t>
            </w:r>
          </w:p>
        </w:tc>
        <w:tc>
          <w:tcPr>
            <w:tcW w:w="2804" w:type="dxa"/>
          </w:tcPr>
          <w:p w:rsidR="001E3459" w:rsidRPr="00794D27" w:rsidRDefault="0099385E"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7,5</w:t>
            </w:r>
          </w:p>
        </w:tc>
        <w:tc>
          <w:tcPr>
            <w:tcW w:w="2628" w:type="dxa"/>
          </w:tcPr>
          <w:p w:rsidR="001E3459" w:rsidRPr="00794D27" w:rsidRDefault="0099385E"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6,1</w:t>
            </w:r>
          </w:p>
        </w:tc>
      </w:tr>
      <w:tr w:rsidR="001E3459" w:rsidRPr="00794D27" w:rsidTr="001E3459">
        <w:tc>
          <w:tcPr>
            <w:tcW w:w="1391" w:type="dxa"/>
          </w:tcPr>
          <w:p w:rsidR="001E3459" w:rsidRPr="00794D27" w:rsidRDefault="001E3459"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Вршац</w:t>
            </w:r>
          </w:p>
        </w:tc>
        <w:tc>
          <w:tcPr>
            <w:tcW w:w="2753" w:type="dxa"/>
          </w:tcPr>
          <w:p w:rsidR="001E3459" w:rsidRPr="00794D27" w:rsidRDefault="0099385E"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24,2</w:t>
            </w:r>
          </w:p>
        </w:tc>
        <w:tc>
          <w:tcPr>
            <w:tcW w:w="2804" w:type="dxa"/>
          </w:tcPr>
          <w:p w:rsidR="001E3459" w:rsidRPr="00794D27" w:rsidRDefault="0099385E"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6,2</w:t>
            </w:r>
          </w:p>
        </w:tc>
        <w:tc>
          <w:tcPr>
            <w:tcW w:w="2628" w:type="dxa"/>
          </w:tcPr>
          <w:p w:rsidR="001E3459" w:rsidRPr="00794D27" w:rsidRDefault="0099385E"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7,6</w:t>
            </w:r>
          </w:p>
        </w:tc>
      </w:tr>
      <w:tr w:rsidR="001E3459" w:rsidRPr="00794D27" w:rsidTr="001E3459">
        <w:tc>
          <w:tcPr>
            <w:tcW w:w="1391" w:type="dxa"/>
          </w:tcPr>
          <w:p w:rsidR="001E3459" w:rsidRPr="00794D27" w:rsidRDefault="00AD5EDE"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ПРОСЕК</w:t>
            </w:r>
          </w:p>
        </w:tc>
        <w:tc>
          <w:tcPr>
            <w:tcW w:w="2753" w:type="dxa"/>
          </w:tcPr>
          <w:p w:rsidR="001E3459" w:rsidRPr="00794D27" w:rsidRDefault="00AD5EDE"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28,2</w:t>
            </w:r>
          </w:p>
        </w:tc>
        <w:tc>
          <w:tcPr>
            <w:tcW w:w="2804" w:type="dxa"/>
          </w:tcPr>
          <w:p w:rsidR="001E3459" w:rsidRPr="00794D27" w:rsidRDefault="00AD5EDE"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6,3</w:t>
            </w:r>
          </w:p>
        </w:tc>
        <w:tc>
          <w:tcPr>
            <w:tcW w:w="2628" w:type="dxa"/>
          </w:tcPr>
          <w:p w:rsidR="001E3459" w:rsidRPr="00794D27" w:rsidRDefault="00D16B3B"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6,1</w:t>
            </w:r>
          </w:p>
        </w:tc>
      </w:tr>
    </w:tbl>
    <w:p w:rsidR="007C2FCF" w:rsidRPr="00794D27" w:rsidRDefault="000D0BDE" w:rsidP="007A223E">
      <w:pPr>
        <w:pStyle w:val="NoSpacing"/>
        <w:rPr>
          <w:rFonts w:ascii="Times New Roman" w:hAnsi="Times New Roman" w:cs="Times New Roman"/>
          <w:sz w:val="24"/>
          <w:szCs w:val="24"/>
        </w:rPr>
      </w:pPr>
      <w:r w:rsidRPr="00794D27">
        <w:rPr>
          <w:rFonts w:ascii="Times New Roman" w:hAnsi="Times New Roman" w:cs="Times New Roman"/>
          <w:sz w:val="24"/>
          <w:szCs w:val="24"/>
        </w:rPr>
        <w:t>Извор: Општине у Републици Србији, ЗСРС, 2016</w:t>
      </w:r>
    </w:p>
    <w:p w:rsidR="00AD5EDE" w:rsidRPr="00794D27" w:rsidRDefault="00AD5EDE" w:rsidP="001E3459">
      <w:pPr>
        <w:pStyle w:val="Default"/>
      </w:pPr>
    </w:p>
    <w:p w:rsidR="001E3459" w:rsidRPr="00794D27" w:rsidRDefault="001E3459" w:rsidP="001E3459">
      <w:pPr>
        <w:pStyle w:val="Default"/>
      </w:pPr>
      <w:r w:rsidRPr="00794D27">
        <w:t xml:space="preserve">Табела </w:t>
      </w:r>
      <w:r w:rsidR="005770AC" w:rsidRPr="00794D27">
        <w:t>4</w:t>
      </w:r>
      <w:r w:rsidRPr="00794D27">
        <w:t>-</w:t>
      </w:r>
      <w:proofErr w:type="gramStart"/>
      <w:r w:rsidRPr="00794D27">
        <w:t>ц  Сеоска</w:t>
      </w:r>
      <w:proofErr w:type="gramEnd"/>
      <w:r w:rsidRPr="00794D27">
        <w:t xml:space="preserve"> домаћинства у Партнерсту према извору прихода</w:t>
      </w:r>
      <w:r w:rsidR="002B52C5" w:rsidRPr="00794D27">
        <w:t xml:space="preserve"> у %</w:t>
      </w:r>
    </w:p>
    <w:tbl>
      <w:tblPr>
        <w:tblStyle w:val="TableGrid"/>
        <w:tblW w:w="0" w:type="auto"/>
        <w:tblLook w:val="04A0" w:firstRow="1" w:lastRow="0" w:firstColumn="1" w:lastColumn="0" w:noHBand="0" w:noVBand="1"/>
      </w:tblPr>
      <w:tblGrid>
        <w:gridCol w:w="1391"/>
        <w:gridCol w:w="3037"/>
        <w:gridCol w:w="3060"/>
      </w:tblGrid>
      <w:tr w:rsidR="001E3459" w:rsidRPr="00794D27" w:rsidTr="007F07F2">
        <w:tc>
          <w:tcPr>
            <w:tcW w:w="1391" w:type="dxa"/>
          </w:tcPr>
          <w:p w:rsidR="001E3459" w:rsidRPr="00794D27" w:rsidRDefault="001E3459"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Општина или град</w:t>
            </w:r>
          </w:p>
        </w:tc>
        <w:tc>
          <w:tcPr>
            <w:tcW w:w="3037" w:type="dxa"/>
          </w:tcPr>
          <w:p w:rsidR="001E3459" w:rsidRPr="00794D27" w:rsidRDefault="001E3459"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Мешовити приходи</w:t>
            </w:r>
          </w:p>
        </w:tc>
        <w:tc>
          <w:tcPr>
            <w:tcW w:w="3060" w:type="dxa"/>
          </w:tcPr>
          <w:p w:rsidR="001E3459" w:rsidRPr="00794D27" w:rsidRDefault="001E3459"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Без прихода</w:t>
            </w:r>
          </w:p>
        </w:tc>
      </w:tr>
      <w:tr w:rsidR="001E3459" w:rsidRPr="00794D27" w:rsidTr="007F07F2">
        <w:tc>
          <w:tcPr>
            <w:tcW w:w="1391" w:type="dxa"/>
          </w:tcPr>
          <w:p w:rsidR="001E3459" w:rsidRPr="00794D27" w:rsidRDefault="001E3459"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3037" w:type="dxa"/>
          </w:tcPr>
          <w:p w:rsidR="001E3459" w:rsidRPr="00794D27" w:rsidRDefault="001E3459"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30,1</w:t>
            </w:r>
          </w:p>
        </w:tc>
        <w:tc>
          <w:tcPr>
            <w:tcW w:w="3060" w:type="dxa"/>
          </w:tcPr>
          <w:p w:rsidR="001E3459" w:rsidRPr="00794D27" w:rsidRDefault="0099385E"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2,3</w:t>
            </w:r>
          </w:p>
        </w:tc>
      </w:tr>
      <w:tr w:rsidR="001E3459" w:rsidRPr="00794D27" w:rsidTr="007F07F2">
        <w:tc>
          <w:tcPr>
            <w:tcW w:w="1391" w:type="dxa"/>
          </w:tcPr>
          <w:p w:rsidR="001E3459" w:rsidRPr="00794D27" w:rsidRDefault="001E3459"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Бела црква</w:t>
            </w:r>
          </w:p>
        </w:tc>
        <w:tc>
          <w:tcPr>
            <w:tcW w:w="3037" w:type="dxa"/>
          </w:tcPr>
          <w:p w:rsidR="001E3459" w:rsidRPr="00794D27" w:rsidRDefault="0099385E"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36,5</w:t>
            </w:r>
          </w:p>
        </w:tc>
        <w:tc>
          <w:tcPr>
            <w:tcW w:w="3060" w:type="dxa"/>
          </w:tcPr>
          <w:p w:rsidR="001E3459" w:rsidRPr="00794D27" w:rsidRDefault="0099385E"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3,6</w:t>
            </w:r>
          </w:p>
        </w:tc>
      </w:tr>
      <w:tr w:rsidR="001E3459" w:rsidRPr="00794D27" w:rsidTr="007F07F2">
        <w:tc>
          <w:tcPr>
            <w:tcW w:w="1391" w:type="dxa"/>
          </w:tcPr>
          <w:p w:rsidR="001E3459" w:rsidRPr="00794D27" w:rsidRDefault="001E3459"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Вршац</w:t>
            </w:r>
          </w:p>
        </w:tc>
        <w:tc>
          <w:tcPr>
            <w:tcW w:w="3037" w:type="dxa"/>
          </w:tcPr>
          <w:p w:rsidR="001E3459" w:rsidRPr="00794D27" w:rsidRDefault="0099385E"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32,6</w:t>
            </w:r>
          </w:p>
        </w:tc>
        <w:tc>
          <w:tcPr>
            <w:tcW w:w="3060" w:type="dxa"/>
          </w:tcPr>
          <w:p w:rsidR="001E3459" w:rsidRPr="00794D27" w:rsidRDefault="0099385E"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4,0</w:t>
            </w:r>
          </w:p>
        </w:tc>
      </w:tr>
      <w:tr w:rsidR="001E3459" w:rsidRPr="00794D27" w:rsidTr="007F07F2">
        <w:tc>
          <w:tcPr>
            <w:tcW w:w="1391" w:type="dxa"/>
          </w:tcPr>
          <w:p w:rsidR="001E3459" w:rsidRPr="00794D27" w:rsidRDefault="00AD5EDE"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ПРОСЕК</w:t>
            </w:r>
          </w:p>
        </w:tc>
        <w:tc>
          <w:tcPr>
            <w:tcW w:w="3037" w:type="dxa"/>
          </w:tcPr>
          <w:p w:rsidR="001E3459" w:rsidRPr="00794D27" w:rsidRDefault="00AD5EDE"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33,0</w:t>
            </w:r>
          </w:p>
        </w:tc>
        <w:tc>
          <w:tcPr>
            <w:tcW w:w="3060" w:type="dxa"/>
          </w:tcPr>
          <w:p w:rsidR="001E3459" w:rsidRPr="00794D27" w:rsidRDefault="00D16B3B"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3,3</w:t>
            </w:r>
          </w:p>
        </w:tc>
      </w:tr>
    </w:tbl>
    <w:p w:rsidR="001E3459" w:rsidRPr="00794D27" w:rsidRDefault="000D0BDE" w:rsidP="007C2FCF">
      <w:pPr>
        <w:pStyle w:val="Default"/>
      </w:pPr>
      <w:r w:rsidRPr="00794D27">
        <w:t>Извор: Општине у Републици Србији, ЗСРС, 2016</w:t>
      </w:r>
    </w:p>
    <w:p w:rsidR="000D0BDE" w:rsidRPr="00794D27" w:rsidRDefault="000D0BDE" w:rsidP="00B90678">
      <w:pPr>
        <w:pStyle w:val="Default"/>
        <w:jc w:val="both"/>
      </w:pPr>
    </w:p>
    <w:p w:rsidR="001E3459" w:rsidRPr="00794D27" w:rsidRDefault="00BF6217" w:rsidP="00B90678">
      <w:pPr>
        <w:pStyle w:val="Default"/>
        <w:jc w:val="both"/>
      </w:pPr>
      <w:r w:rsidRPr="00794D27">
        <w:t xml:space="preserve">Структура регистроване запослености у Партнерству такође указује да пољопривреда има велики значај за економску структуру овог подручја. Од укупно запослних </w:t>
      </w:r>
      <w:r w:rsidR="002B64F9" w:rsidRPr="00794D27">
        <w:t xml:space="preserve">18.245 </w:t>
      </w:r>
      <w:r w:rsidRPr="00794D27">
        <w:t xml:space="preserve">лица, </w:t>
      </w:r>
      <w:r w:rsidR="002B64F9" w:rsidRPr="00794D27">
        <w:t>7,4</w:t>
      </w:r>
      <w:r w:rsidRPr="00794D27">
        <w:t xml:space="preserve">% су запоселни у пољопривреди, шумарству и рибарству, а </w:t>
      </w:r>
      <w:r w:rsidR="002B64F9" w:rsidRPr="00794D27">
        <w:t>12,1</w:t>
      </w:r>
      <w:r w:rsidRPr="00794D27">
        <w:t xml:space="preserve">% је регистрованих индивидуалних пољопривредника. Оба показатеља, посебно удео регистрованих индивидуалних пољопривредника у округу Партнерства значајно су изнад вредности забележених у Војводини и просека Србије. Изузетно високим уделима регистрованих пољопривредника одликују се </w:t>
      </w:r>
      <w:r w:rsidR="002B64F9" w:rsidRPr="00794D27">
        <w:t>на територијама</w:t>
      </w:r>
      <w:r w:rsidR="00AA357E" w:rsidRPr="00794D27">
        <w:t xml:space="preserve"> општина Пландишта и Беле Цркве</w:t>
      </w:r>
      <w:proofErr w:type="gramStart"/>
      <w:r w:rsidR="00AA357E" w:rsidRPr="00794D27">
        <w:t>,</w:t>
      </w:r>
      <w:r w:rsidRPr="00794D27">
        <w:t xml:space="preserve"> </w:t>
      </w:r>
      <w:r w:rsidR="00F16DA2" w:rsidRPr="00794D27">
        <w:t xml:space="preserve"> као</w:t>
      </w:r>
      <w:proofErr w:type="gramEnd"/>
      <w:r w:rsidR="00F16DA2" w:rsidRPr="00794D27">
        <w:t xml:space="preserve"> и </w:t>
      </w:r>
      <w:r w:rsidR="00AA357E" w:rsidRPr="00794D27">
        <w:t xml:space="preserve">у </w:t>
      </w:r>
      <w:r w:rsidR="00F16DA2" w:rsidRPr="00794D27">
        <w:t>п</w:t>
      </w:r>
      <w:r w:rsidR="002B64F9" w:rsidRPr="00794D27">
        <w:t>о</w:t>
      </w:r>
      <w:r w:rsidR="00F16DA2" w:rsidRPr="00794D27">
        <w:t>љ</w:t>
      </w:r>
      <w:r w:rsidR="001D5AD6">
        <w:rPr>
          <w:lang w:val="sr-Cyrl-RS"/>
        </w:rPr>
        <w:t>о</w:t>
      </w:r>
      <w:r w:rsidR="002B64F9" w:rsidRPr="00794D27">
        <w:t>привреди и рибарству</w:t>
      </w:r>
      <w:r w:rsidRPr="00794D27">
        <w:t>.</w:t>
      </w:r>
    </w:p>
    <w:p w:rsidR="00BF6217" w:rsidRPr="00794D27" w:rsidRDefault="00BF6217" w:rsidP="00BF6217">
      <w:pPr>
        <w:pStyle w:val="Default"/>
      </w:pPr>
    </w:p>
    <w:p w:rsidR="00BF6217" w:rsidRPr="00794D27" w:rsidRDefault="00BF6217" w:rsidP="00BF6217">
      <w:pPr>
        <w:pStyle w:val="Default"/>
      </w:pPr>
      <w:r w:rsidRPr="00794D27">
        <w:t xml:space="preserve">Табела </w:t>
      </w:r>
      <w:r w:rsidR="005770AC" w:rsidRPr="00794D27">
        <w:t>5</w:t>
      </w:r>
      <w:r w:rsidRPr="00794D27">
        <w:t xml:space="preserve"> Регистрована запосленост</w:t>
      </w:r>
    </w:p>
    <w:tbl>
      <w:tblPr>
        <w:tblStyle w:val="TableGrid"/>
        <w:tblW w:w="0" w:type="auto"/>
        <w:tblLook w:val="04A0" w:firstRow="1" w:lastRow="0" w:firstColumn="1" w:lastColumn="0" w:noHBand="0" w:noVBand="1"/>
      </w:tblPr>
      <w:tblGrid>
        <w:gridCol w:w="1898"/>
        <w:gridCol w:w="2169"/>
        <w:gridCol w:w="2191"/>
        <w:gridCol w:w="2236"/>
      </w:tblGrid>
      <w:tr w:rsidR="00BF6217" w:rsidRPr="00794D27" w:rsidTr="00A637C4">
        <w:tc>
          <w:tcPr>
            <w:tcW w:w="1898" w:type="dxa"/>
          </w:tcPr>
          <w:p w:rsidR="00BF6217" w:rsidRPr="00794D27" w:rsidRDefault="00BF6217" w:rsidP="00A637C4">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Општина или град</w:t>
            </w:r>
          </w:p>
        </w:tc>
        <w:tc>
          <w:tcPr>
            <w:tcW w:w="2169" w:type="dxa"/>
          </w:tcPr>
          <w:p w:rsidR="00BF6217" w:rsidRPr="00794D27" w:rsidRDefault="00BF6217" w:rsidP="00A637C4">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Укупно</w:t>
            </w:r>
          </w:p>
        </w:tc>
        <w:tc>
          <w:tcPr>
            <w:tcW w:w="2191" w:type="dxa"/>
          </w:tcPr>
          <w:p w:rsidR="00BF6217" w:rsidRPr="00794D27" w:rsidRDefault="00BF6217" w:rsidP="00A637C4">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Пољопривреда и рибарство</w:t>
            </w:r>
          </w:p>
        </w:tc>
        <w:tc>
          <w:tcPr>
            <w:tcW w:w="2001" w:type="dxa"/>
          </w:tcPr>
          <w:p w:rsidR="00BF6217" w:rsidRPr="00794D27" w:rsidRDefault="005C1B4D" w:rsidP="00A637C4">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Регистровани индивидуални пољопривредници</w:t>
            </w:r>
          </w:p>
        </w:tc>
      </w:tr>
      <w:tr w:rsidR="00BF6217" w:rsidRPr="00794D27" w:rsidTr="00A637C4">
        <w:tc>
          <w:tcPr>
            <w:tcW w:w="1898" w:type="dxa"/>
          </w:tcPr>
          <w:p w:rsidR="00BF6217" w:rsidRPr="00794D27" w:rsidRDefault="00BF6217"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2169" w:type="dxa"/>
          </w:tcPr>
          <w:p w:rsidR="00BF6217" w:rsidRPr="00794D27" w:rsidRDefault="005C1B4D"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2.273</w:t>
            </w:r>
          </w:p>
        </w:tc>
        <w:tc>
          <w:tcPr>
            <w:tcW w:w="2191" w:type="dxa"/>
          </w:tcPr>
          <w:p w:rsidR="00BF6217" w:rsidRPr="00794D27" w:rsidRDefault="005C1B4D"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9,8</w:t>
            </w:r>
          </w:p>
        </w:tc>
        <w:tc>
          <w:tcPr>
            <w:tcW w:w="2001" w:type="dxa"/>
          </w:tcPr>
          <w:p w:rsidR="00BF6217" w:rsidRPr="00794D27" w:rsidRDefault="005C1B4D"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16,8</w:t>
            </w:r>
          </w:p>
        </w:tc>
      </w:tr>
      <w:tr w:rsidR="00BF6217" w:rsidRPr="00794D27" w:rsidTr="00A637C4">
        <w:tc>
          <w:tcPr>
            <w:tcW w:w="1898" w:type="dxa"/>
          </w:tcPr>
          <w:p w:rsidR="00BF6217" w:rsidRPr="00794D27" w:rsidRDefault="00BF6217"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Бела црква</w:t>
            </w:r>
          </w:p>
        </w:tc>
        <w:tc>
          <w:tcPr>
            <w:tcW w:w="2169" w:type="dxa"/>
          </w:tcPr>
          <w:p w:rsidR="00BF6217" w:rsidRPr="00794D27" w:rsidRDefault="005C1B4D"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2.762</w:t>
            </w:r>
          </w:p>
        </w:tc>
        <w:tc>
          <w:tcPr>
            <w:tcW w:w="2191" w:type="dxa"/>
          </w:tcPr>
          <w:p w:rsidR="00BF6217" w:rsidRPr="00794D27" w:rsidRDefault="005C1B4D"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10,2</w:t>
            </w:r>
          </w:p>
        </w:tc>
        <w:tc>
          <w:tcPr>
            <w:tcW w:w="2001" w:type="dxa"/>
          </w:tcPr>
          <w:p w:rsidR="00BF6217" w:rsidRPr="00794D27" w:rsidRDefault="005C1B4D"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13,9</w:t>
            </w:r>
          </w:p>
        </w:tc>
      </w:tr>
      <w:tr w:rsidR="00BF6217" w:rsidRPr="00794D27" w:rsidTr="00A637C4">
        <w:tc>
          <w:tcPr>
            <w:tcW w:w="1898" w:type="dxa"/>
          </w:tcPr>
          <w:p w:rsidR="00BF6217" w:rsidRPr="00794D27" w:rsidRDefault="00BF6217"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Вршац</w:t>
            </w:r>
          </w:p>
        </w:tc>
        <w:tc>
          <w:tcPr>
            <w:tcW w:w="2169" w:type="dxa"/>
          </w:tcPr>
          <w:p w:rsidR="00BF6217" w:rsidRPr="00794D27" w:rsidRDefault="005C1B4D"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13.210</w:t>
            </w:r>
          </w:p>
        </w:tc>
        <w:tc>
          <w:tcPr>
            <w:tcW w:w="2191" w:type="dxa"/>
          </w:tcPr>
          <w:p w:rsidR="00BF6217" w:rsidRPr="00794D27" w:rsidRDefault="005C1B4D"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2,3</w:t>
            </w:r>
          </w:p>
        </w:tc>
        <w:tc>
          <w:tcPr>
            <w:tcW w:w="2001" w:type="dxa"/>
          </w:tcPr>
          <w:p w:rsidR="00BF6217" w:rsidRPr="00794D27" w:rsidRDefault="005C1B4D"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5,8</w:t>
            </w:r>
          </w:p>
        </w:tc>
      </w:tr>
      <w:tr w:rsidR="00BF6217" w:rsidRPr="00794D27" w:rsidTr="00A637C4">
        <w:tc>
          <w:tcPr>
            <w:tcW w:w="1898" w:type="dxa"/>
          </w:tcPr>
          <w:p w:rsidR="00BF6217" w:rsidRPr="00794D27" w:rsidRDefault="00BF6217"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УКУПНО</w:t>
            </w:r>
          </w:p>
        </w:tc>
        <w:tc>
          <w:tcPr>
            <w:tcW w:w="2169" w:type="dxa"/>
          </w:tcPr>
          <w:p w:rsidR="00BF6217" w:rsidRPr="00794D27" w:rsidRDefault="002B64F9"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18.245</w:t>
            </w:r>
          </w:p>
        </w:tc>
        <w:tc>
          <w:tcPr>
            <w:tcW w:w="2191" w:type="dxa"/>
          </w:tcPr>
          <w:p w:rsidR="00BF6217" w:rsidRPr="00794D27" w:rsidRDefault="002B64F9"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7,4</w:t>
            </w:r>
          </w:p>
        </w:tc>
        <w:tc>
          <w:tcPr>
            <w:tcW w:w="2001" w:type="dxa"/>
          </w:tcPr>
          <w:p w:rsidR="00BF6217" w:rsidRPr="00794D27" w:rsidRDefault="002B64F9" w:rsidP="00A637C4">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12,1</w:t>
            </w:r>
          </w:p>
        </w:tc>
      </w:tr>
    </w:tbl>
    <w:p w:rsidR="001E3459" w:rsidRPr="00794D27" w:rsidRDefault="001E3459" w:rsidP="007C2FCF">
      <w:pPr>
        <w:pStyle w:val="Default"/>
      </w:pPr>
    </w:p>
    <w:p w:rsidR="00A637C4" w:rsidRPr="00794D27" w:rsidRDefault="00A637C4" w:rsidP="00AA357E">
      <w:pPr>
        <w:pStyle w:val="Default"/>
        <w:jc w:val="both"/>
      </w:pPr>
      <w:r w:rsidRPr="00794D27">
        <w:t xml:space="preserve">Ослоњеност локалне економије на примарну пољопривредну производњу по правилу је одраз неповољне економске структуре, чак и када је о руралним подручјима реч. Пољопривреда као нископродуктиван сектор не може да обезбеди конкуретан доходак, што чини да и у државама са најразвијенијом пољопривредом преовлађују домаћинства са мешовитим изворима прихода. Оваквих (мешовитих) домаћинстава на подручју </w:t>
      </w:r>
      <w:r w:rsidRPr="00794D27">
        <w:lastRenderedPageBreak/>
        <w:t>Партнерства је трећина (33%), а запосленост у пољопривреди је већ</w:t>
      </w:r>
      <w:r w:rsidR="00AA357E" w:rsidRPr="00794D27">
        <w:t xml:space="preserve">а него што је то </w:t>
      </w:r>
      <w:proofErr w:type="gramStart"/>
      <w:r w:rsidR="00AA357E" w:rsidRPr="00794D27">
        <w:t xml:space="preserve">национални </w:t>
      </w:r>
      <w:r w:rsidRPr="00794D27">
        <w:t xml:space="preserve"> просек</w:t>
      </w:r>
      <w:proofErr w:type="gramEnd"/>
      <w:r w:rsidRPr="00794D27">
        <w:t xml:space="preserve"> Војводине. Иако без увида у просечна примања запосленог сеоског становништва, са великом вероватноћом се може претпоставити да је највећи део чланова газдинства запослен на пословима са ниском зарадама (какви су по правилу доступни за мање конкурентну руралну радну снагу). У прилог томе сугеришу и подаци о стопама сиромаштва, према којима је Партнерство изнад референтних просека Војводине и Србије.</w:t>
      </w:r>
    </w:p>
    <w:p w:rsidR="007F480A" w:rsidRPr="00794D27" w:rsidRDefault="00AA357E" w:rsidP="00AA357E">
      <w:pPr>
        <w:pStyle w:val="Default"/>
        <w:jc w:val="both"/>
      </w:pPr>
      <w:r w:rsidRPr="00794D27">
        <w:rPr>
          <w:b/>
        </w:rPr>
        <w:t xml:space="preserve">     </w:t>
      </w:r>
      <w:bookmarkStart w:id="14" w:name="_Toc54371375"/>
      <w:r w:rsidR="00F74F91" w:rsidRPr="00794D27">
        <w:rPr>
          <w:rStyle w:val="Heading3Char"/>
          <w:rFonts w:ascii="Times New Roman" w:hAnsi="Times New Roman" w:cs="Times New Roman"/>
          <w:color w:val="auto"/>
        </w:rPr>
        <w:t>Пољоприврена газдинства</w:t>
      </w:r>
      <w:bookmarkEnd w:id="14"/>
      <w:r w:rsidR="009305CE" w:rsidRPr="00794D27">
        <w:rPr>
          <w:b/>
        </w:rPr>
        <w:t xml:space="preserve"> </w:t>
      </w:r>
      <w:r w:rsidR="00F74F91" w:rsidRPr="00794D27">
        <w:t xml:space="preserve">Регистрованих Породичних газдинства на територији Партнерства има </w:t>
      </w:r>
      <w:proofErr w:type="gramStart"/>
      <w:r w:rsidR="00F74F91" w:rsidRPr="00794D27">
        <w:t>7089  и</w:t>
      </w:r>
      <w:proofErr w:type="gramEnd"/>
      <w:r w:rsidR="00F74F91" w:rsidRPr="00794D27">
        <w:t xml:space="preserve"> она користе 85.746</w:t>
      </w:r>
      <w:r w:rsidR="007F480A" w:rsidRPr="00794D27">
        <w:t xml:space="preserve"> </w:t>
      </w:r>
      <w:r w:rsidR="00F74F91" w:rsidRPr="00794D27">
        <w:t>х</w:t>
      </w:r>
      <w:r w:rsidR="007F480A" w:rsidRPr="00794D27">
        <w:t>ектара</w:t>
      </w:r>
      <w:r w:rsidR="00F74F91" w:rsidRPr="00794D27">
        <w:t>а КПЗ</w:t>
      </w:r>
      <w:r w:rsidR="00E25094" w:rsidRPr="00794D27">
        <w:t>.</w:t>
      </w:r>
      <w:r w:rsidR="00F74F91" w:rsidRPr="00794D27">
        <w:t xml:space="preserve"> </w:t>
      </w:r>
      <w:r w:rsidR="00E25094" w:rsidRPr="00794D27">
        <w:t>П</w:t>
      </w:r>
      <w:r w:rsidR="007525BC" w:rsidRPr="00794D27">
        <w:t>росечн</w:t>
      </w:r>
      <w:r w:rsidR="00E25094" w:rsidRPr="00794D27">
        <w:t>а</w:t>
      </w:r>
      <w:r w:rsidR="007525BC" w:rsidRPr="00794D27">
        <w:t xml:space="preserve"> величин</w:t>
      </w:r>
      <w:r w:rsidR="00E25094" w:rsidRPr="00794D27">
        <w:t>а</w:t>
      </w:r>
      <w:r w:rsidR="007525BC" w:rsidRPr="00794D27">
        <w:t xml:space="preserve"> газдинства </w:t>
      </w:r>
      <w:r w:rsidR="00E25094" w:rsidRPr="00794D27">
        <w:t>је</w:t>
      </w:r>
      <w:r w:rsidR="007525BC" w:rsidRPr="00794D27">
        <w:t xml:space="preserve"> </w:t>
      </w:r>
      <w:r w:rsidR="00F74F91" w:rsidRPr="00794D27">
        <w:t>15</w:t>
      </w:r>
      <w:proofErr w:type="gramStart"/>
      <w:r w:rsidR="007525BC" w:rsidRPr="00794D27">
        <w:t>,</w:t>
      </w:r>
      <w:r w:rsidR="00F74F91" w:rsidRPr="00794D27">
        <w:t>0</w:t>
      </w:r>
      <w:proofErr w:type="gramEnd"/>
      <w:r w:rsidR="007525BC" w:rsidRPr="00794D27">
        <w:t xml:space="preserve"> ха</w:t>
      </w:r>
      <w:r w:rsidR="007F480A" w:rsidRPr="00794D27">
        <w:t>.</w:t>
      </w:r>
      <w:r w:rsidR="007525BC" w:rsidRPr="00794D27">
        <w:t xml:space="preserve"> </w:t>
      </w:r>
      <w:r w:rsidR="007F480A" w:rsidRPr="00794D27">
        <w:t>Микрорегион Партнерства</w:t>
      </w:r>
      <w:r w:rsidR="007525BC" w:rsidRPr="00794D27">
        <w:t xml:space="preserve"> је значајно изнад</w:t>
      </w:r>
      <w:r w:rsidR="00F74F91" w:rsidRPr="00794D27">
        <w:t xml:space="preserve"> </w:t>
      </w:r>
      <w:r w:rsidR="007525BC" w:rsidRPr="00794D27">
        <w:t>просека Војводине (10</w:t>
      </w:r>
      <w:proofErr w:type="gramStart"/>
      <w:r w:rsidR="007525BC" w:rsidRPr="00794D27">
        <w:t>,9</w:t>
      </w:r>
      <w:proofErr w:type="gramEnd"/>
      <w:r w:rsidR="007525BC" w:rsidRPr="00794D27">
        <w:t xml:space="preserve"> ха) и Србије (5,4 ха), а високим просечним величинама издвајају се газдинства на</w:t>
      </w:r>
      <w:r w:rsidR="007F480A" w:rsidRPr="00794D27">
        <w:t xml:space="preserve"> </w:t>
      </w:r>
      <w:r w:rsidR="007525BC" w:rsidRPr="00794D27">
        <w:t xml:space="preserve">територији </w:t>
      </w:r>
      <w:r w:rsidR="007F480A" w:rsidRPr="00794D27">
        <w:t>Пландишта и Беле Цркве</w:t>
      </w:r>
      <w:r w:rsidR="007525BC" w:rsidRPr="00794D27">
        <w:t>. Удео породичних</w:t>
      </w:r>
      <w:r w:rsidR="00F74F91" w:rsidRPr="00794D27">
        <w:t xml:space="preserve"> </w:t>
      </w:r>
      <w:r w:rsidR="007525BC" w:rsidRPr="00794D27">
        <w:t xml:space="preserve">газдинства у укупном коришћеном пољопривредном земљишту (КПЗ) варира од </w:t>
      </w:r>
      <w:r w:rsidR="007F480A" w:rsidRPr="00794D27">
        <w:t xml:space="preserve">16,3 хектара </w:t>
      </w:r>
      <w:r w:rsidR="007525BC" w:rsidRPr="00794D27">
        <w:t>на територији Пландишта,</w:t>
      </w:r>
      <w:r w:rsidR="00F74F91" w:rsidRPr="00794D27">
        <w:t xml:space="preserve"> </w:t>
      </w:r>
      <w:r w:rsidR="007525BC" w:rsidRPr="00794D27">
        <w:t xml:space="preserve">до </w:t>
      </w:r>
      <w:r w:rsidR="007F480A" w:rsidRPr="00794D27">
        <w:t xml:space="preserve">13,8 хектара </w:t>
      </w:r>
      <w:r w:rsidR="007525BC" w:rsidRPr="00794D27">
        <w:t xml:space="preserve"> на територији </w:t>
      </w:r>
      <w:r w:rsidR="007F480A" w:rsidRPr="00794D27">
        <w:t>Вршца</w:t>
      </w:r>
    </w:p>
    <w:p w:rsidR="00B27FBC" w:rsidRPr="00794D27" w:rsidRDefault="007525BC" w:rsidP="007C2FCF">
      <w:pPr>
        <w:pStyle w:val="Default"/>
      </w:pPr>
      <w:r w:rsidRPr="00794D27">
        <w:t xml:space="preserve"> </w:t>
      </w:r>
    </w:p>
    <w:p w:rsidR="007C2FCF" w:rsidRPr="00794D27" w:rsidRDefault="007C2FCF" w:rsidP="007C2FCF">
      <w:pPr>
        <w:pStyle w:val="Default"/>
      </w:pPr>
      <w:r w:rsidRPr="00794D27">
        <w:t xml:space="preserve">Табела </w:t>
      </w:r>
      <w:r w:rsidR="005770AC" w:rsidRPr="00794D27">
        <w:t>6</w:t>
      </w:r>
      <w:r w:rsidRPr="00794D27">
        <w:t xml:space="preserve"> Пољопривредна газдинства </w:t>
      </w:r>
      <w:r w:rsidR="006F2E6A" w:rsidRPr="00794D27">
        <w:t>и коришћење пољопривредно</w:t>
      </w:r>
      <w:r w:rsidR="00AA357E" w:rsidRPr="00794D27">
        <w:t>г</w:t>
      </w:r>
      <w:r w:rsidR="006F2E6A" w:rsidRPr="00794D27">
        <w:t xml:space="preserve"> земљишта</w:t>
      </w:r>
    </w:p>
    <w:tbl>
      <w:tblPr>
        <w:tblStyle w:val="TableGrid"/>
        <w:tblW w:w="0" w:type="auto"/>
        <w:tblLook w:val="04A0" w:firstRow="1" w:lastRow="0" w:firstColumn="1" w:lastColumn="0" w:noHBand="0" w:noVBand="1"/>
      </w:tblPr>
      <w:tblGrid>
        <w:gridCol w:w="1898"/>
        <w:gridCol w:w="2169"/>
        <w:gridCol w:w="2191"/>
        <w:gridCol w:w="2001"/>
      </w:tblGrid>
      <w:tr w:rsidR="004006A0" w:rsidRPr="00794D27" w:rsidTr="000A240D">
        <w:tc>
          <w:tcPr>
            <w:tcW w:w="1898" w:type="dxa"/>
          </w:tcPr>
          <w:p w:rsidR="004006A0" w:rsidRPr="00794D27" w:rsidRDefault="004006A0"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Општина или град</w:t>
            </w:r>
          </w:p>
        </w:tc>
        <w:tc>
          <w:tcPr>
            <w:tcW w:w="2169" w:type="dxa"/>
          </w:tcPr>
          <w:p w:rsidR="004006A0" w:rsidRPr="00794D27" w:rsidRDefault="004006A0"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Број</w:t>
            </w:r>
            <w:r w:rsidR="00467873" w:rsidRPr="00794D27">
              <w:rPr>
                <w:rFonts w:ascii="Times New Roman" w:hAnsi="Times New Roman" w:cs="Times New Roman"/>
                <w:b/>
                <w:sz w:val="24"/>
                <w:szCs w:val="24"/>
              </w:rPr>
              <w:t xml:space="preserve"> пољопривредних газдинстава</w:t>
            </w:r>
          </w:p>
        </w:tc>
        <w:tc>
          <w:tcPr>
            <w:tcW w:w="2191" w:type="dxa"/>
          </w:tcPr>
          <w:p w:rsidR="004006A0" w:rsidRPr="00794D27" w:rsidRDefault="004006A0"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Коришћено пољопривредно земљиште</w:t>
            </w:r>
          </w:p>
        </w:tc>
        <w:tc>
          <w:tcPr>
            <w:tcW w:w="2001" w:type="dxa"/>
          </w:tcPr>
          <w:p w:rsidR="004006A0" w:rsidRPr="00794D27" w:rsidRDefault="004006A0" w:rsidP="007F07F2">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Просечна величина земљишта</w:t>
            </w:r>
          </w:p>
        </w:tc>
      </w:tr>
      <w:tr w:rsidR="004006A0" w:rsidRPr="00794D27" w:rsidTr="000A240D">
        <w:tc>
          <w:tcPr>
            <w:tcW w:w="1898" w:type="dxa"/>
          </w:tcPr>
          <w:p w:rsidR="004006A0" w:rsidRPr="00794D27" w:rsidRDefault="004006A0"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2169" w:type="dxa"/>
          </w:tcPr>
          <w:p w:rsidR="004006A0" w:rsidRPr="00794D27" w:rsidRDefault="004006A0"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1.962</w:t>
            </w:r>
          </w:p>
        </w:tc>
        <w:tc>
          <w:tcPr>
            <w:tcW w:w="2191" w:type="dxa"/>
          </w:tcPr>
          <w:p w:rsidR="004006A0" w:rsidRPr="00794D27" w:rsidRDefault="004006A0"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31.982</w:t>
            </w:r>
          </w:p>
        </w:tc>
        <w:tc>
          <w:tcPr>
            <w:tcW w:w="2001" w:type="dxa"/>
          </w:tcPr>
          <w:p w:rsidR="004006A0" w:rsidRPr="00794D27" w:rsidRDefault="004006A0"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16,3</w:t>
            </w:r>
          </w:p>
        </w:tc>
      </w:tr>
      <w:tr w:rsidR="004006A0" w:rsidRPr="00794D27" w:rsidTr="000A240D">
        <w:tc>
          <w:tcPr>
            <w:tcW w:w="1898" w:type="dxa"/>
          </w:tcPr>
          <w:p w:rsidR="004006A0" w:rsidRPr="00794D27" w:rsidRDefault="004006A0"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Бела црква</w:t>
            </w:r>
          </w:p>
        </w:tc>
        <w:tc>
          <w:tcPr>
            <w:tcW w:w="2169" w:type="dxa"/>
          </w:tcPr>
          <w:p w:rsidR="004006A0" w:rsidRPr="00794D27" w:rsidRDefault="004006A0"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3.420</w:t>
            </w:r>
          </w:p>
        </w:tc>
        <w:tc>
          <w:tcPr>
            <w:tcW w:w="2191" w:type="dxa"/>
          </w:tcPr>
          <w:p w:rsidR="004006A0" w:rsidRPr="00794D27" w:rsidRDefault="004006A0"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51.450</w:t>
            </w:r>
          </w:p>
        </w:tc>
        <w:tc>
          <w:tcPr>
            <w:tcW w:w="2001" w:type="dxa"/>
          </w:tcPr>
          <w:p w:rsidR="004006A0" w:rsidRPr="00794D27" w:rsidRDefault="004006A0"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15,0</w:t>
            </w:r>
          </w:p>
        </w:tc>
      </w:tr>
      <w:tr w:rsidR="004006A0" w:rsidRPr="00794D27" w:rsidTr="000A240D">
        <w:tc>
          <w:tcPr>
            <w:tcW w:w="1898" w:type="dxa"/>
          </w:tcPr>
          <w:p w:rsidR="004006A0" w:rsidRPr="00794D27" w:rsidRDefault="004006A0"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Вршац</w:t>
            </w:r>
          </w:p>
        </w:tc>
        <w:tc>
          <w:tcPr>
            <w:tcW w:w="2169" w:type="dxa"/>
          </w:tcPr>
          <w:p w:rsidR="004006A0" w:rsidRPr="00794D27" w:rsidRDefault="004006A0"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1.707</w:t>
            </w:r>
          </w:p>
        </w:tc>
        <w:tc>
          <w:tcPr>
            <w:tcW w:w="2191" w:type="dxa"/>
          </w:tcPr>
          <w:p w:rsidR="004006A0" w:rsidRPr="00794D27" w:rsidRDefault="004006A0" w:rsidP="00225997">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23.514</w:t>
            </w:r>
          </w:p>
        </w:tc>
        <w:tc>
          <w:tcPr>
            <w:tcW w:w="2001" w:type="dxa"/>
          </w:tcPr>
          <w:p w:rsidR="004006A0" w:rsidRPr="00794D27" w:rsidRDefault="004006A0"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13,8</w:t>
            </w:r>
          </w:p>
        </w:tc>
      </w:tr>
      <w:tr w:rsidR="004006A0" w:rsidRPr="00794D27" w:rsidTr="000A240D">
        <w:tc>
          <w:tcPr>
            <w:tcW w:w="1898" w:type="dxa"/>
          </w:tcPr>
          <w:p w:rsidR="004006A0" w:rsidRPr="00794D27" w:rsidRDefault="004006A0"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УКУПНО</w:t>
            </w:r>
          </w:p>
        </w:tc>
        <w:tc>
          <w:tcPr>
            <w:tcW w:w="2169" w:type="dxa"/>
          </w:tcPr>
          <w:p w:rsidR="004006A0" w:rsidRPr="00794D27" w:rsidRDefault="004006A0"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7.089</w:t>
            </w:r>
          </w:p>
        </w:tc>
        <w:tc>
          <w:tcPr>
            <w:tcW w:w="2191" w:type="dxa"/>
          </w:tcPr>
          <w:p w:rsidR="004006A0" w:rsidRPr="00794D27" w:rsidRDefault="004006A0" w:rsidP="00225997">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85.746</w:t>
            </w:r>
          </w:p>
        </w:tc>
        <w:tc>
          <w:tcPr>
            <w:tcW w:w="2001" w:type="dxa"/>
          </w:tcPr>
          <w:p w:rsidR="004006A0" w:rsidRPr="00794D27" w:rsidRDefault="004006A0" w:rsidP="007F07F2">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15,0</w:t>
            </w:r>
          </w:p>
        </w:tc>
      </w:tr>
    </w:tbl>
    <w:p w:rsidR="007C2FCF" w:rsidRPr="00794D27" w:rsidRDefault="002D7130" w:rsidP="007A223E">
      <w:pPr>
        <w:pStyle w:val="NoSpacing"/>
        <w:rPr>
          <w:rFonts w:ascii="Times New Roman" w:hAnsi="Times New Roman" w:cs="Times New Roman"/>
          <w:sz w:val="24"/>
          <w:szCs w:val="24"/>
        </w:rPr>
      </w:pPr>
      <w:r w:rsidRPr="00794D27">
        <w:rPr>
          <w:rFonts w:ascii="Times New Roman" w:hAnsi="Times New Roman" w:cs="Times New Roman"/>
          <w:sz w:val="24"/>
          <w:szCs w:val="24"/>
        </w:rPr>
        <w:t>Извор: Попис Пољопривреде ЗСРС, 2012</w:t>
      </w:r>
    </w:p>
    <w:p w:rsidR="006D5F72" w:rsidRPr="00794D27" w:rsidRDefault="006D5F72" w:rsidP="00F27FB9">
      <w:pPr>
        <w:pStyle w:val="NoSpacing"/>
        <w:rPr>
          <w:rFonts w:ascii="Times New Roman" w:hAnsi="Times New Roman" w:cs="Times New Roman"/>
          <w:sz w:val="24"/>
          <w:szCs w:val="24"/>
        </w:rPr>
      </w:pPr>
    </w:p>
    <w:p w:rsidR="007A223E" w:rsidRPr="00794D27" w:rsidRDefault="00F27FB9" w:rsidP="00AA357E">
      <w:pPr>
        <w:pStyle w:val="NoSpacing"/>
        <w:jc w:val="both"/>
        <w:rPr>
          <w:rFonts w:ascii="Times New Roman" w:hAnsi="Times New Roman" w:cs="Times New Roman"/>
          <w:sz w:val="24"/>
          <w:szCs w:val="24"/>
        </w:rPr>
      </w:pPr>
      <w:r w:rsidRPr="00794D27">
        <w:rPr>
          <w:rFonts w:ascii="Times New Roman" w:hAnsi="Times New Roman" w:cs="Times New Roman"/>
          <w:sz w:val="24"/>
          <w:szCs w:val="24"/>
        </w:rPr>
        <w:t>Старосна структура носиоца пољопривредних газдинстава на подручју Партнерства је повољнија у односу на просек Србије, али не и Војводине. Више од половине газдинстава (56%) има за носиоца лица старија од 55 година, а тек сваком петом газдинству (20,2%) носиоци су млађи од 45 година. Посматрано по величини КПЗ газдинства, старосна структура носилаца већих газдинстава је повољнија у односу на мања газдинства, али лошија у односу на национални просек и Војводину. У Партнерству 28% газдинстава већих од 30 ха има за носиоца лице старије од 55 година (14% у Војводини, 26% у Србији). Ови подаци опомињу да се трансфер земљишта, као основног пољопривредног ресурса, на млађе кориснике одв</w:t>
      </w:r>
      <w:r w:rsidR="00364624" w:rsidRPr="00794D27">
        <w:rPr>
          <w:rFonts w:ascii="Times New Roman" w:hAnsi="Times New Roman" w:cs="Times New Roman"/>
          <w:sz w:val="24"/>
          <w:szCs w:val="24"/>
        </w:rPr>
        <w:t>и</w:t>
      </w:r>
      <w:r w:rsidRPr="00794D27">
        <w:rPr>
          <w:rFonts w:ascii="Times New Roman" w:hAnsi="Times New Roman" w:cs="Times New Roman"/>
          <w:sz w:val="24"/>
          <w:szCs w:val="24"/>
        </w:rPr>
        <w:t xml:space="preserve">ја споро, што је по правилу у уској корелацији са динамиком структурних промена у пољопривреди. Наиме, у условима веће заступљености стријих лица међу носиоцима газдинстава, инвестициона активност и техничко-технолошко иновирање производње се одвијају спорије, што укупне ефекте сектора чини нижим од објективно могућих. Имајући у виду неповољну демографску слику и преваленцију удела старијих лица у односу на млађе, могуће је да је власничка структура газдинстава према старости носиоца последица тога. Ипак, имајући у виду различите привилегије које су током протеклих више од једне деценије уживала газдинства млађих носилаца при расподели буџетске и донаторске подршке </w:t>
      </w:r>
      <w:r w:rsidR="00B54FCB" w:rsidRPr="00794D27">
        <w:rPr>
          <w:rFonts w:ascii="Times New Roman" w:hAnsi="Times New Roman" w:cs="Times New Roman"/>
          <w:sz w:val="24"/>
          <w:szCs w:val="24"/>
          <w:lang w:val="sr-Cyrl-RS"/>
        </w:rPr>
        <w:t xml:space="preserve">у </w:t>
      </w:r>
      <w:r w:rsidR="00B54FCB" w:rsidRPr="00794D27">
        <w:rPr>
          <w:rFonts w:ascii="Times New Roman" w:hAnsi="Times New Roman" w:cs="Times New Roman"/>
          <w:sz w:val="24"/>
          <w:szCs w:val="24"/>
        </w:rPr>
        <w:t>пољопривреди, чини се да су оне</w:t>
      </w:r>
      <w:r w:rsidR="00B54FCB" w:rsidRPr="00794D27">
        <w:rPr>
          <w:rFonts w:ascii="Times New Roman" w:hAnsi="Times New Roman" w:cs="Times New Roman"/>
          <w:sz w:val="24"/>
          <w:szCs w:val="24"/>
          <w:lang w:val="sr-Cyrl-RS"/>
        </w:rPr>
        <w:t xml:space="preserve"> </w:t>
      </w:r>
      <w:r w:rsidRPr="00794D27">
        <w:rPr>
          <w:rFonts w:ascii="Times New Roman" w:hAnsi="Times New Roman" w:cs="Times New Roman"/>
          <w:sz w:val="24"/>
          <w:szCs w:val="24"/>
        </w:rPr>
        <w:t>мање подстицајно деловале на газдинства у Партнерству.</w:t>
      </w:r>
    </w:p>
    <w:p w:rsidR="00B23E8C" w:rsidRPr="00794D27" w:rsidRDefault="00AA357E" w:rsidP="00AA357E">
      <w:pPr>
        <w:pStyle w:val="NoSpacing"/>
        <w:jc w:val="both"/>
        <w:rPr>
          <w:rFonts w:ascii="Times New Roman" w:hAnsi="Times New Roman" w:cs="Times New Roman"/>
          <w:sz w:val="24"/>
          <w:szCs w:val="24"/>
        </w:rPr>
      </w:pPr>
      <w:r w:rsidRPr="00794D27">
        <w:rPr>
          <w:rFonts w:ascii="Times New Roman" w:hAnsi="Times New Roman" w:cs="Times New Roman"/>
          <w:b/>
          <w:sz w:val="24"/>
          <w:szCs w:val="24"/>
        </w:rPr>
        <w:t xml:space="preserve">     </w:t>
      </w:r>
      <w:bookmarkStart w:id="15" w:name="_Toc54371376"/>
      <w:r w:rsidR="004118DD" w:rsidRPr="00794D27">
        <w:rPr>
          <w:rStyle w:val="Heading3Char"/>
          <w:rFonts w:ascii="Times New Roman" w:hAnsi="Times New Roman" w:cs="Times New Roman"/>
          <w:color w:val="auto"/>
          <w:sz w:val="24"/>
          <w:szCs w:val="24"/>
        </w:rPr>
        <w:t>Радна снага</w:t>
      </w:r>
      <w:bookmarkEnd w:id="15"/>
      <w:r w:rsidR="009305CE" w:rsidRPr="00794D27">
        <w:rPr>
          <w:rFonts w:ascii="Times New Roman" w:hAnsi="Times New Roman" w:cs="Times New Roman"/>
          <w:b/>
          <w:sz w:val="24"/>
          <w:szCs w:val="24"/>
        </w:rPr>
        <w:t xml:space="preserve"> </w:t>
      </w:r>
      <w:r w:rsidR="004118DD" w:rsidRPr="00794D27">
        <w:rPr>
          <w:rFonts w:ascii="Times New Roman" w:hAnsi="Times New Roman" w:cs="Times New Roman"/>
          <w:sz w:val="24"/>
          <w:szCs w:val="24"/>
        </w:rPr>
        <w:t xml:space="preserve">Запосленост у пољопривреди, као и обим и структура радне снаге на пољопривредним газдинствима, спадају у факторе од пресудног утицаја на динамику структурних промена у пољопривреди и њен укупни развој. Значај анализе радне снаге и запослености чланова пољопривредних газдинстава произилази из тога што оваква </w:t>
      </w:r>
      <w:r w:rsidR="004118DD" w:rsidRPr="00794D27">
        <w:rPr>
          <w:rFonts w:ascii="Times New Roman" w:hAnsi="Times New Roman" w:cs="Times New Roman"/>
          <w:sz w:val="24"/>
          <w:szCs w:val="24"/>
        </w:rPr>
        <w:lastRenderedPageBreak/>
        <w:t>истраживања пружају важне информације о начину коришћења расположивог фонда рада на газдинству,</w:t>
      </w:r>
      <w:r w:rsidR="000E28AC" w:rsidRPr="00794D27">
        <w:rPr>
          <w:rFonts w:ascii="Times New Roman" w:hAnsi="Times New Roman" w:cs="Times New Roman"/>
          <w:sz w:val="24"/>
          <w:szCs w:val="24"/>
        </w:rPr>
        <w:t xml:space="preserve"> </w:t>
      </w:r>
      <w:r w:rsidR="004118DD" w:rsidRPr="00794D27">
        <w:rPr>
          <w:rFonts w:ascii="Times New Roman" w:hAnsi="Times New Roman" w:cs="Times New Roman"/>
          <w:sz w:val="24"/>
          <w:szCs w:val="24"/>
        </w:rPr>
        <w:t>продуктивности рада у пољопривреди, значају појединих извора прихода и њиховој стабилности, као и многим другим важним аспектима функционисања газдинства као основне социо-економске јединице на селу.</w:t>
      </w:r>
      <w:r w:rsidR="000E28AC" w:rsidRPr="00794D27">
        <w:rPr>
          <w:rFonts w:ascii="Times New Roman" w:hAnsi="Times New Roman" w:cs="Times New Roman"/>
          <w:sz w:val="24"/>
          <w:szCs w:val="24"/>
        </w:rPr>
        <w:t xml:space="preserve"> </w:t>
      </w:r>
      <w:r w:rsidR="004118DD" w:rsidRPr="00794D27">
        <w:rPr>
          <w:rFonts w:ascii="Times New Roman" w:hAnsi="Times New Roman" w:cs="Times New Roman"/>
          <w:sz w:val="24"/>
          <w:szCs w:val="24"/>
        </w:rPr>
        <w:t>Радну снагу најевећим</w:t>
      </w:r>
      <w:r w:rsidR="000E28AC" w:rsidRPr="00794D27">
        <w:rPr>
          <w:rFonts w:ascii="Times New Roman" w:hAnsi="Times New Roman" w:cs="Times New Roman"/>
          <w:sz w:val="24"/>
          <w:szCs w:val="24"/>
        </w:rPr>
        <w:t xml:space="preserve"> </w:t>
      </w:r>
      <w:r w:rsidR="004118DD" w:rsidRPr="00794D27">
        <w:rPr>
          <w:rFonts w:ascii="Times New Roman" w:hAnsi="Times New Roman" w:cs="Times New Roman"/>
          <w:sz w:val="24"/>
          <w:szCs w:val="24"/>
        </w:rPr>
        <w:t>делом чине носиоци газдинстава (48%) и њихови чланови (47%). Подручје</w:t>
      </w:r>
      <w:r w:rsidR="000E28AC" w:rsidRPr="00794D27">
        <w:rPr>
          <w:rFonts w:ascii="Times New Roman" w:hAnsi="Times New Roman" w:cs="Times New Roman"/>
          <w:sz w:val="24"/>
          <w:szCs w:val="24"/>
        </w:rPr>
        <w:t xml:space="preserve"> Партнерства</w:t>
      </w:r>
      <w:r w:rsidR="004118DD" w:rsidRPr="00794D27">
        <w:rPr>
          <w:rFonts w:ascii="Times New Roman" w:hAnsi="Times New Roman" w:cs="Times New Roman"/>
          <w:sz w:val="24"/>
          <w:szCs w:val="24"/>
        </w:rPr>
        <w:t xml:space="preserve"> задовољава највећи део потреба за радном снагом радом носиоца газдинства и</w:t>
      </w:r>
      <w:r w:rsidR="000E28AC" w:rsidRPr="00794D27">
        <w:rPr>
          <w:rFonts w:ascii="Times New Roman" w:hAnsi="Times New Roman" w:cs="Times New Roman"/>
          <w:sz w:val="24"/>
          <w:szCs w:val="24"/>
        </w:rPr>
        <w:t xml:space="preserve"> </w:t>
      </w:r>
      <w:r w:rsidR="004118DD" w:rsidRPr="00794D27">
        <w:rPr>
          <w:rFonts w:ascii="Times New Roman" w:hAnsi="Times New Roman" w:cs="Times New Roman"/>
          <w:sz w:val="24"/>
          <w:szCs w:val="24"/>
        </w:rPr>
        <w:t>његових чланова (81</w:t>
      </w:r>
      <w:proofErr w:type="gramStart"/>
      <w:r w:rsidR="004118DD" w:rsidRPr="00794D27">
        <w:rPr>
          <w:rFonts w:ascii="Times New Roman" w:hAnsi="Times New Roman" w:cs="Times New Roman"/>
          <w:sz w:val="24"/>
          <w:szCs w:val="24"/>
        </w:rPr>
        <w:t>,3</w:t>
      </w:r>
      <w:proofErr w:type="gramEnd"/>
      <w:r w:rsidR="004118DD" w:rsidRPr="00794D27">
        <w:rPr>
          <w:rFonts w:ascii="Times New Roman" w:hAnsi="Times New Roman" w:cs="Times New Roman"/>
          <w:sz w:val="24"/>
          <w:szCs w:val="24"/>
        </w:rPr>
        <w:t>%). Удео сезонске и радне снаге под уговором је већи у општинама Вршац (12%) и</w:t>
      </w:r>
      <w:r w:rsidR="000E28AC" w:rsidRPr="00794D27">
        <w:rPr>
          <w:rFonts w:ascii="Times New Roman" w:hAnsi="Times New Roman" w:cs="Times New Roman"/>
          <w:sz w:val="24"/>
          <w:szCs w:val="24"/>
        </w:rPr>
        <w:t xml:space="preserve"> </w:t>
      </w:r>
      <w:r w:rsidR="004118DD" w:rsidRPr="00794D27">
        <w:rPr>
          <w:rFonts w:ascii="Times New Roman" w:hAnsi="Times New Roman" w:cs="Times New Roman"/>
          <w:sz w:val="24"/>
          <w:szCs w:val="24"/>
        </w:rPr>
        <w:t>Бела Црква (20%), и то пре свега због ангажовања повремених радника на газдинствима правних лица и</w:t>
      </w:r>
      <w:r w:rsidR="00B23E8C" w:rsidRPr="00794D27">
        <w:rPr>
          <w:rFonts w:ascii="Times New Roman" w:hAnsi="Times New Roman" w:cs="Times New Roman"/>
          <w:sz w:val="24"/>
          <w:szCs w:val="24"/>
        </w:rPr>
        <w:t xml:space="preserve"> </w:t>
      </w:r>
      <w:r w:rsidR="004118DD" w:rsidRPr="00794D27">
        <w:rPr>
          <w:rFonts w:ascii="Times New Roman" w:hAnsi="Times New Roman" w:cs="Times New Roman"/>
          <w:sz w:val="24"/>
          <w:szCs w:val="24"/>
        </w:rPr>
        <w:t>предузетника (7% Вршац, 13% Бела Црква). Оваква структура уторшеног рада је опреде</w:t>
      </w:r>
      <w:r w:rsidR="00B23E8C" w:rsidRPr="00794D27">
        <w:rPr>
          <w:rFonts w:ascii="Times New Roman" w:hAnsi="Times New Roman" w:cs="Times New Roman"/>
          <w:sz w:val="24"/>
          <w:szCs w:val="24"/>
        </w:rPr>
        <w:t>љ</w:t>
      </w:r>
      <w:r w:rsidR="004118DD" w:rsidRPr="00794D27">
        <w:rPr>
          <w:rFonts w:ascii="Times New Roman" w:hAnsi="Times New Roman" w:cs="Times New Roman"/>
          <w:sz w:val="24"/>
          <w:szCs w:val="24"/>
        </w:rPr>
        <w:t>ена производном</w:t>
      </w:r>
      <w:r w:rsidR="00B23E8C" w:rsidRPr="00794D27">
        <w:rPr>
          <w:rFonts w:ascii="Times New Roman" w:hAnsi="Times New Roman" w:cs="Times New Roman"/>
          <w:sz w:val="24"/>
          <w:szCs w:val="24"/>
        </w:rPr>
        <w:t xml:space="preserve"> </w:t>
      </w:r>
      <w:r w:rsidR="004118DD" w:rsidRPr="00794D27">
        <w:rPr>
          <w:rFonts w:ascii="Times New Roman" w:hAnsi="Times New Roman" w:cs="Times New Roman"/>
          <w:sz w:val="24"/>
          <w:szCs w:val="24"/>
        </w:rPr>
        <w:t xml:space="preserve">структуром пољопривреде наведених опшина у којима је веће учешће виноградарске (Вршац), </w:t>
      </w:r>
      <w:r w:rsidR="00B23E8C" w:rsidRPr="00794D27">
        <w:rPr>
          <w:rFonts w:ascii="Times New Roman" w:hAnsi="Times New Roman" w:cs="Times New Roman"/>
          <w:sz w:val="24"/>
          <w:szCs w:val="24"/>
        </w:rPr>
        <w:t>в</w:t>
      </w:r>
      <w:r w:rsidR="004118DD" w:rsidRPr="00794D27">
        <w:rPr>
          <w:rFonts w:ascii="Times New Roman" w:hAnsi="Times New Roman" w:cs="Times New Roman"/>
          <w:sz w:val="24"/>
          <w:szCs w:val="24"/>
        </w:rPr>
        <w:t>оћарске</w:t>
      </w:r>
      <w:r w:rsidR="00B23E8C" w:rsidRPr="00794D27">
        <w:rPr>
          <w:rFonts w:ascii="Times New Roman" w:hAnsi="Times New Roman" w:cs="Times New Roman"/>
          <w:sz w:val="24"/>
          <w:szCs w:val="24"/>
        </w:rPr>
        <w:t xml:space="preserve"> </w:t>
      </w:r>
      <w:r w:rsidR="004118DD" w:rsidRPr="00794D27">
        <w:rPr>
          <w:rFonts w:ascii="Times New Roman" w:hAnsi="Times New Roman" w:cs="Times New Roman"/>
          <w:sz w:val="24"/>
          <w:szCs w:val="24"/>
        </w:rPr>
        <w:t>произвидње (Бела Црква).</w:t>
      </w:r>
      <w:r w:rsidR="009305CE" w:rsidRPr="00794D27">
        <w:rPr>
          <w:rFonts w:ascii="Times New Roman" w:hAnsi="Times New Roman" w:cs="Times New Roman"/>
          <w:sz w:val="24"/>
          <w:szCs w:val="24"/>
        </w:rPr>
        <w:t xml:space="preserve"> </w:t>
      </w:r>
      <w:r w:rsidR="00B23E8C" w:rsidRPr="00794D27">
        <w:rPr>
          <w:rFonts w:ascii="Times New Roman" w:hAnsi="Times New Roman" w:cs="Times New Roman"/>
          <w:sz w:val="24"/>
          <w:szCs w:val="24"/>
        </w:rPr>
        <w:t>Образовна структура менаџера пољопривредних газдинстава у Партнерству је повољнија у односу на национални просек и неповољнија ако се пореди са Војводином. Највећи број менаџера газдинстава је без пољопривредног образовања (51% ослоњено само на искуство), што је вероватно уско повезано са њиховом старосном структуром. Средњошколско пољопривредно образовање има нешто већи број менаџера газдинстава у општини Пландиште, где је и већи проценат оних са вишом пољопривредном школом.</w:t>
      </w:r>
    </w:p>
    <w:p w:rsidR="00B23E8C" w:rsidRPr="00794D27" w:rsidRDefault="00B23E8C" w:rsidP="00455B2D">
      <w:pPr>
        <w:pStyle w:val="NoSpacing"/>
        <w:jc w:val="both"/>
        <w:rPr>
          <w:rFonts w:ascii="Times New Roman" w:hAnsi="Times New Roman" w:cs="Times New Roman"/>
          <w:sz w:val="24"/>
          <w:szCs w:val="24"/>
        </w:rPr>
      </w:pPr>
      <w:r w:rsidRPr="00794D27">
        <w:rPr>
          <w:rFonts w:ascii="Times New Roman" w:hAnsi="Times New Roman" w:cs="Times New Roman"/>
          <w:sz w:val="24"/>
          <w:szCs w:val="24"/>
        </w:rPr>
        <w:t>Осим формалног образовања, за успешну примену модерних пољопривредних пракси важно је и континуирано образовање произвођача. Подаци показују да је број менаџера који су похађали додатне обуке у Партнерству значајно већи (6</w:t>
      </w:r>
      <w:proofErr w:type="gramStart"/>
      <w:r w:rsidRPr="00794D27">
        <w:rPr>
          <w:rFonts w:ascii="Times New Roman" w:hAnsi="Times New Roman" w:cs="Times New Roman"/>
          <w:sz w:val="24"/>
          <w:szCs w:val="24"/>
        </w:rPr>
        <w:t>,2</w:t>
      </w:r>
      <w:proofErr w:type="gramEnd"/>
      <w:r w:rsidRPr="00794D27">
        <w:rPr>
          <w:rFonts w:ascii="Times New Roman" w:hAnsi="Times New Roman" w:cs="Times New Roman"/>
          <w:sz w:val="24"/>
          <w:szCs w:val="24"/>
        </w:rPr>
        <w:t>%) у односу на просек Србије (3,1%). Није доступан податак о врстама обуке, као ни о носиоцима програма које су менаџери газдинстава похађали, али се са великом вероватноћом може претпоставити да је осим стандардних обука које нуде јавне саветодоване службе, у овом подручју значајна и активност приватних компанија које нуде саветодавне  услуге, рачунајући и дистрибутере инпута, опреме, механизације и слично.</w:t>
      </w:r>
    </w:p>
    <w:p w:rsidR="00792DF3" w:rsidRPr="00794D27" w:rsidRDefault="00455B2D" w:rsidP="00455B2D">
      <w:pPr>
        <w:pStyle w:val="NoSpacing"/>
        <w:jc w:val="both"/>
        <w:rPr>
          <w:rFonts w:ascii="Times New Roman" w:hAnsi="Times New Roman" w:cs="Times New Roman"/>
          <w:sz w:val="24"/>
          <w:szCs w:val="24"/>
        </w:rPr>
      </w:pPr>
      <w:r w:rsidRPr="00794D27">
        <w:rPr>
          <w:rFonts w:ascii="Times New Roman" w:hAnsi="Times New Roman" w:cs="Times New Roman"/>
          <w:b/>
          <w:sz w:val="24"/>
          <w:szCs w:val="24"/>
        </w:rPr>
        <w:t xml:space="preserve">     </w:t>
      </w:r>
      <w:bookmarkStart w:id="16" w:name="_Toc54371377"/>
      <w:r w:rsidR="00792DF3" w:rsidRPr="00794D27">
        <w:rPr>
          <w:rStyle w:val="Heading3Char"/>
          <w:rFonts w:ascii="Times New Roman" w:hAnsi="Times New Roman" w:cs="Times New Roman"/>
          <w:color w:val="auto"/>
          <w:sz w:val="24"/>
          <w:szCs w:val="24"/>
        </w:rPr>
        <w:t>Ратарство</w:t>
      </w:r>
      <w:bookmarkEnd w:id="16"/>
      <w:r w:rsidR="00792DF3" w:rsidRPr="00794D27">
        <w:rPr>
          <w:rFonts w:ascii="Times New Roman" w:hAnsi="Times New Roman" w:cs="Times New Roman"/>
          <w:b/>
          <w:sz w:val="24"/>
          <w:szCs w:val="24"/>
        </w:rPr>
        <w:t xml:space="preserve"> </w:t>
      </w:r>
      <w:r w:rsidR="00792DF3" w:rsidRPr="00794D27">
        <w:rPr>
          <w:rFonts w:ascii="Times New Roman" w:hAnsi="Times New Roman" w:cs="Times New Roman"/>
          <w:sz w:val="24"/>
          <w:szCs w:val="24"/>
        </w:rPr>
        <w:t>Нема доступних података о годишњим кретањима производње појединих усева, како на нивоу округа тако ни по општинама. Интерне процене показују да се оствареним обимом производње подручје Баната</w:t>
      </w:r>
      <w:r w:rsidR="00364624" w:rsidRPr="00794D27">
        <w:rPr>
          <w:rFonts w:ascii="Times New Roman" w:hAnsi="Times New Roman" w:cs="Times New Roman"/>
          <w:sz w:val="24"/>
          <w:szCs w:val="24"/>
        </w:rPr>
        <w:t xml:space="preserve"> </w:t>
      </w:r>
      <w:r w:rsidR="00792DF3" w:rsidRPr="00794D27">
        <w:rPr>
          <w:rFonts w:ascii="Times New Roman" w:hAnsi="Times New Roman" w:cs="Times New Roman"/>
          <w:sz w:val="24"/>
          <w:szCs w:val="24"/>
        </w:rPr>
        <w:t>истиче у производњи сунцокрета (29-34% укупне производње у Србији), кукуруза (13%), уљане репице (12%), шећерне репе (10%), и пшенице и соје (по 8-11%). Када је реч о оствареним приносима, они су у производњи пшенице, кукуруза и сунцокрета већи у односу на републички просек, док су у односу на просечне приносе у Војводини нижи код свих усева.</w:t>
      </w:r>
      <w:r w:rsidR="0022601D" w:rsidRPr="00794D27">
        <w:rPr>
          <w:rFonts w:ascii="Times New Roman" w:hAnsi="Times New Roman" w:cs="Times New Roman"/>
          <w:sz w:val="24"/>
          <w:szCs w:val="24"/>
        </w:rPr>
        <w:t xml:space="preserve"> </w:t>
      </w:r>
      <w:r w:rsidR="00792DF3" w:rsidRPr="00794D27">
        <w:rPr>
          <w:rFonts w:ascii="Times New Roman" w:hAnsi="Times New Roman" w:cs="Times New Roman"/>
          <w:sz w:val="24"/>
          <w:szCs w:val="24"/>
        </w:rPr>
        <w:t>Подручје Партнерства  мало је заступљено у укупном броју газдинстава која се баве производњом у затвореном простору, као и у расположивим капацитетима на нивоу Републике (мање од 2%).Производња у затвореном простору је скоромног обима, како у погледу броја газдинстава тако и објеката, односно површина на којима се одвија.</w:t>
      </w:r>
    </w:p>
    <w:p w:rsidR="003E06AA" w:rsidRPr="00794D27" w:rsidRDefault="00455B2D" w:rsidP="003E06AA">
      <w:pPr>
        <w:pStyle w:val="NoSpacing"/>
        <w:jc w:val="both"/>
        <w:rPr>
          <w:rFonts w:ascii="Times New Roman" w:hAnsi="Times New Roman" w:cs="Times New Roman"/>
          <w:sz w:val="24"/>
          <w:szCs w:val="24"/>
        </w:rPr>
      </w:pPr>
      <w:r w:rsidRPr="00794D27">
        <w:rPr>
          <w:rFonts w:ascii="Times New Roman" w:hAnsi="Times New Roman" w:cs="Times New Roman"/>
          <w:b/>
          <w:sz w:val="24"/>
          <w:szCs w:val="24"/>
        </w:rPr>
        <w:t xml:space="preserve">    </w:t>
      </w:r>
      <w:bookmarkStart w:id="17" w:name="_Toc54371378"/>
      <w:r w:rsidR="00792DF3" w:rsidRPr="00794D27">
        <w:rPr>
          <w:rStyle w:val="Heading3Char"/>
          <w:rFonts w:ascii="Times New Roman" w:hAnsi="Times New Roman" w:cs="Times New Roman"/>
          <w:color w:val="auto"/>
          <w:sz w:val="24"/>
          <w:szCs w:val="24"/>
        </w:rPr>
        <w:t>Воћарс</w:t>
      </w:r>
      <w:r w:rsidR="0022601D" w:rsidRPr="00794D27">
        <w:rPr>
          <w:rStyle w:val="Heading3Char"/>
          <w:rFonts w:ascii="Times New Roman" w:hAnsi="Times New Roman" w:cs="Times New Roman"/>
          <w:color w:val="auto"/>
          <w:sz w:val="24"/>
          <w:szCs w:val="24"/>
        </w:rPr>
        <w:t>тво</w:t>
      </w:r>
      <w:r w:rsidR="004E401B" w:rsidRPr="00794D27">
        <w:rPr>
          <w:rStyle w:val="Heading3Char"/>
          <w:rFonts w:ascii="Times New Roman" w:hAnsi="Times New Roman" w:cs="Times New Roman"/>
          <w:color w:val="auto"/>
          <w:sz w:val="24"/>
          <w:szCs w:val="24"/>
        </w:rPr>
        <w:t xml:space="preserve"> и виноградарство</w:t>
      </w:r>
      <w:bookmarkEnd w:id="17"/>
      <w:r w:rsidR="009305CE" w:rsidRPr="00794D27">
        <w:rPr>
          <w:rFonts w:ascii="Times New Roman" w:hAnsi="Times New Roman" w:cs="Times New Roman"/>
          <w:b/>
          <w:sz w:val="24"/>
          <w:szCs w:val="24"/>
        </w:rPr>
        <w:t xml:space="preserve"> </w:t>
      </w:r>
      <w:r w:rsidR="004E401B" w:rsidRPr="00794D27">
        <w:rPr>
          <w:rFonts w:ascii="Times New Roman" w:hAnsi="Times New Roman" w:cs="Times New Roman"/>
          <w:sz w:val="24"/>
          <w:szCs w:val="24"/>
        </w:rPr>
        <w:t xml:space="preserve">Воћарско-виноградарска производња на подручју Партнерства се одвија на површини од 2.889 ха, На подручју Партнерства воћњаци и виногради су сконцентрисани на територији </w:t>
      </w:r>
      <w:r w:rsidR="003B374F" w:rsidRPr="00794D27">
        <w:rPr>
          <w:rFonts w:ascii="Times New Roman" w:hAnsi="Times New Roman" w:cs="Times New Roman"/>
          <w:sz w:val="24"/>
          <w:szCs w:val="24"/>
        </w:rPr>
        <w:t xml:space="preserve">атара </w:t>
      </w:r>
      <w:r w:rsidR="004E401B" w:rsidRPr="00794D27">
        <w:rPr>
          <w:rFonts w:ascii="Times New Roman" w:hAnsi="Times New Roman" w:cs="Times New Roman"/>
          <w:sz w:val="24"/>
          <w:szCs w:val="24"/>
        </w:rPr>
        <w:t xml:space="preserve">вршачких и белоцркванских села Воћарска производња се одвија на површинама од </w:t>
      </w:r>
      <w:r w:rsidR="003B374F" w:rsidRPr="00794D27">
        <w:rPr>
          <w:rFonts w:ascii="Times New Roman" w:hAnsi="Times New Roman" w:cs="Times New Roman"/>
          <w:sz w:val="24"/>
          <w:szCs w:val="24"/>
        </w:rPr>
        <w:t xml:space="preserve">1.338 </w:t>
      </w:r>
      <w:r w:rsidR="004E401B" w:rsidRPr="00794D27">
        <w:rPr>
          <w:rFonts w:ascii="Times New Roman" w:hAnsi="Times New Roman" w:cs="Times New Roman"/>
          <w:sz w:val="24"/>
          <w:szCs w:val="24"/>
        </w:rPr>
        <w:t xml:space="preserve">ха, и њоме се бави укупно </w:t>
      </w:r>
      <w:r w:rsidR="003B374F" w:rsidRPr="00794D27">
        <w:rPr>
          <w:rFonts w:ascii="Times New Roman" w:hAnsi="Times New Roman" w:cs="Times New Roman"/>
          <w:sz w:val="24"/>
          <w:szCs w:val="24"/>
        </w:rPr>
        <w:t xml:space="preserve">1.323 </w:t>
      </w:r>
      <w:r w:rsidR="004E401B" w:rsidRPr="00794D27">
        <w:rPr>
          <w:rFonts w:ascii="Times New Roman" w:hAnsi="Times New Roman" w:cs="Times New Roman"/>
          <w:sz w:val="24"/>
          <w:szCs w:val="24"/>
        </w:rPr>
        <w:t>газдинстава. Број газдинстава са воћарском производњо</w:t>
      </w:r>
      <w:r w:rsidR="00F50EC7" w:rsidRPr="00794D27">
        <w:rPr>
          <w:rFonts w:ascii="Times New Roman" w:hAnsi="Times New Roman" w:cs="Times New Roman"/>
          <w:sz w:val="24"/>
          <w:szCs w:val="24"/>
        </w:rPr>
        <w:t xml:space="preserve">м је највећи у </w:t>
      </w:r>
      <w:proofErr w:type="gramStart"/>
      <w:r w:rsidR="00F50EC7" w:rsidRPr="00794D27">
        <w:rPr>
          <w:rFonts w:ascii="Times New Roman" w:hAnsi="Times New Roman" w:cs="Times New Roman"/>
          <w:sz w:val="24"/>
          <w:szCs w:val="24"/>
        </w:rPr>
        <w:t xml:space="preserve">општинама </w:t>
      </w:r>
      <w:r w:rsidR="004E401B" w:rsidRPr="00794D27">
        <w:rPr>
          <w:rFonts w:ascii="Times New Roman" w:hAnsi="Times New Roman" w:cs="Times New Roman"/>
          <w:sz w:val="24"/>
          <w:szCs w:val="24"/>
        </w:rPr>
        <w:t xml:space="preserve"> Вршац</w:t>
      </w:r>
      <w:proofErr w:type="gramEnd"/>
      <w:r w:rsidR="004E401B" w:rsidRPr="00794D27">
        <w:rPr>
          <w:rFonts w:ascii="Times New Roman" w:hAnsi="Times New Roman" w:cs="Times New Roman"/>
          <w:sz w:val="24"/>
          <w:szCs w:val="24"/>
        </w:rPr>
        <w:t xml:space="preserve"> и Бела Црква, али је концентрација површина под воћњацима нешто другачија. Наиме, највећи део засада воћа, мерено и апсолутно и </w:t>
      </w:r>
      <w:proofErr w:type="gramStart"/>
      <w:r w:rsidR="004E401B" w:rsidRPr="00794D27">
        <w:rPr>
          <w:rFonts w:ascii="Times New Roman" w:hAnsi="Times New Roman" w:cs="Times New Roman"/>
          <w:sz w:val="24"/>
          <w:szCs w:val="24"/>
        </w:rPr>
        <w:t>релативн</w:t>
      </w:r>
      <w:r w:rsidR="001D5AD6">
        <w:rPr>
          <w:rFonts w:ascii="Times New Roman" w:hAnsi="Times New Roman" w:cs="Times New Roman"/>
          <w:sz w:val="24"/>
          <w:szCs w:val="24"/>
        </w:rPr>
        <w:t xml:space="preserve">о </w:t>
      </w:r>
      <w:r w:rsidR="004E401B" w:rsidRPr="00794D27">
        <w:rPr>
          <w:rFonts w:ascii="Times New Roman" w:hAnsi="Times New Roman" w:cs="Times New Roman"/>
          <w:sz w:val="24"/>
          <w:szCs w:val="24"/>
        </w:rPr>
        <w:t xml:space="preserve"> је</w:t>
      </w:r>
      <w:proofErr w:type="gramEnd"/>
      <w:r w:rsidR="004E401B" w:rsidRPr="00794D27">
        <w:rPr>
          <w:rFonts w:ascii="Times New Roman" w:hAnsi="Times New Roman" w:cs="Times New Roman"/>
          <w:sz w:val="24"/>
          <w:szCs w:val="24"/>
        </w:rPr>
        <w:t xml:space="preserve"> у општини Бела Црква где се 833 ха, одн. 3</w:t>
      </w:r>
      <w:proofErr w:type="gramStart"/>
      <w:r w:rsidR="004E401B" w:rsidRPr="00794D27">
        <w:rPr>
          <w:rFonts w:ascii="Times New Roman" w:hAnsi="Times New Roman" w:cs="Times New Roman"/>
          <w:sz w:val="24"/>
          <w:szCs w:val="24"/>
        </w:rPr>
        <w:t>,54</w:t>
      </w:r>
      <w:proofErr w:type="gramEnd"/>
      <w:r w:rsidR="004E401B" w:rsidRPr="00794D27">
        <w:rPr>
          <w:rFonts w:ascii="Times New Roman" w:hAnsi="Times New Roman" w:cs="Times New Roman"/>
          <w:sz w:val="24"/>
          <w:szCs w:val="24"/>
        </w:rPr>
        <w:t>% укупног КПЗ налази под воћњацима</w:t>
      </w:r>
      <w:r w:rsidR="000E54A2" w:rsidRPr="00794D27">
        <w:rPr>
          <w:rFonts w:ascii="Times New Roman" w:hAnsi="Times New Roman" w:cs="Times New Roman"/>
          <w:sz w:val="24"/>
          <w:szCs w:val="24"/>
          <w:lang w:val="sr-Cyrl-RS"/>
        </w:rPr>
        <w:t xml:space="preserve"> (табела 7а)</w:t>
      </w:r>
      <w:r w:rsidR="003B374F" w:rsidRPr="00794D27">
        <w:rPr>
          <w:rFonts w:ascii="Times New Roman" w:hAnsi="Times New Roman" w:cs="Times New Roman"/>
          <w:sz w:val="24"/>
          <w:szCs w:val="24"/>
        </w:rPr>
        <w:t>.</w:t>
      </w:r>
    </w:p>
    <w:p w:rsidR="00B54FCB" w:rsidRPr="00794D27" w:rsidRDefault="00B54FCB" w:rsidP="003E06AA">
      <w:pPr>
        <w:pStyle w:val="NoSpacing"/>
        <w:jc w:val="both"/>
        <w:rPr>
          <w:rFonts w:ascii="Times New Roman" w:hAnsi="Times New Roman" w:cs="Times New Roman"/>
          <w:sz w:val="24"/>
          <w:szCs w:val="24"/>
        </w:rPr>
      </w:pPr>
    </w:p>
    <w:p w:rsidR="00B54FCB" w:rsidRPr="00794D27" w:rsidRDefault="00B54FCB" w:rsidP="003E06AA">
      <w:pPr>
        <w:pStyle w:val="NoSpacing"/>
        <w:jc w:val="both"/>
        <w:rPr>
          <w:rFonts w:ascii="Times New Roman" w:hAnsi="Times New Roman" w:cs="Times New Roman"/>
          <w:sz w:val="24"/>
          <w:szCs w:val="24"/>
        </w:rPr>
      </w:pPr>
    </w:p>
    <w:p w:rsidR="00B54FCB" w:rsidRPr="00794D27" w:rsidRDefault="00B54FCB" w:rsidP="003E06AA">
      <w:pPr>
        <w:pStyle w:val="NoSpacing"/>
        <w:jc w:val="both"/>
        <w:rPr>
          <w:rFonts w:ascii="Times New Roman" w:hAnsi="Times New Roman" w:cs="Times New Roman"/>
          <w:sz w:val="24"/>
          <w:szCs w:val="24"/>
        </w:rPr>
      </w:pPr>
    </w:p>
    <w:p w:rsidR="00B54FCB" w:rsidRPr="00794D27" w:rsidRDefault="00B54FCB" w:rsidP="003E06AA">
      <w:pPr>
        <w:pStyle w:val="NoSpacing"/>
        <w:jc w:val="both"/>
        <w:rPr>
          <w:rFonts w:ascii="Times New Roman" w:hAnsi="Times New Roman" w:cs="Times New Roman"/>
          <w:sz w:val="24"/>
          <w:szCs w:val="24"/>
        </w:rPr>
      </w:pPr>
    </w:p>
    <w:p w:rsidR="00B54FCB" w:rsidRPr="00794D27" w:rsidRDefault="00B54FCB" w:rsidP="003E06AA">
      <w:pPr>
        <w:pStyle w:val="NoSpacing"/>
        <w:jc w:val="both"/>
        <w:rPr>
          <w:rFonts w:ascii="Times New Roman" w:hAnsi="Times New Roman" w:cs="Times New Roman"/>
          <w:sz w:val="24"/>
          <w:szCs w:val="24"/>
        </w:rPr>
      </w:pPr>
    </w:p>
    <w:p w:rsidR="00BD068C" w:rsidRPr="00794D27" w:rsidRDefault="00BD068C" w:rsidP="0022601D">
      <w:pPr>
        <w:pStyle w:val="NoSpacing"/>
        <w:rPr>
          <w:rFonts w:ascii="Times New Roman" w:hAnsi="Times New Roman" w:cs="Times New Roman"/>
          <w:sz w:val="24"/>
          <w:szCs w:val="24"/>
        </w:rPr>
      </w:pPr>
    </w:p>
    <w:p w:rsidR="00BD068C" w:rsidRPr="00794D27" w:rsidRDefault="00BD068C" w:rsidP="0022601D">
      <w:pPr>
        <w:pStyle w:val="NoSpacing"/>
        <w:rPr>
          <w:rFonts w:ascii="Times New Roman" w:hAnsi="Times New Roman" w:cs="Times New Roman"/>
          <w:sz w:val="24"/>
          <w:szCs w:val="24"/>
        </w:rPr>
      </w:pPr>
    </w:p>
    <w:p w:rsidR="009264BC" w:rsidRDefault="009264BC" w:rsidP="0022601D">
      <w:pPr>
        <w:pStyle w:val="NoSpacing"/>
        <w:rPr>
          <w:rFonts w:ascii="Times New Roman" w:hAnsi="Times New Roman" w:cs="Times New Roman"/>
          <w:sz w:val="24"/>
          <w:szCs w:val="24"/>
        </w:rPr>
      </w:pPr>
    </w:p>
    <w:p w:rsidR="00792DF3" w:rsidRPr="00794D27" w:rsidRDefault="00792DF3" w:rsidP="0022601D">
      <w:pPr>
        <w:pStyle w:val="NoSpacing"/>
        <w:rPr>
          <w:rFonts w:ascii="Times New Roman" w:hAnsi="Times New Roman" w:cs="Times New Roman"/>
          <w:sz w:val="24"/>
          <w:szCs w:val="24"/>
        </w:rPr>
      </w:pPr>
      <w:r w:rsidRPr="00794D27">
        <w:rPr>
          <w:rFonts w:ascii="Times New Roman" w:hAnsi="Times New Roman" w:cs="Times New Roman"/>
          <w:sz w:val="24"/>
          <w:szCs w:val="24"/>
        </w:rPr>
        <w:t xml:space="preserve">Табела </w:t>
      </w:r>
      <w:r w:rsidR="005770AC" w:rsidRPr="00794D27">
        <w:rPr>
          <w:rFonts w:ascii="Times New Roman" w:hAnsi="Times New Roman" w:cs="Times New Roman"/>
          <w:sz w:val="24"/>
          <w:szCs w:val="24"/>
        </w:rPr>
        <w:t>7</w:t>
      </w:r>
      <w:r w:rsidR="00792967" w:rsidRPr="00794D27">
        <w:rPr>
          <w:rFonts w:ascii="Times New Roman" w:hAnsi="Times New Roman" w:cs="Times New Roman"/>
          <w:sz w:val="24"/>
          <w:szCs w:val="24"/>
        </w:rPr>
        <w:t xml:space="preserve"> - а</w:t>
      </w:r>
      <w:r w:rsidRPr="00794D27">
        <w:rPr>
          <w:rFonts w:ascii="Times New Roman" w:hAnsi="Times New Roman" w:cs="Times New Roman"/>
          <w:sz w:val="24"/>
          <w:szCs w:val="24"/>
        </w:rPr>
        <w:t xml:space="preserve"> </w:t>
      </w:r>
      <w:r w:rsidR="002B3B51" w:rsidRPr="00794D27">
        <w:rPr>
          <w:rFonts w:ascii="Times New Roman" w:hAnsi="Times New Roman" w:cs="Times New Roman"/>
          <w:sz w:val="24"/>
          <w:szCs w:val="24"/>
        </w:rPr>
        <w:t>Воћарска производња</w:t>
      </w:r>
      <w:r w:rsidRPr="00794D2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483"/>
        <w:gridCol w:w="1878"/>
        <w:gridCol w:w="1747"/>
        <w:gridCol w:w="2543"/>
        <w:gridCol w:w="1925"/>
      </w:tblGrid>
      <w:tr w:rsidR="00792DF3" w:rsidRPr="00794D27" w:rsidTr="002D7130">
        <w:tc>
          <w:tcPr>
            <w:tcW w:w="1483" w:type="dxa"/>
          </w:tcPr>
          <w:p w:rsidR="00792DF3" w:rsidRPr="00794D27" w:rsidRDefault="00792DF3" w:rsidP="00E26C4B">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Општина или град</w:t>
            </w:r>
          </w:p>
        </w:tc>
        <w:tc>
          <w:tcPr>
            <w:tcW w:w="1878" w:type="dxa"/>
          </w:tcPr>
          <w:p w:rsidR="00792DF3" w:rsidRPr="00794D27" w:rsidRDefault="00792DF3" w:rsidP="00792DF3">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Број газдинства који се баве   воћарском производњом</w:t>
            </w:r>
          </w:p>
        </w:tc>
        <w:tc>
          <w:tcPr>
            <w:tcW w:w="1747" w:type="dxa"/>
          </w:tcPr>
          <w:p w:rsidR="00792DF3" w:rsidRPr="00794D27" w:rsidRDefault="00792DF3" w:rsidP="00E26C4B">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Површина у воћарској производњи</w:t>
            </w:r>
          </w:p>
        </w:tc>
        <w:tc>
          <w:tcPr>
            <w:tcW w:w="2543" w:type="dxa"/>
          </w:tcPr>
          <w:p w:rsidR="00792DF3" w:rsidRPr="00794D27" w:rsidRDefault="00792DF3" w:rsidP="00792DF3">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Број газдинства који се баве   виноградарском производњом</w:t>
            </w:r>
          </w:p>
        </w:tc>
        <w:tc>
          <w:tcPr>
            <w:tcW w:w="1925" w:type="dxa"/>
          </w:tcPr>
          <w:p w:rsidR="00792DF3" w:rsidRPr="00794D27" w:rsidRDefault="00792DF3" w:rsidP="00792DF3">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Површина у виноградарској производњи</w:t>
            </w:r>
          </w:p>
        </w:tc>
      </w:tr>
      <w:tr w:rsidR="00792DF3" w:rsidRPr="00794D27" w:rsidTr="002D7130">
        <w:tc>
          <w:tcPr>
            <w:tcW w:w="1483" w:type="dxa"/>
          </w:tcPr>
          <w:p w:rsidR="00792DF3" w:rsidRPr="00794D27" w:rsidRDefault="00792DF3"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1878" w:type="dxa"/>
          </w:tcPr>
          <w:p w:rsidR="00792DF3" w:rsidRPr="00794D27" w:rsidRDefault="00152DD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370</w:t>
            </w:r>
          </w:p>
        </w:tc>
        <w:tc>
          <w:tcPr>
            <w:tcW w:w="1747" w:type="dxa"/>
          </w:tcPr>
          <w:p w:rsidR="00792DF3" w:rsidRPr="00794D27" w:rsidRDefault="00152DD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273</w:t>
            </w:r>
          </w:p>
        </w:tc>
        <w:tc>
          <w:tcPr>
            <w:tcW w:w="2543" w:type="dxa"/>
          </w:tcPr>
          <w:p w:rsidR="00792DF3" w:rsidRPr="00794D27" w:rsidRDefault="00152DD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6</w:t>
            </w:r>
          </w:p>
        </w:tc>
        <w:tc>
          <w:tcPr>
            <w:tcW w:w="1925" w:type="dxa"/>
          </w:tcPr>
          <w:p w:rsidR="00792DF3" w:rsidRPr="00794D27" w:rsidRDefault="00152DD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w:t>
            </w:r>
          </w:p>
        </w:tc>
      </w:tr>
      <w:tr w:rsidR="00792DF3" w:rsidRPr="00794D27" w:rsidTr="002D7130">
        <w:tc>
          <w:tcPr>
            <w:tcW w:w="1483" w:type="dxa"/>
          </w:tcPr>
          <w:p w:rsidR="00792DF3" w:rsidRPr="00794D27" w:rsidRDefault="00792DF3"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Бела црква</w:t>
            </w:r>
          </w:p>
        </w:tc>
        <w:tc>
          <w:tcPr>
            <w:tcW w:w="1878" w:type="dxa"/>
          </w:tcPr>
          <w:p w:rsidR="00792DF3" w:rsidRPr="00794D27" w:rsidRDefault="00152DD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458</w:t>
            </w:r>
          </w:p>
        </w:tc>
        <w:tc>
          <w:tcPr>
            <w:tcW w:w="1747" w:type="dxa"/>
          </w:tcPr>
          <w:p w:rsidR="00792DF3" w:rsidRPr="00794D27" w:rsidRDefault="00152DD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833</w:t>
            </w:r>
          </w:p>
        </w:tc>
        <w:tc>
          <w:tcPr>
            <w:tcW w:w="2543" w:type="dxa"/>
          </w:tcPr>
          <w:p w:rsidR="00792DF3" w:rsidRPr="00794D27" w:rsidRDefault="00152DD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154</w:t>
            </w:r>
          </w:p>
        </w:tc>
        <w:tc>
          <w:tcPr>
            <w:tcW w:w="1925" w:type="dxa"/>
          </w:tcPr>
          <w:p w:rsidR="00792DF3" w:rsidRPr="00794D27" w:rsidRDefault="00152DD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117</w:t>
            </w:r>
          </w:p>
        </w:tc>
      </w:tr>
      <w:tr w:rsidR="00792DF3" w:rsidRPr="00794D27" w:rsidTr="002D7130">
        <w:tc>
          <w:tcPr>
            <w:tcW w:w="1483" w:type="dxa"/>
          </w:tcPr>
          <w:p w:rsidR="00792DF3" w:rsidRPr="00794D27" w:rsidRDefault="00792DF3"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Вршац</w:t>
            </w:r>
          </w:p>
        </w:tc>
        <w:tc>
          <w:tcPr>
            <w:tcW w:w="1878" w:type="dxa"/>
          </w:tcPr>
          <w:p w:rsidR="00792DF3" w:rsidRPr="00794D27" w:rsidRDefault="00152DD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495</w:t>
            </w:r>
          </w:p>
        </w:tc>
        <w:tc>
          <w:tcPr>
            <w:tcW w:w="1747" w:type="dxa"/>
          </w:tcPr>
          <w:p w:rsidR="00792DF3" w:rsidRPr="00794D27" w:rsidRDefault="00152DD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232</w:t>
            </w:r>
          </w:p>
        </w:tc>
        <w:tc>
          <w:tcPr>
            <w:tcW w:w="2543" w:type="dxa"/>
          </w:tcPr>
          <w:p w:rsidR="00792DF3" w:rsidRPr="00794D27" w:rsidRDefault="00152DD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343</w:t>
            </w:r>
          </w:p>
        </w:tc>
        <w:tc>
          <w:tcPr>
            <w:tcW w:w="1925" w:type="dxa"/>
          </w:tcPr>
          <w:p w:rsidR="00792DF3" w:rsidRPr="00794D27" w:rsidRDefault="00152DD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1.433</w:t>
            </w:r>
          </w:p>
        </w:tc>
      </w:tr>
      <w:tr w:rsidR="00792DF3" w:rsidRPr="00794D27" w:rsidTr="002D7130">
        <w:tc>
          <w:tcPr>
            <w:tcW w:w="1483" w:type="dxa"/>
          </w:tcPr>
          <w:p w:rsidR="00792DF3" w:rsidRPr="00794D27" w:rsidRDefault="00792DF3"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УКУПНО</w:t>
            </w:r>
          </w:p>
        </w:tc>
        <w:tc>
          <w:tcPr>
            <w:tcW w:w="1878" w:type="dxa"/>
          </w:tcPr>
          <w:p w:rsidR="00792DF3" w:rsidRPr="00794D27" w:rsidRDefault="004E401B"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1.323</w:t>
            </w:r>
          </w:p>
        </w:tc>
        <w:tc>
          <w:tcPr>
            <w:tcW w:w="1747" w:type="dxa"/>
          </w:tcPr>
          <w:p w:rsidR="00792DF3" w:rsidRPr="00794D27" w:rsidRDefault="004E401B"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1.338</w:t>
            </w:r>
          </w:p>
        </w:tc>
        <w:tc>
          <w:tcPr>
            <w:tcW w:w="2543" w:type="dxa"/>
          </w:tcPr>
          <w:p w:rsidR="00792DF3" w:rsidRPr="00794D27" w:rsidRDefault="004E401B"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503</w:t>
            </w:r>
          </w:p>
        </w:tc>
        <w:tc>
          <w:tcPr>
            <w:tcW w:w="1925" w:type="dxa"/>
          </w:tcPr>
          <w:p w:rsidR="00792DF3" w:rsidRPr="00794D27" w:rsidRDefault="004E401B"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1.551</w:t>
            </w:r>
          </w:p>
        </w:tc>
      </w:tr>
    </w:tbl>
    <w:p w:rsidR="00792DF3" w:rsidRPr="00794D27" w:rsidRDefault="002D7130" w:rsidP="00DF4C5C">
      <w:pPr>
        <w:pStyle w:val="NoSpacing"/>
        <w:rPr>
          <w:rFonts w:ascii="Times New Roman" w:hAnsi="Times New Roman" w:cs="Times New Roman"/>
          <w:sz w:val="24"/>
          <w:szCs w:val="24"/>
        </w:rPr>
      </w:pPr>
      <w:r w:rsidRPr="00794D27">
        <w:rPr>
          <w:rFonts w:ascii="Times New Roman" w:hAnsi="Times New Roman" w:cs="Times New Roman"/>
          <w:sz w:val="24"/>
          <w:szCs w:val="24"/>
        </w:rPr>
        <w:t>Извор: Попис Пољопривреде ЗСРС, 2012</w:t>
      </w:r>
    </w:p>
    <w:p w:rsidR="002D7130" w:rsidRPr="00794D27" w:rsidRDefault="002D7130" w:rsidP="003B374F">
      <w:pPr>
        <w:pStyle w:val="NoSpacing"/>
        <w:rPr>
          <w:rFonts w:ascii="Times New Roman" w:hAnsi="Times New Roman" w:cs="Times New Roman"/>
          <w:sz w:val="24"/>
          <w:szCs w:val="24"/>
        </w:rPr>
      </w:pPr>
    </w:p>
    <w:p w:rsidR="00792DF3" w:rsidRPr="00794D27" w:rsidRDefault="003B374F" w:rsidP="00455B2D">
      <w:pPr>
        <w:pStyle w:val="NoSpacing"/>
        <w:jc w:val="both"/>
        <w:rPr>
          <w:rFonts w:ascii="Times New Roman" w:hAnsi="Times New Roman" w:cs="Times New Roman"/>
          <w:sz w:val="24"/>
          <w:szCs w:val="24"/>
        </w:rPr>
      </w:pPr>
      <w:r w:rsidRPr="00794D27">
        <w:rPr>
          <w:rFonts w:ascii="Times New Roman" w:hAnsi="Times New Roman" w:cs="Times New Roman"/>
          <w:sz w:val="24"/>
          <w:szCs w:val="24"/>
        </w:rPr>
        <w:t>Виноградарска производња на територији Јужнобанатског округа се одвија на</w:t>
      </w:r>
      <w:r w:rsidR="001D5AD6">
        <w:rPr>
          <w:rFonts w:ascii="Times New Roman" w:hAnsi="Times New Roman" w:cs="Times New Roman"/>
          <w:sz w:val="24"/>
          <w:szCs w:val="24"/>
        </w:rPr>
        <w:t xml:space="preserve"> површини од 1.551 ха винограда</w:t>
      </w:r>
      <w:r w:rsidRPr="00794D27">
        <w:rPr>
          <w:rFonts w:ascii="Times New Roman" w:hAnsi="Times New Roman" w:cs="Times New Roman"/>
          <w:sz w:val="24"/>
          <w:szCs w:val="24"/>
        </w:rPr>
        <w:t xml:space="preserve"> и њоме се бави укупно 503</w:t>
      </w:r>
      <w:r w:rsidR="00BD0885" w:rsidRPr="00794D27">
        <w:rPr>
          <w:rFonts w:ascii="Times New Roman" w:hAnsi="Times New Roman" w:cs="Times New Roman"/>
          <w:sz w:val="24"/>
          <w:szCs w:val="24"/>
        </w:rPr>
        <w:t xml:space="preserve"> газд</w:t>
      </w:r>
      <w:r w:rsidR="00B54FCB" w:rsidRPr="00794D27">
        <w:rPr>
          <w:rFonts w:ascii="Times New Roman" w:hAnsi="Times New Roman" w:cs="Times New Roman"/>
          <w:sz w:val="24"/>
          <w:szCs w:val="24"/>
          <w:lang w:val="sr-Cyrl-RS"/>
        </w:rPr>
        <w:t>и</w:t>
      </w:r>
      <w:r w:rsidR="00BD0885" w:rsidRPr="00794D27">
        <w:rPr>
          <w:rFonts w:ascii="Times New Roman" w:hAnsi="Times New Roman" w:cs="Times New Roman"/>
          <w:sz w:val="24"/>
          <w:szCs w:val="24"/>
        </w:rPr>
        <w:t>нст</w:t>
      </w:r>
      <w:r w:rsidR="00B54FCB" w:rsidRPr="00794D27">
        <w:rPr>
          <w:rFonts w:ascii="Times New Roman" w:hAnsi="Times New Roman" w:cs="Times New Roman"/>
          <w:sz w:val="24"/>
          <w:szCs w:val="24"/>
          <w:lang w:val="sr-Cyrl-RS"/>
        </w:rPr>
        <w:t>а</w:t>
      </w:r>
      <w:r w:rsidR="00BD0885" w:rsidRPr="00794D27">
        <w:rPr>
          <w:rFonts w:ascii="Times New Roman" w:hAnsi="Times New Roman" w:cs="Times New Roman"/>
          <w:sz w:val="24"/>
          <w:szCs w:val="24"/>
        </w:rPr>
        <w:t xml:space="preserve">ва. </w:t>
      </w:r>
      <w:r w:rsidRPr="00794D27">
        <w:rPr>
          <w:rFonts w:ascii="Times New Roman" w:hAnsi="Times New Roman" w:cs="Times New Roman"/>
          <w:sz w:val="24"/>
          <w:szCs w:val="24"/>
        </w:rPr>
        <w:t xml:space="preserve">Засади грожђа доминантно су сконцентрисани на подручју Вршца, чије виногорје, са укупно 1.433 ха обухвата </w:t>
      </w:r>
      <w:r w:rsidR="00BD0885" w:rsidRPr="00794D27">
        <w:rPr>
          <w:rFonts w:ascii="Times New Roman" w:hAnsi="Times New Roman" w:cs="Times New Roman"/>
          <w:sz w:val="24"/>
          <w:szCs w:val="24"/>
        </w:rPr>
        <w:t>највећу</w:t>
      </w:r>
      <w:r w:rsidR="005D59CC" w:rsidRPr="00794D27">
        <w:rPr>
          <w:rFonts w:ascii="Times New Roman" w:hAnsi="Times New Roman" w:cs="Times New Roman"/>
          <w:sz w:val="24"/>
          <w:szCs w:val="24"/>
        </w:rPr>
        <w:t xml:space="preserve"> површину од свих</w:t>
      </w:r>
      <w:r w:rsidR="00BD0885" w:rsidRPr="00794D27">
        <w:rPr>
          <w:rFonts w:ascii="Times New Roman" w:hAnsi="Times New Roman" w:cs="Times New Roman"/>
          <w:sz w:val="24"/>
          <w:szCs w:val="24"/>
        </w:rPr>
        <w:t xml:space="preserve"> </w:t>
      </w:r>
      <w:r w:rsidRPr="00794D27">
        <w:rPr>
          <w:rFonts w:ascii="Times New Roman" w:hAnsi="Times New Roman" w:cs="Times New Roman"/>
          <w:sz w:val="24"/>
          <w:szCs w:val="24"/>
        </w:rPr>
        <w:t xml:space="preserve">укупних површина под виноградима у целом </w:t>
      </w:r>
      <w:r w:rsidR="00BD0885" w:rsidRPr="00794D27">
        <w:rPr>
          <w:rFonts w:ascii="Times New Roman" w:hAnsi="Times New Roman" w:cs="Times New Roman"/>
          <w:sz w:val="24"/>
          <w:szCs w:val="24"/>
        </w:rPr>
        <w:t>Партнерству</w:t>
      </w:r>
      <w:r w:rsidRPr="00794D27">
        <w:rPr>
          <w:rFonts w:ascii="Times New Roman" w:hAnsi="Times New Roman" w:cs="Times New Roman"/>
          <w:sz w:val="24"/>
          <w:szCs w:val="24"/>
        </w:rPr>
        <w:t>. У погледу структуре засада према сортама винове лозе, највећи део површине обухватају сорте за вино са географским пореклом, посебно у општини Вршац где оне чине 77,5% површина под виноградима (64,7% на нивоу округа). Са друге стране, у општини Бела Црква примат имају стоне сорте грожђа, које чине 65</w:t>
      </w:r>
      <w:proofErr w:type="gramStart"/>
      <w:r w:rsidRPr="00794D27">
        <w:rPr>
          <w:rFonts w:ascii="Times New Roman" w:hAnsi="Times New Roman" w:cs="Times New Roman"/>
          <w:sz w:val="24"/>
          <w:szCs w:val="24"/>
        </w:rPr>
        <w:t>,4</w:t>
      </w:r>
      <w:proofErr w:type="gramEnd"/>
      <w:r w:rsidRPr="00794D27">
        <w:rPr>
          <w:rFonts w:ascii="Times New Roman" w:hAnsi="Times New Roman" w:cs="Times New Roman"/>
          <w:sz w:val="24"/>
          <w:szCs w:val="24"/>
        </w:rPr>
        <w:t>% укупних засада. У општини Пландиште, површине под виноградима су занемраљиве.</w:t>
      </w:r>
    </w:p>
    <w:p w:rsidR="00DF4C5C" w:rsidRPr="00794D27" w:rsidRDefault="008D1A70" w:rsidP="00455B2D">
      <w:pPr>
        <w:pStyle w:val="NoSpacing"/>
        <w:jc w:val="both"/>
        <w:rPr>
          <w:rFonts w:ascii="Times New Roman" w:hAnsi="Times New Roman" w:cs="Times New Roman"/>
          <w:sz w:val="24"/>
          <w:szCs w:val="24"/>
        </w:rPr>
      </w:pPr>
      <w:r w:rsidRPr="00794D27">
        <w:rPr>
          <w:rFonts w:ascii="Times New Roman" w:hAnsi="Times New Roman" w:cs="Times New Roman"/>
          <w:b/>
          <w:sz w:val="24"/>
          <w:szCs w:val="24"/>
        </w:rPr>
        <w:t xml:space="preserve">     </w:t>
      </w:r>
      <w:bookmarkStart w:id="18" w:name="_Toc54371379"/>
      <w:r w:rsidR="00DF4C5C" w:rsidRPr="00794D27">
        <w:rPr>
          <w:rStyle w:val="Heading3Char"/>
          <w:rFonts w:ascii="Times New Roman" w:hAnsi="Times New Roman" w:cs="Times New Roman"/>
          <w:color w:val="auto"/>
          <w:sz w:val="24"/>
          <w:szCs w:val="24"/>
        </w:rPr>
        <w:t>Сточарство</w:t>
      </w:r>
      <w:bookmarkEnd w:id="18"/>
      <w:r w:rsidR="009305CE" w:rsidRPr="00794D27">
        <w:rPr>
          <w:rFonts w:ascii="Times New Roman" w:hAnsi="Times New Roman" w:cs="Times New Roman"/>
          <w:b/>
          <w:sz w:val="24"/>
          <w:szCs w:val="24"/>
        </w:rPr>
        <w:t xml:space="preserve"> </w:t>
      </w:r>
      <w:r w:rsidR="00DF4C5C" w:rsidRPr="00794D27">
        <w:rPr>
          <w:rFonts w:ascii="Times New Roman" w:hAnsi="Times New Roman" w:cs="Times New Roman"/>
          <w:sz w:val="24"/>
          <w:szCs w:val="24"/>
        </w:rPr>
        <w:t xml:space="preserve">Област </w:t>
      </w:r>
      <w:r w:rsidR="007B7C7A" w:rsidRPr="00794D27">
        <w:rPr>
          <w:rFonts w:ascii="Times New Roman" w:hAnsi="Times New Roman" w:cs="Times New Roman"/>
          <w:sz w:val="24"/>
          <w:szCs w:val="24"/>
        </w:rPr>
        <w:t>Партнерства</w:t>
      </w:r>
      <w:r w:rsidR="00DF4C5C" w:rsidRPr="00794D27">
        <w:rPr>
          <w:rFonts w:ascii="Times New Roman" w:hAnsi="Times New Roman" w:cs="Times New Roman"/>
          <w:sz w:val="24"/>
          <w:szCs w:val="24"/>
        </w:rPr>
        <w:t xml:space="preserve"> карактерише изразито ниска заступљеност стоке. Укупно </w:t>
      </w:r>
      <w:r w:rsidR="007B7C7A" w:rsidRPr="00794D27">
        <w:rPr>
          <w:rFonts w:ascii="Times New Roman" w:hAnsi="Times New Roman" w:cs="Times New Roman"/>
          <w:sz w:val="24"/>
          <w:szCs w:val="24"/>
        </w:rPr>
        <w:t xml:space="preserve">30.514 </w:t>
      </w:r>
      <w:r w:rsidR="00DF4C5C" w:rsidRPr="00794D27">
        <w:rPr>
          <w:rFonts w:ascii="Times New Roman" w:hAnsi="Times New Roman" w:cs="Times New Roman"/>
          <w:sz w:val="24"/>
          <w:szCs w:val="24"/>
        </w:rPr>
        <w:t xml:space="preserve">условних грла стоке свих врста, налази се у поседу </w:t>
      </w:r>
      <w:r w:rsidR="007B7C7A" w:rsidRPr="00794D27">
        <w:rPr>
          <w:rFonts w:ascii="Times New Roman" w:hAnsi="Times New Roman" w:cs="Times New Roman"/>
          <w:sz w:val="24"/>
          <w:szCs w:val="24"/>
        </w:rPr>
        <w:t xml:space="preserve">4.737 </w:t>
      </w:r>
      <w:r w:rsidR="00DF4C5C" w:rsidRPr="00794D27">
        <w:rPr>
          <w:rFonts w:ascii="Times New Roman" w:hAnsi="Times New Roman" w:cs="Times New Roman"/>
          <w:sz w:val="24"/>
          <w:szCs w:val="24"/>
        </w:rPr>
        <w:t>газдинстава. Број УГС изражен у односу на број газдинстава (</w:t>
      </w:r>
      <w:r w:rsidR="00982EAA" w:rsidRPr="00794D27">
        <w:rPr>
          <w:rFonts w:ascii="Times New Roman" w:hAnsi="Times New Roman" w:cs="Times New Roman"/>
          <w:sz w:val="24"/>
          <w:szCs w:val="24"/>
        </w:rPr>
        <w:t>6</w:t>
      </w:r>
      <w:proofErr w:type="gramStart"/>
      <w:r w:rsidR="00982EAA" w:rsidRPr="00794D27">
        <w:rPr>
          <w:rFonts w:ascii="Times New Roman" w:hAnsi="Times New Roman" w:cs="Times New Roman"/>
          <w:sz w:val="24"/>
          <w:szCs w:val="24"/>
        </w:rPr>
        <w:t>,7</w:t>
      </w:r>
      <w:proofErr w:type="gramEnd"/>
      <w:r w:rsidR="00DF4C5C" w:rsidRPr="00794D27">
        <w:rPr>
          <w:rFonts w:ascii="Times New Roman" w:hAnsi="Times New Roman" w:cs="Times New Roman"/>
          <w:sz w:val="24"/>
          <w:szCs w:val="24"/>
        </w:rPr>
        <w:t xml:space="preserve"> УГС/газдинство) и површине (0,3 УГС/ха)</w:t>
      </w:r>
      <w:r w:rsidR="00982EAA" w:rsidRPr="00794D27">
        <w:rPr>
          <w:rFonts w:ascii="Times New Roman" w:hAnsi="Times New Roman" w:cs="Times New Roman"/>
          <w:sz w:val="24"/>
          <w:szCs w:val="24"/>
        </w:rPr>
        <w:t>.</w:t>
      </w:r>
      <w:r w:rsidR="00DF4C5C" w:rsidRPr="00794D27">
        <w:rPr>
          <w:rFonts w:ascii="Times New Roman" w:hAnsi="Times New Roman" w:cs="Times New Roman"/>
          <w:sz w:val="24"/>
          <w:szCs w:val="24"/>
        </w:rPr>
        <w:t xml:space="preserve"> Ниска заступљеност стоке у односу на јединицу површине одраз је нискоинтензивне пољопривредне производње, у којој се земљишни потенцијали недовољно валоризују кроз производе веће додате вредности (месо, млеко и на њима базиране прерађевине). Поред тога, за пољопривреду базирану на високоинтензивном ратарству, скроман сточни фонд носи са</w:t>
      </w:r>
      <w:r w:rsidR="00A46533" w:rsidRPr="00794D27">
        <w:rPr>
          <w:rFonts w:ascii="Times New Roman" w:hAnsi="Times New Roman" w:cs="Times New Roman"/>
          <w:sz w:val="24"/>
          <w:szCs w:val="24"/>
        </w:rPr>
        <w:t xml:space="preserve"> </w:t>
      </w:r>
      <w:r w:rsidR="00DF4C5C" w:rsidRPr="00794D27">
        <w:rPr>
          <w:rFonts w:ascii="Times New Roman" w:hAnsi="Times New Roman" w:cs="Times New Roman"/>
          <w:sz w:val="24"/>
          <w:szCs w:val="24"/>
        </w:rPr>
        <w:t xml:space="preserve">собом проблем ниске производње и употребе стајњака, а консеквентно низ последица по квалитет земљишта, примењену агротехнику, приносе и финансијске резултате. Овај проблем је дугорочно присутан на подручју </w:t>
      </w:r>
      <w:r w:rsidR="00A46533" w:rsidRPr="00794D27">
        <w:rPr>
          <w:rFonts w:ascii="Times New Roman" w:hAnsi="Times New Roman" w:cs="Times New Roman"/>
          <w:sz w:val="24"/>
          <w:szCs w:val="24"/>
        </w:rPr>
        <w:t>Партнерства</w:t>
      </w:r>
      <w:r w:rsidR="00DF4C5C" w:rsidRPr="00794D27">
        <w:rPr>
          <w:rFonts w:ascii="Times New Roman" w:hAnsi="Times New Roman" w:cs="Times New Roman"/>
          <w:sz w:val="24"/>
          <w:szCs w:val="24"/>
        </w:rPr>
        <w:t xml:space="preserve"> и један је од лимитирајућих фактора </w:t>
      </w:r>
      <w:proofErr w:type="gramStart"/>
      <w:r w:rsidR="00DF4C5C" w:rsidRPr="00794D27">
        <w:rPr>
          <w:rFonts w:ascii="Times New Roman" w:hAnsi="Times New Roman" w:cs="Times New Roman"/>
          <w:sz w:val="24"/>
          <w:szCs w:val="24"/>
        </w:rPr>
        <w:t>развоја</w:t>
      </w:r>
      <w:r w:rsidR="000E54A2" w:rsidRPr="00794D27">
        <w:rPr>
          <w:rFonts w:ascii="Times New Roman" w:hAnsi="Times New Roman" w:cs="Times New Roman"/>
          <w:sz w:val="24"/>
          <w:szCs w:val="24"/>
          <w:lang w:val="sr-Cyrl-RS"/>
        </w:rPr>
        <w:t>(</w:t>
      </w:r>
      <w:proofErr w:type="gramEnd"/>
      <w:r w:rsidR="000E54A2" w:rsidRPr="00794D27">
        <w:rPr>
          <w:rFonts w:ascii="Times New Roman" w:hAnsi="Times New Roman" w:cs="Times New Roman"/>
          <w:sz w:val="24"/>
          <w:szCs w:val="24"/>
          <w:lang w:val="sr-Cyrl-RS"/>
        </w:rPr>
        <w:t>табела 7б)</w:t>
      </w:r>
      <w:r w:rsidR="00DF4C5C" w:rsidRPr="00794D27">
        <w:rPr>
          <w:rFonts w:ascii="Times New Roman" w:hAnsi="Times New Roman" w:cs="Times New Roman"/>
          <w:sz w:val="24"/>
          <w:szCs w:val="24"/>
        </w:rPr>
        <w:t>.</w:t>
      </w:r>
    </w:p>
    <w:p w:rsidR="008D1A70" w:rsidRPr="00794D27" w:rsidRDefault="008D1A70" w:rsidP="00455B2D">
      <w:pPr>
        <w:pStyle w:val="NoSpacing"/>
        <w:jc w:val="both"/>
        <w:rPr>
          <w:rFonts w:ascii="Times New Roman" w:hAnsi="Times New Roman" w:cs="Times New Roman"/>
          <w:sz w:val="24"/>
          <w:szCs w:val="24"/>
        </w:rPr>
      </w:pPr>
    </w:p>
    <w:p w:rsidR="00DF4C5C" w:rsidRPr="00794D27" w:rsidRDefault="00DF4C5C" w:rsidP="00DF4C5C">
      <w:pPr>
        <w:pStyle w:val="Default"/>
      </w:pPr>
      <w:r w:rsidRPr="00794D27">
        <w:t xml:space="preserve">Табела </w:t>
      </w:r>
      <w:r w:rsidR="005770AC" w:rsidRPr="00794D27">
        <w:t>7</w:t>
      </w:r>
      <w:r w:rsidR="00792967" w:rsidRPr="00794D27">
        <w:t xml:space="preserve"> - б</w:t>
      </w:r>
      <w:r w:rsidRPr="00794D27">
        <w:t xml:space="preserve"> </w:t>
      </w:r>
      <w:r w:rsidR="002B3B51" w:rsidRPr="00794D27">
        <w:t>Сточарска производња</w:t>
      </w:r>
    </w:p>
    <w:tbl>
      <w:tblPr>
        <w:tblStyle w:val="TableGrid"/>
        <w:tblW w:w="0" w:type="auto"/>
        <w:tblLook w:val="04A0" w:firstRow="1" w:lastRow="0" w:firstColumn="1" w:lastColumn="0" w:noHBand="0" w:noVBand="1"/>
      </w:tblPr>
      <w:tblGrid>
        <w:gridCol w:w="1483"/>
        <w:gridCol w:w="1870"/>
        <w:gridCol w:w="1737"/>
        <w:gridCol w:w="2545"/>
        <w:gridCol w:w="1941"/>
      </w:tblGrid>
      <w:tr w:rsidR="00FE61B3" w:rsidRPr="00794D27" w:rsidTr="002D7130">
        <w:tc>
          <w:tcPr>
            <w:tcW w:w="1483" w:type="dxa"/>
          </w:tcPr>
          <w:p w:rsidR="00FE61B3" w:rsidRPr="00794D27" w:rsidRDefault="00FE61B3" w:rsidP="00AA336E">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Општина или град</w:t>
            </w:r>
          </w:p>
        </w:tc>
        <w:tc>
          <w:tcPr>
            <w:tcW w:w="1870" w:type="dxa"/>
          </w:tcPr>
          <w:p w:rsidR="00FE61B3" w:rsidRPr="00794D27" w:rsidRDefault="00FE61B3" w:rsidP="00FE61B3">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 xml:space="preserve">Број газдинства </w:t>
            </w:r>
          </w:p>
        </w:tc>
        <w:tc>
          <w:tcPr>
            <w:tcW w:w="1737" w:type="dxa"/>
          </w:tcPr>
          <w:p w:rsidR="00FE61B3" w:rsidRPr="00794D27" w:rsidRDefault="00FE61B3" w:rsidP="00FE61B3">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Број УГС (Условно грло стоке)</w:t>
            </w:r>
          </w:p>
        </w:tc>
        <w:tc>
          <w:tcPr>
            <w:tcW w:w="2545" w:type="dxa"/>
          </w:tcPr>
          <w:p w:rsidR="00FE61B3" w:rsidRPr="00794D27" w:rsidRDefault="00FE61B3" w:rsidP="00AA336E">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УГС/Газдинство</w:t>
            </w:r>
          </w:p>
        </w:tc>
        <w:tc>
          <w:tcPr>
            <w:tcW w:w="1941" w:type="dxa"/>
          </w:tcPr>
          <w:p w:rsidR="00FE61B3" w:rsidRPr="00794D27" w:rsidRDefault="00FE61B3" w:rsidP="00AA336E">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УГС/КПЗ (Коришћено пољопривредно земљиште)</w:t>
            </w:r>
          </w:p>
        </w:tc>
      </w:tr>
      <w:tr w:rsidR="00FE61B3" w:rsidRPr="00794D27" w:rsidTr="002D7130">
        <w:tc>
          <w:tcPr>
            <w:tcW w:w="1483" w:type="dxa"/>
          </w:tcPr>
          <w:p w:rsidR="00FE61B3" w:rsidRPr="00794D27" w:rsidRDefault="00FE61B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1870" w:type="dxa"/>
          </w:tcPr>
          <w:p w:rsidR="00FE61B3" w:rsidRPr="00794D27" w:rsidRDefault="00FE61B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1.386</w:t>
            </w:r>
          </w:p>
        </w:tc>
        <w:tc>
          <w:tcPr>
            <w:tcW w:w="1737" w:type="dxa"/>
          </w:tcPr>
          <w:p w:rsidR="00FE61B3" w:rsidRPr="00794D27" w:rsidRDefault="00FE61B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14.084</w:t>
            </w:r>
          </w:p>
        </w:tc>
        <w:tc>
          <w:tcPr>
            <w:tcW w:w="2545" w:type="dxa"/>
          </w:tcPr>
          <w:p w:rsidR="00FE61B3" w:rsidRPr="00794D27" w:rsidRDefault="00FE61B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10,2</w:t>
            </w:r>
          </w:p>
        </w:tc>
        <w:tc>
          <w:tcPr>
            <w:tcW w:w="1941" w:type="dxa"/>
          </w:tcPr>
          <w:p w:rsidR="00FE61B3" w:rsidRPr="00794D27" w:rsidRDefault="00FE61B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0,4</w:t>
            </w:r>
          </w:p>
        </w:tc>
      </w:tr>
      <w:tr w:rsidR="00FE61B3" w:rsidRPr="00794D27" w:rsidTr="002D7130">
        <w:tc>
          <w:tcPr>
            <w:tcW w:w="1483" w:type="dxa"/>
          </w:tcPr>
          <w:p w:rsidR="00FE61B3" w:rsidRPr="00794D27" w:rsidRDefault="00FE61B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Бела црква</w:t>
            </w:r>
          </w:p>
        </w:tc>
        <w:tc>
          <w:tcPr>
            <w:tcW w:w="1870" w:type="dxa"/>
          </w:tcPr>
          <w:p w:rsidR="00FE61B3" w:rsidRPr="00794D27" w:rsidRDefault="00FE61B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1.331</w:t>
            </w:r>
          </w:p>
        </w:tc>
        <w:tc>
          <w:tcPr>
            <w:tcW w:w="1737" w:type="dxa"/>
          </w:tcPr>
          <w:p w:rsidR="00FE61B3" w:rsidRPr="00794D27" w:rsidRDefault="00FE61B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7.581</w:t>
            </w:r>
          </w:p>
        </w:tc>
        <w:tc>
          <w:tcPr>
            <w:tcW w:w="2545" w:type="dxa"/>
          </w:tcPr>
          <w:p w:rsidR="00FE61B3" w:rsidRPr="00794D27" w:rsidRDefault="00A4653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5,7</w:t>
            </w:r>
          </w:p>
        </w:tc>
        <w:tc>
          <w:tcPr>
            <w:tcW w:w="1941" w:type="dxa"/>
          </w:tcPr>
          <w:p w:rsidR="00FE61B3" w:rsidRPr="00794D27" w:rsidRDefault="00A4653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0,3</w:t>
            </w:r>
          </w:p>
        </w:tc>
      </w:tr>
      <w:tr w:rsidR="00FE61B3" w:rsidRPr="00794D27" w:rsidTr="002D7130">
        <w:tc>
          <w:tcPr>
            <w:tcW w:w="1483" w:type="dxa"/>
          </w:tcPr>
          <w:p w:rsidR="00FE61B3" w:rsidRPr="00794D27" w:rsidRDefault="00FE61B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lastRenderedPageBreak/>
              <w:t>Вршац</w:t>
            </w:r>
          </w:p>
        </w:tc>
        <w:tc>
          <w:tcPr>
            <w:tcW w:w="1870" w:type="dxa"/>
          </w:tcPr>
          <w:p w:rsidR="00FE61B3" w:rsidRPr="00794D27" w:rsidRDefault="00A4653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2.020</w:t>
            </w:r>
          </w:p>
        </w:tc>
        <w:tc>
          <w:tcPr>
            <w:tcW w:w="1737" w:type="dxa"/>
          </w:tcPr>
          <w:p w:rsidR="00FE61B3" w:rsidRPr="00794D27" w:rsidRDefault="00A4653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8.859</w:t>
            </w:r>
          </w:p>
        </w:tc>
        <w:tc>
          <w:tcPr>
            <w:tcW w:w="2545" w:type="dxa"/>
          </w:tcPr>
          <w:p w:rsidR="00FE61B3" w:rsidRPr="00794D27" w:rsidRDefault="00A4653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4,4</w:t>
            </w:r>
          </w:p>
        </w:tc>
        <w:tc>
          <w:tcPr>
            <w:tcW w:w="1941" w:type="dxa"/>
          </w:tcPr>
          <w:p w:rsidR="00FE61B3" w:rsidRPr="00794D27" w:rsidRDefault="00A4653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0,2</w:t>
            </w:r>
          </w:p>
        </w:tc>
      </w:tr>
      <w:tr w:rsidR="00FE61B3" w:rsidRPr="00794D27" w:rsidTr="002D7130">
        <w:tc>
          <w:tcPr>
            <w:tcW w:w="1483" w:type="dxa"/>
          </w:tcPr>
          <w:p w:rsidR="00FE61B3" w:rsidRPr="00794D27" w:rsidRDefault="00FE61B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УКУПНО</w:t>
            </w:r>
          </w:p>
        </w:tc>
        <w:tc>
          <w:tcPr>
            <w:tcW w:w="1870" w:type="dxa"/>
          </w:tcPr>
          <w:p w:rsidR="00FE61B3" w:rsidRPr="00794D27" w:rsidRDefault="00A4653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4.737</w:t>
            </w:r>
          </w:p>
        </w:tc>
        <w:tc>
          <w:tcPr>
            <w:tcW w:w="1737" w:type="dxa"/>
          </w:tcPr>
          <w:p w:rsidR="00FE61B3" w:rsidRPr="00794D27" w:rsidRDefault="00A4653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30.514</w:t>
            </w:r>
          </w:p>
        </w:tc>
        <w:tc>
          <w:tcPr>
            <w:tcW w:w="2545" w:type="dxa"/>
          </w:tcPr>
          <w:p w:rsidR="00FE61B3" w:rsidRPr="00794D27" w:rsidRDefault="00A4653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6,7</w:t>
            </w:r>
          </w:p>
        </w:tc>
        <w:tc>
          <w:tcPr>
            <w:tcW w:w="1941" w:type="dxa"/>
          </w:tcPr>
          <w:p w:rsidR="00FE61B3" w:rsidRPr="00794D27" w:rsidRDefault="00A46533"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0,3</w:t>
            </w:r>
          </w:p>
        </w:tc>
      </w:tr>
    </w:tbl>
    <w:p w:rsidR="00DF4C5C" w:rsidRPr="00794D27" w:rsidRDefault="002D7130" w:rsidP="00DF4C5C">
      <w:pPr>
        <w:pStyle w:val="NoSpacing"/>
        <w:rPr>
          <w:rFonts w:ascii="Times New Roman" w:hAnsi="Times New Roman" w:cs="Times New Roman"/>
          <w:sz w:val="24"/>
          <w:szCs w:val="24"/>
        </w:rPr>
      </w:pPr>
      <w:r w:rsidRPr="00794D27">
        <w:rPr>
          <w:rFonts w:ascii="Times New Roman" w:hAnsi="Times New Roman" w:cs="Times New Roman"/>
          <w:sz w:val="24"/>
          <w:szCs w:val="24"/>
        </w:rPr>
        <w:t>Извор: Попис Пољопривреде ЗСРС, 2012</w:t>
      </w:r>
    </w:p>
    <w:p w:rsidR="00BD068C" w:rsidRPr="00794D27" w:rsidRDefault="00BD068C" w:rsidP="00DF4C5C">
      <w:pPr>
        <w:pStyle w:val="NoSpacing"/>
        <w:rPr>
          <w:rFonts w:ascii="Times New Roman" w:hAnsi="Times New Roman" w:cs="Times New Roman"/>
          <w:sz w:val="24"/>
          <w:szCs w:val="24"/>
        </w:rPr>
      </w:pPr>
    </w:p>
    <w:p w:rsidR="00982EAA" w:rsidRPr="00794D27" w:rsidRDefault="00982EAA" w:rsidP="008D1A70">
      <w:pPr>
        <w:pStyle w:val="NoSpacing"/>
        <w:jc w:val="both"/>
        <w:rPr>
          <w:rFonts w:ascii="Times New Roman" w:hAnsi="Times New Roman" w:cs="Times New Roman"/>
          <w:sz w:val="24"/>
          <w:szCs w:val="24"/>
        </w:rPr>
      </w:pPr>
      <w:r w:rsidRPr="00794D27">
        <w:rPr>
          <w:rFonts w:ascii="Times New Roman" w:hAnsi="Times New Roman" w:cs="Times New Roman"/>
          <w:sz w:val="24"/>
          <w:szCs w:val="24"/>
        </w:rPr>
        <w:t>У односу на величину коришћеног пољопривредног земљишта, сточни фонд је равномерно распоређен међу газдинствима различите величине. У односу на величину стада изражену бројем условним грлима стоке (УГС), сточни фонд је сконцентрисан на</w:t>
      </w:r>
    </w:p>
    <w:p w:rsidR="00DF4C5C" w:rsidRPr="00794D27" w:rsidRDefault="00982EAA" w:rsidP="008D1A70">
      <w:pPr>
        <w:pStyle w:val="NoSpacing"/>
        <w:jc w:val="both"/>
        <w:rPr>
          <w:rFonts w:ascii="Times New Roman" w:hAnsi="Times New Roman" w:cs="Times New Roman"/>
          <w:sz w:val="24"/>
          <w:szCs w:val="24"/>
        </w:rPr>
      </w:pPr>
      <w:proofErr w:type="gramStart"/>
      <w:r w:rsidRPr="00794D27">
        <w:rPr>
          <w:rFonts w:ascii="Times New Roman" w:hAnsi="Times New Roman" w:cs="Times New Roman"/>
          <w:sz w:val="24"/>
          <w:szCs w:val="24"/>
        </w:rPr>
        <w:t>највећим</w:t>
      </w:r>
      <w:proofErr w:type="gramEnd"/>
      <w:r w:rsidRPr="00794D27">
        <w:rPr>
          <w:rFonts w:ascii="Times New Roman" w:hAnsi="Times New Roman" w:cs="Times New Roman"/>
          <w:sz w:val="24"/>
          <w:szCs w:val="24"/>
        </w:rPr>
        <w:t xml:space="preserve"> газдинствима (са преко 20 УГС)</w:t>
      </w:r>
      <w:r w:rsidR="000E54A2" w:rsidRPr="00794D27">
        <w:rPr>
          <w:rFonts w:ascii="Times New Roman" w:hAnsi="Times New Roman" w:cs="Times New Roman"/>
          <w:sz w:val="24"/>
          <w:szCs w:val="24"/>
          <w:lang w:val="sr-Cyrl-RS"/>
        </w:rPr>
        <w:t>(табела 7 ц).</w:t>
      </w:r>
      <w:r w:rsidRPr="00794D27">
        <w:rPr>
          <w:rFonts w:ascii="Times New Roman" w:hAnsi="Times New Roman" w:cs="Times New Roman"/>
          <w:sz w:val="24"/>
          <w:szCs w:val="24"/>
        </w:rPr>
        <w:t xml:space="preserve"> </w:t>
      </w:r>
    </w:p>
    <w:p w:rsidR="00982EAA" w:rsidRPr="00794D27" w:rsidRDefault="00982EAA" w:rsidP="00982EAA">
      <w:pPr>
        <w:pStyle w:val="NoSpacing"/>
        <w:rPr>
          <w:rFonts w:ascii="Times New Roman" w:hAnsi="Times New Roman" w:cs="Times New Roman"/>
          <w:sz w:val="24"/>
          <w:szCs w:val="24"/>
        </w:rPr>
      </w:pPr>
    </w:p>
    <w:p w:rsidR="00982EAA" w:rsidRPr="00794D27" w:rsidRDefault="00982EAA" w:rsidP="00982EAA">
      <w:pPr>
        <w:pStyle w:val="Default"/>
      </w:pPr>
      <w:r w:rsidRPr="00794D27">
        <w:t xml:space="preserve">Табела </w:t>
      </w:r>
      <w:r w:rsidR="005770AC" w:rsidRPr="00794D27">
        <w:t>7</w:t>
      </w:r>
      <w:r w:rsidR="00792967" w:rsidRPr="00794D27">
        <w:t xml:space="preserve"> -ц</w:t>
      </w:r>
      <w:r w:rsidRPr="00794D27">
        <w:t xml:space="preserve"> </w:t>
      </w:r>
      <w:r w:rsidR="002B3B51" w:rsidRPr="00794D27">
        <w:t>сточарска производња</w:t>
      </w:r>
    </w:p>
    <w:tbl>
      <w:tblPr>
        <w:tblStyle w:val="TableGrid"/>
        <w:tblW w:w="0" w:type="auto"/>
        <w:tblLook w:val="04A0" w:firstRow="1" w:lastRow="0" w:firstColumn="1" w:lastColumn="0" w:noHBand="0" w:noVBand="1"/>
      </w:tblPr>
      <w:tblGrid>
        <w:gridCol w:w="1486"/>
        <w:gridCol w:w="1885"/>
        <w:gridCol w:w="1754"/>
        <w:gridCol w:w="2562"/>
        <w:gridCol w:w="1889"/>
      </w:tblGrid>
      <w:tr w:rsidR="00982EAA" w:rsidRPr="00794D27" w:rsidTr="00AA336E">
        <w:tc>
          <w:tcPr>
            <w:tcW w:w="1486" w:type="dxa"/>
          </w:tcPr>
          <w:p w:rsidR="00982EAA" w:rsidRPr="00794D27" w:rsidRDefault="00982EAA" w:rsidP="00AA336E">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Општина или град</w:t>
            </w:r>
          </w:p>
        </w:tc>
        <w:tc>
          <w:tcPr>
            <w:tcW w:w="1885" w:type="dxa"/>
          </w:tcPr>
          <w:p w:rsidR="00982EAA" w:rsidRPr="00794D27" w:rsidRDefault="00982EAA" w:rsidP="00AA336E">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 xml:space="preserve">Говеда </w:t>
            </w:r>
          </w:p>
        </w:tc>
        <w:tc>
          <w:tcPr>
            <w:tcW w:w="1754" w:type="dxa"/>
          </w:tcPr>
          <w:p w:rsidR="00982EAA" w:rsidRPr="00794D27" w:rsidRDefault="00982EAA" w:rsidP="00AA336E">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Свиње</w:t>
            </w:r>
          </w:p>
        </w:tc>
        <w:tc>
          <w:tcPr>
            <w:tcW w:w="2562" w:type="dxa"/>
          </w:tcPr>
          <w:p w:rsidR="00982EAA" w:rsidRPr="00794D27" w:rsidRDefault="00982EAA" w:rsidP="00AA336E">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Овце</w:t>
            </w:r>
          </w:p>
        </w:tc>
        <w:tc>
          <w:tcPr>
            <w:tcW w:w="1889" w:type="dxa"/>
          </w:tcPr>
          <w:p w:rsidR="00982EAA" w:rsidRPr="00794D27" w:rsidRDefault="00982EAA" w:rsidP="00AA336E">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Козе</w:t>
            </w:r>
          </w:p>
        </w:tc>
      </w:tr>
      <w:tr w:rsidR="00982EAA" w:rsidRPr="00794D27" w:rsidTr="00AA336E">
        <w:tc>
          <w:tcPr>
            <w:tcW w:w="1486" w:type="dxa"/>
          </w:tcPr>
          <w:p w:rsidR="00982EAA" w:rsidRPr="00794D27" w:rsidRDefault="00982EA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1885" w:type="dxa"/>
          </w:tcPr>
          <w:p w:rsidR="00982EAA" w:rsidRPr="00794D27" w:rsidRDefault="00982EA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1.582</w:t>
            </w:r>
          </w:p>
        </w:tc>
        <w:tc>
          <w:tcPr>
            <w:tcW w:w="1754" w:type="dxa"/>
          </w:tcPr>
          <w:p w:rsidR="00982EAA" w:rsidRPr="00794D27" w:rsidRDefault="00982EA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7</w:t>
            </w:r>
            <w:r w:rsidR="0010543A" w:rsidRPr="00794D27">
              <w:rPr>
                <w:rFonts w:ascii="Times New Roman" w:hAnsi="Times New Roman" w:cs="Times New Roman"/>
                <w:sz w:val="24"/>
                <w:szCs w:val="24"/>
              </w:rPr>
              <w:t>.</w:t>
            </w:r>
            <w:r w:rsidRPr="00794D27">
              <w:rPr>
                <w:rFonts w:ascii="Times New Roman" w:hAnsi="Times New Roman" w:cs="Times New Roman"/>
                <w:sz w:val="24"/>
                <w:szCs w:val="24"/>
              </w:rPr>
              <w:t>135</w:t>
            </w:r>
          </w:p>
        </w:tc>
        <w:tc>
          <w:tcPr>
            <w:tcW w:w="2562" w:type="dxa"/>
          </w:tcPr>
          <w:p w:rsidR="00982EAA" w:rsidRPr="00794D27" w:rsidRDefault="00982EA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1.340</w:t>
            </w:r>
          </w:p>
        </w:tc>
        <w:tc>
          <w:tcPr>
            <w:tcW w:w="1889" w:type="dxa"/>
          </w:tcPr>
          <w:p w:rsidR="00982EAA" w:rsidRPr="00794D27" w:rsidRDefault="00982EA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447</w:t>
            </w:r>
          </w:p>
        </w:tc>
      </w:tr>
      <w:tr w:rsidR="00982EAA" w:rsidRPr="00794D27" w:rsidTr="00AA336E">
        <w:tc>
          <w:tcPr>
            <w:tcW w:w="1486" w:type="dxa"/>
          </w:tcPr>
          <w:p w:rsidR="00982EAA" w:rsidRPr="00794D27" w:rsidRDefault="00982EA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Бела црква</w:t>
            </w:r>
          </w:p>
        </w:tc>
        <w:tc>
          <w:tcPr>
            <w:tcW w:w="1885" w:type="dxa"/>
          </w:tcPr>
          <w:p w:rsidR="00982EAA" w:rsidRPr="00794D27" w:rsidRDefault="0010543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2.656</w:t>
            </w:r>
          </w:p>
        </w:tc>
        <w:tc>
          <w:tcPr>
            <w:tcW w:w="1754" w:type="dxa"/>
          </w:tcPr>
          <w:p w:rsidR="00982EAA" w:rsidRPr="00794D27" w:rsidRDefault="0010543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17.383</w:t>
            </w:r>
          </w:p>
        </w:tc>
        <w:tc>
          <w:tcPr>
            <w:tcW w:w="2562" w:type="dxa"/>
          </w:tcPr>
          <w:p w:rsidR="00982EAA" w:rsidRPr="00794D27" w:rsidRDefault="0010543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8.914</w:t>
            </w:r>
          </w:p>
        </w:tc>
        <w:tc>
          <w:tcPr>
            <w:tcW w:w="1889" w:type="dxa"/>
          </w:tcPr>
          <w:p w:rsidR="00982EAA" w:rsidRPr="00794D27" w:rsidRDefault="0010543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819</w:t>
            </w:r>
          </w:p>
        </w:tc>
      </w:tr>
      <w:tr w:rsidR="00982EAA" w:rsidRPr="00794D27" w:rsidTr="00AA336E">
        <w:tc>
          <w:tcPr>
            <w:tcW w:w="1486" w:type="dxa"/>
          </w:tcPr>
          <w:p w:rsidR="00982EAA" w:rsidRPr="00794D27" w:rsidRDefault="00982EA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Вршац</w:t>
            </w:r>
          </w:p>
        </w:tc>
        <w:tc>
          <w:tcPr>
            <w:tcW w:w="1885" w:type="dxa"/>
          </w:tcPr>
          <w:p w:rsidR="00982EAA" w:rsidRPr="00794D27" w:rsidRDefault="0010543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3.280</w:t>
            </w:r>
          </w:p>
        </w:tc>
        <w:tc>
          <w:tcPr>
            <w:tcW w:w="1754" w:type="dxa"/>
          </w:tcPr>
          <w:p w:rsidR="00982EAA" w:rsidRPr="00794D27" w:rsidRDefault="0010543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12.716</w:t>
            </w:r>
          </w:p>
        </w:tc>
        <w:tc>
          <w:tcPr>
            <w:tcW w:w="2562" w:type="dxa"/>
          </w:tcPr>
          <w:p w:rsidR="00982EAA" w:rsidRPr="00794D27" w:rsidRDefault="0010543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11.660</w:t>
            </w:r>
          </w:p>
        </w:tc>
        <w:tc>
          <w:tcPr>
            <w:tcW w:w="1889" w:type="dxa"/>
          </w:tcPr>
          <w:p w:rsidR="00982EAA" w:rsidRPr="00794D27" w:rsidRDefault="0010543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1.896</w:t>
            </w:r>
          </w:p>
        </w:tc>
      </w:tr>
      <w:tr w:rsidR="00982EAA" w:rsidRPr="00794D27" w:rsidTr="00AA336E">
        <w:tc>
          <w:tcPr>
            <w:tcW w:w="1486" w:type="dxa"/>
          </w:tcPr>
          <w:p w:rsidR="00982EAA" w:rsidRPr="00794D27" w:rsidRDefault="00982EAA"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УКУПНО</w:t>
            </w:r>
          </w:p>
        </w:tc>
        <w:tc>
          <w:tcPr>
            <w:tcW w:w="1885" w:type="dxa"/>
          </w:tcPr>
          <w:p w:rsidR="00982EAA" w:rsidRPr="00794D27" w:rsidRDefault="00A344F0"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7.518</w:t>
            </w:r>
          </w:p>
        </w:tc>
        <w:tc>
          <w:tcPr>
            <w:tcW w:w="1754" w:type="dxa"/>
          </w:tcPr>
          <w:p w:rsidR="00982EAA" w:rsidRPr="00794D27" w:rsidRDefault="00A344F0"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37.234</w:t>
            </w:r>
          </w:p>
        </w:tc>
        <w:tc>
          <w:tcPr>
            <w:tcW w:w="2562" w:type="dxa"/>
          </w:tcPr>
          <w:p w:rsidR="00982EAA" w:rsidRPr="00794D27" w:rsidRDefault="002D7130"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21.914</w:t>
            </w:r>
          </w:p>
        </w:tc>
        <w:tc>
          <w:tcPr>
            <w:tcW w:w="1889" w:type="dxa"/>
          </w:tcPr>
          <w:p w:rsidR="00982EAA" w:rsidRPr="00794D27" w:rsidRDefault="002D7130" w:rsidP="00AA336E">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3.162</w:t>
            </w:r>
          </w:p>
        </w:tc>
      </w:tr>
    </w:tbl>
    <w:p w:rsidR="00982EAA" w:rsidRPr="00794D27" w:rsidRDefault="002D7130" w:rsidP="00982EAA">
      <w:pPr>
        <w:pStyle w:val="NoSpacing"/>
        <w:rPr>
          <w:rFonts w:ascii="Times New Roman" w:hAnsi="Times New Roman" w:cs="Times New Roman"/>
          <w:sz w:val="24"/>
          <w:szCs w:val="24"/>
        </w:rPr>
      </w:pPr>
      <w:r w:rsidRPr="00794D27">
        <w:rPr>
          <w:rFonts w:ascii="Times New Roman" w:hAnsi="Times New Roman" w:cs="Times New Roman"/>
          <w:sz w:val="24"/>
          <w:szCs w:val="24"/>
        </w:rPr>
        <w:t>Извор: Попис Пољопривреде ЗСРС, 2012</w:t>
      </w:r>
    </w:p>
    <w:p w:rsidR="002D7130" w:rsidRPr="00794D27" w:rsidRDefault="002D7130" w:rsidP="00EB4B53">
      <w:pPr>
        <w:pStyle w:val="NoSpacing"/>
        <w:rPr>
          <w:rFonts w:ascii="Times New Roman" w:hAnsi="Times New Roman" w:cs="Times New Roman"/>
          <w:b/>
          <w:sz w:val="24"/>
          <w:szCs w:val="24"/>
        </w:rPr>
      </w:pPr>
    </w:p>
    <w:p w:rsidR="00FF0E74" w:rsidRPr="00794D27" w:rsidRDefault="008D1A70" w:rsidP="000A240D">
      <w:pPr>
        <w:pStyle w:val="NoSpacing"/>
        <w:jc w:val="both"/>
        <w:rPr>
          <w:rFonts w:ascii="Times New Roman" w:hAnsi="Times New Roman" w:cs="Times New Roman"/>
          <w:sz w:val="24"/>
          <w:szCs w:val="24"/>
          <w:lang w:val="sr-Cyrl-RS"/>
        </w:rPr>
      </w:pPr>
      <w:r w:rsidRPr="00794D27">
        <w:rPr>
          <w:rFonts w:ascii="Times New Roman" w:hAnsi="Times New Roman" w:cs="Times New Roman"/>
          <w:b/>
          <w:sz w:val="24"/>
          <w:szCs w:val="24"/>
        </w:rPr>
        <w:t xml:space="preserve">     </w:t>
      </w:r>
      <w:bookmarkStart w:id="19" w:name="_Toc54371380"/>
      <w:r w:rsidR="00FF0E74" w:rsidRPr="00794D27">
        <w:rPr>
          <w:rStyle w:val="Heading3Char"/>
          <w:rFonts w:ascii="Times New Roman" w:hAnsi="Times New Roman" w:cs="Times New Roman"/>
          <w:color w:val="auto"/>
          <w:sz w:val="24"/>
          <w:szCs w:val="24"/>
        </w:rPr>
        <w:t>Друге профитабилне активности (ДПА) на газдинству</w:t>
      </w:r>
      <w:bookmarkEnd w:id="19"/>
      <w:r w:rsidR="009305CE" w:rsidRPr="00794D27">
        <w:rPr>
          <w:rFonts w:ascii="Times New Roman" w:hAnsi="Times New Roman" w:cs="Times New Roman"/>
          <w:b/>
          <w:sz w:val="24"/>
          <w:szCs w:val="24"/>
        </w:rPr>
        <w:t xml:space="preserve"> </w:t>
      </w:r>
      <w:r w:rsidR="00FF0E74" w:rsidRPr="00794D27">
        <w:rPr>
          <w:rFonts w:ascii="Times New Roman" w:hAnsi="Times New Roman" w:cs="Times New Roman"/>
          <w:sz w:val="24"/>
          <w:szCs w:val="24"/>
        </w:rPr>
        <w:t xml:space="preserve">На подручју </w:t>
      </w:r>
      <w:r w:rsidR="00004B96" w:rsidRPr="00794D27">
        <w:rPr>
          <w:rFonts w:ascii="Times New Roman" w:hAnsi="Times New Roman" w:cs="Times New Roman"/>
          <w:sz w:val="24"/>
          <w:szCs w:val="24"/>
        </w:rPr>
        <w:t>Партнерства</w:t>
      </w:r>
      <w:r w:rsidR="00FF0E74" w:rsidRPr="00794D27">
        <w:rPr>
          <w:rFonts w:ascii="Times New Roman" w:hAnsi="Times New Roman" w:cs="Times New Roman"/>
          <w:sz w:val="24"/>
          <w:szCs w:val="24"/>
        </w:rPr>
        <w:t xml:space="preserve"> </w:t>
      </w:r>
      <w:r w:rsidR="00004B96" w:rsidRPr="00794D27">
        <w:rPr>
          <w:rFonts w:ascii="Times New Roman" w:hAnsi="Times New Roman" w:cs="Times New Roman"/>
          <w:sz w:val="24"/>
          <w:szCs w:val="24"/>
        </w:rPr>
        <w:t xml:space="preserve">6.522 </w:t>
      </w:r>
      <w:r w:rsidR="00FF0E74" w:rsidRPr="00794D27">
        <w:rPr>
          <w:rFonts w:ascii="Times New Roman" w:hAnsi="Times New Roman" w:cs="Times New Roman"/>
          <w:sz w:val="24"/>
          <w:szCs w:val="24"/>
        </w:rPr>
        <w:t>газдинстава има поред пољопривреде другу профитабилну активност</w:t>
      </w:r>
      <w:r w:rsidR="00F50EC7" w:rsidRPr="00794D27">
        <w:rPr>
          <w:rFonts w:ascii="Times New Roman" w:hAnsi="Times New Roman" w:cs="Times New Roman"/>
          <w:sz w:val="24"/>
          <w:szCs w:val="24"/>
        </w:rPr>
        <w:t xml:space="preserve"> (ДПА) везану за пољопривреду </w:t>
      </w:r>
      <w:r w:rsidR="00FF0E74" w:rsidRPr="00794D27">
        <w:rPr>
          <w:rFonts w:ascii="Times New Roman" w:hAnsi="Times New Roman" w:cs="Times New Roman"/>
          <w:sz w:val="24"/>
          <w:szCs w:val="24"/>
        </w:rPr>
        <w:t xml:space="preserve">или газдинство. Удео газдинстава са ДПА у укупном броју газдинстава је нижи у </w:t>
      </w:r>
      <w:r w:rsidR="00D65282" w:rsidRPr="00794D27">
        <w:rPr>
          <w:rFonts w:ascii="Times New Roman" w:hAnsi="Times New Roman" w:cs="Times New Roman"/>
          <w:sz w:val="24"/>
          <w:szCs w:val="24"/>
        </w:rPr>
        <w:t>Партнерству</w:t>
      </w:r>
      <w:r w:rsidR="00FF0E74" w:rsidRPr="00794D27">
        <w:rPr>
          <w:rFonts w:ascii="Times New Roman" w:hAnsi="Times New Roman" w:cs="Times New Roman"/>
          <w:sz w:val="24"/>
          <w:szCs w:val="24"/>
        </w:rPr>
        <w:t xml:space="preserve"> у </w:t>
      </w:r>
      <w:r w:rsidRPr="00794D27">
        <w:rPr>
          <w:rFonts w:ascii="Times New Roman" w:hAnsi="Times New Roman" w:cs="Times New Roman"/>
          <w:sz w:val="24"/>
          <w:szCs w:val="24"/>
        </w:rPr>
        <w:t xml:space="preserve">односу на остале делове Србије. Мањи број </w:t>
      </w:r>
      <w:r w:rsidR="00FF0E74" w:rsidRPr="00794D27">
        <w:rPr>
          <w:rFonts w:ascii="Times New Roman" w:hAnsi="Times New Roman" w:cs="Times New Roman"/>
          <w:sz w:val="24"/>
          <w:szCs w:val="24"/>
        </w:rPr>
        <w:t>газдинстава која остварују приходе од производа и услуга везаних за газдинство у регионима</w:t>
      </w:r>
      <w:r w:rsidRPr="00794D27">
        <w:rPr>
          <w:rFonts w:ascii="Times New Roman" w:hAnsi="Times New Roman" w:cs="Times New Roman"/>
          <w:sz w:val="24"/>
          <w:szCs w:val="24"/>
        </w:rPr>
        <w:t xml:space="preserve"> </w:t>
      </w:r>
      <w:r w:rsidR="00FF0E74" w:rsidRPr="00794D27">
        <w:rPr>
          <w:rFonts w:ascii="Times New Roman" w:hAnsi="Times New Roman" w:cs="Times New Roman"/>
          <w:sz w:val="24"/>
          <w:szCs w:val="24"/>
        </w:rPr>
        <w:t>интензивније пољопривредне производње, последица је структурних обележја газдинства, пре свега поларизације по величини и изворима прихода домаћинстава (пољопривреда вс. непољопривреда), већих ресурса по јединици рада и консеквентно ниже прикривене незапослености и слично</w:t>
      </w:r>
      <w:r w:rsidR="000E54A2" w:rsidRPr="00794D27">
        <w:rPr>
          <w:rFonts w:ascii="Times New Roman" w:hAnsi="Times New Roman" w:cs="Times New Roman"/>
          <w:sz w:val="24"/>
          <w:szCs w:val="24"/>
          <w:lang w:val="sr-Cyrl-RS"/>
        </w:rPr>
        <w:t xml:space="preserve"> (табела 8</w:t>
      </w:r>
      <w:r w:rsidR="00FF0E74" w:rsidRPr="00794D27">
        <w:rPr>
          <w:rFonts w:ascii="Times New Roman" w:hAnsi="Times New Roman" w:cs="Times New Roman"/>
          <w:sz w:val="24"/>
          <w:szCs w:val="24"/>
        </w:rPr>
        <w:t xml:space="preserve"> </w:t>
      </w:r>
      <w:r w:rsidR="000E54A2" w:rsidRPr="00794D27">
        <w:rPr>
          <w:rFonts w:ascii="Times New Roman" w:hAnsi="Times New Roman" w:cs="Times New Roman"/>
          <w:sz w:val="24"/>
          <w:szCs w:val="24"/>
          <w:lang w:val="sr-Cyrl-RS"/>
        </w:rPr>
        <w:t>,табела 9).</w:t>
      </w:r>
    </w:p>
    <w:p w:rsidR="000A240D" w:rsidRPr="00794D27" w:rsidRDefault="000A240D" w:rsidP="000A240D">
      <w:pPr>
        <w:pStyle w:val="NoSpacing"/>
        <w:jc w:val="both"/>
        <w:rPr>
          <w:rFonts w:ascii="Times New Roman" w:hAnsi="Times New Roman" w:cs="Times New Roman"/>
          <w:sz w:val="24"/>
          <w:szCs w:val="24"/>
        </w:rPr>
      </w:pPr>
    </w:p>
    <w:p w:rsidR="005073DD" w:rsidRPr="00794D27" w:rsidRDefault="005073DD" w:rsidP="005073DD">
      <w:pPr>
        <w:pStyle w:val="Default"/>
      </w:pPr>
      <w:r w:rsidRPr="00794D27">
        <w:t xml:space="preserve">Табела </w:t>
      </w:r>
      <w:r w:rsidR="005770AC" w:rsidRPr="00794D27">
        <w:t>8</w:t>
      </w:r>
      <w:r w:rsidRPr="00794D27">
        <w:t xml:space="preserve"> Газдинства са другим професионалним активностима</w:t>
      </w:r>
    </w:p>
    <w:tbl>
      <w:tblPr>
        <w:tblStyle w:val="TableGrid"/>
        <w:tblW w:w="0" w:type="auto"/>
        <w:tblLook w:val="04A0" w:firstRow="1" w:lastRow="0" w:firstColumn="1" w:lastColumn="0" w:noHBand="0" w:noVBand="1"/>
      </w:tblPr>
      <w:tblGrid>
        <w:gridCol w:w="1406"/>
        <w:gridCol w:w="1586"/>
        <w:gridCol w:w="2079"/>
        <w:gridCol w:w="2597"/>
        <w:gridCol w:w="1800"/>
      </w:tblGrid>
      <w:tr w:rsidR="00537844" w:rsidRPr="00794D27" w:rsidTr="00537844">
        <w:tc>
          <w:tcPr>
            <w:tcW w:w="1406" w:type="dxa"/>
          </w:tcPr>
          <w:p w:rsidR="00537844" w:rsidRPr="00794D27" w:rsidRDefault="00537844" w:rsidP="00E26C4B">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Општина или град</w:t>
            </w:r>
          </w:p>
        </w:tc>
        <w:tc>
          <w:tcPr>
            <w:tcW w:w="1586" w:type="dxa"/>
          </w:tcPr>
          <w:p w:rsidR="00537844" w:rsidRPr="00794D27" w:rsidRDefault="00537844" w:rsidP="00E26C4B">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Укупни број газдинстава</w:t>
            </w:r>
          </w:p>
        </w:tc>
        <w:tc>
          <w:tcPr>
            <w:tcW w:w="2079" w:type="dxa"/>
          </w:tcPr>
          <w:p w:rsidR="00537844" w:rsidRPr="00794D27" w:rsidRDefault="00537844" w:rsidP="005073DD">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 xml:space="preserve">Број газдинстава са другим професионалним активностима </w:t>
            </w:r>
          </w:p>
        </w:tc>
        <w:tc>
          <w:tcPr>
            <w:tcW w:w="2597" w:type="dxa"/>
          </w:tcPr>
          <w:p w:rsidR="00537844" w:rsidRPr="00794D27" w:rsidRDefault="00537844" w:rsidP="00E26C4B">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Прерада пољопривредних производа у %</w:t>
            </w:r>
          </w:p>
        </w:tc>
        <w:tc>
          <w:tcPr>
            <w:tcW w:w="1800" w:type="dxa"/>
          </w:tcPr>
          <w:p w:rsidR="00537844" w:rsidRPr="00794D27" w:rsidRDefault="00537844" w:rsidP="00E26C4B">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Прерада млека у %</w:t>
            </w:r>
          </w:p>
        </w:tc>
      </w:tr>
      <w:tr w:rsidR="00537844" w:rsidRPr="00794D27" w:rsidTr="00537844">
        <w:tc>
          <w:tcPr>
            <w:tcW w:w="1406" w:type="dxa"/>
          </w:tcPr>
          <w:p w:rsidR="00537844" w:rsidRPr="00794D27" w:rsidRDefault="0053784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1586" w:type="dxa"/>
          </w:tcPr>
          <w:p w:rsidR="00537844" w:rsidRPr="00794D27" w:rsidRDefault="0053784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1.962</w:t>
            </w:r>
          </w:p>
        </w:tc>
        <w:tc>
          <w:tcPr>
            <w:tcW w:w="2079" w:type="dxa"/>
          </w:tcPr>
          <w:p w:rsidR="00537844" w:rsidRPr="00794D27" w:rsidRDefault="0053784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68</w:t>
            </w:r>
          </w:p>
        </w:tc>
        <w:tc>
          <w:tcPr>
            <w:tcW w:w="2597" w:type="dxa"/>
          </w:tcPr>
          <w:p w:rsidR="00537844" w:rsidRPr="00794D27" w:rsidRDefault="0053784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76,5</w:t>
            </w:r>
          </w:p>
        </w:tc>
        <w:tc>
          <w:tcPr>
            <w:tcW w:w="1800" w:type="dxa"/>
          </w:tcPr>
          <w:p w:rsidR="00537844" w:rsidRPr="00794D27" w:rsidRDefault="0053784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41,</w:t>
            </w:r>
            <w:r w:rsidR="0047521F" w:rsidRPr="00794D27">
              <w:rPr>
                <w:rFonts w:ascii="Times New Roman" w:hAnsi="Times New Roman" w:cs="Times New Roman"/>
                <w:sz w:val="24"/>
                <w:szCs w:val="24"/>
              </w:rPr>
              <w:t>2</w:t>
            </w:r>
          </w:p>
        </w:tc>
      </w:tr>
      <w:tr w:rsidR="00537844" w:rsidRPr="00794D27" w:rsidTr="00537844">
        <w:tc>
          <w:tcPr>
            <w:tcW w:w="1406" w:type="dxa"/>
          </w:tcPr>
          <w:p w:rsidR="00537844" w:rsidRPr="00794D27" w:rsidRDefault="0053784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Бела црква</w:t>
            </w:r>
          </w:p>
        </w:tc>
        <w:tc>
          <w:tcPr>
            <w:tcW w:w="1586" w:type="dxa"/>
          </w:tcPr>
          <w:p w:rsidR="00537844" w:rsidRPr="00794D27" w:rsidRDefault="0047521F"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1.707</w:t>
            </w:r>
          </w:p>
        </w:tc>
        <w:tc>
          <w:tcPr>
            <w:tcW w:w="2079" w:type="dxa"/>
          </w:tcPr>
          <w:p w:rsidR="00537844" w:rsidRPr="00794D27" w:rsidRDefault="0047521F"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196</w:t>
            </w:r>
          </w:p>
        </w:tc>
        <w:tc>
          <w:tcPr>
            <w:tcW w:w="2597" w:type="dxa"/>
          </w:tcPr>
          <w:p w:rsidR="00537844" w:rsidRPr="00794D27" w:rsidRDefault="0047521F" w:rsidP="0047521F">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72,4</w:t>
            </w:r>
          </w:p>
        </w:tc>
        <w:tc>
          <w:tcPr>
            <w:tcW w:w="1800" w:type="dxa"/>
          </w:tcPr>
          <w:p w:rsidR="00537844" w:rsidRPr="00794D27" w:rsidRDefault="0047521F"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51,0</w:t>
            </w:r>
          </w:p>
        </w:tc>
      </w:tr>
      <w:tr w:rsidR="00537844" w:rsidRPr="00794D27" w:rsidTr="00537844">
        <w:tc>
          <w:tcPr>
            <w:tcW w:w="1406" w:type="dxa"/>
          </w:tcPr>
          <w:p w:rsidR="00537844" w:rsidRPr="00794D27" w:rsidRDefault="0053784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Вршац</w:t>
            </w:r>
          </w:p>
        </w:tc>
        <w:tc>
          <w:tcPr>
            <w:tcW w:w="1586" w:type="dxa"/>
          </w:tcPr>
          <w:p w:rsidR="00537844" w:rsidRPr="00794D27" w:rsidRDefault="0047521F"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2.853</w:t>
            </w:r>
          </w:p>
        </w:tc>
        <w:tc>
          <w:tcPr>
            <w:tcW w:w="2079" w:type="dxa"/>
          </w:tcPr>
          <w:p w:rsidR="00537844" w:rsidRPr="00794D27" w:rsidRDefault="0047521F"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209</w:t>
            </w:r>
          </w:p>
        </w:tc>
        <w:tc>
          <w:tcPr>
            <w:tcW w:w="2597" w:type="dxa"/>
          </w:tcPr>
          <w:p w:rsidR="00537844" w:rsidRPr="00794D27" w:rsidRDefault="0047521F"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79,9</w:t>
            </w:r>
          </w:p>
        </w:tc>
        <w:tc>
          <w:tcPr>
            <w:tcW w:w="1800" w:type="dxa"/>
          </w:tcPr>
          <w:p w:rsidR="00537844" w:rsidRPr="00794D27" w:rsidRDefault="0047521F"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48,3</w:t>
            </w:r>
          </w:p>
        </w:tc>
      </w:tr>
      <w:tr w:rsidR="00537844" w:rsidRPr="00794D27" w:rsidTr="00537844">
        <w:tc>
          <w:tcPr>
            <w:tcW w:w="1406" w:type="dxa"/>
          </w:tcPr>
          <w:p w:rsidR="00537844" w:rsidRPr="00794D27" w:rsidRDefault="0053784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УКУПНО</w:t>
            </w:r>
          </w:p>
        </w:tc>
        <w:tc>
          <w:tcPr>
            <w:tcW w:w="1586" w:type="dxa"/>
          </w:tcPr>
          <w:p w:rsidR="00537844" w:rsidRPr="00794D27" w:rsidRDefault="001269B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6.522</w:t>
            </w:r>
          </w:p>
        </w:tc>
        <w:tc>
          <w:tcPr>
            <w:tcW w:w="2079" w:type="dxa"/>
          </w:tcPr>
          <w:p w:rsidR="00537844" w:rsidRPr="00794D27" w:rsidRDefault="001269B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473</w:t>
            </w:r>
          </w:p>
        </w:tc>
        <w:tc>
          <w:tcPr>
            <w:tcW w:w="2597" w:type="dxa"/>
          </w:tcPr>
          <w:p w:rsidR="00537844" w:rsidRPr="00794D27" w:rsidRDefault="001269B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76,2</w:t>
            </w:r>
          </w:p>
        </w:tc>
        <w:tc>
          <w:tcPr>
            <w:tcW w:w="1800" w:type="dxa"/>
          </w:tcPr>
          <w:p w:rsidR="00537844" w:rsidRPr="00794D27" w:rsidRDefault="001269B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46,8</w:t>
            </w:r>
          </w:p>
        </w:tc>
      </w:tr>
    </w:tbl>
    <w:p w:rsidR="00982EAA" w:rsidRPr="00794D27" w:rsidRDefault="005073DD" w:rsidP="00982EAA">
      <w:pPr>
        <w:pStyle w:val="NoSpacing"/>
        <w:rPr>
          <w:rFonts w:ascii="Times New Roman" w:hAnsi="Times New Roman" w:cs="Times New Roman"/>
          <w:sz w:val="24"/>
          <w:szCs w:val="24"/>
        </w:rPr>
      </w:pPr>
      <w:r w:rsidRPr="00794D27">
        <w:rPr>
          <w:rFonts w:ascii="Times New Roman" w:hAnsi="Times New Roman" w:cs="Times New Roman"/>
          <w:sz w:val="24"/>
          <w:szCs w:val="24"/>
        </w:rPr>
        <w:t>Извор: Попис Пољопривреде ЗСРС, 2012</w:t>
      </w:r>
    </w:p>
    <w:p w:rsidR="000E54A2" w:rsidRPr="00794D27" w:rsidRDefault="000E54A2" w:rsidP="00982EAA">
      <w:pPr>
        <w:pStyle w:val="NoSpacing"/>
        <w:rPr>
          <w:rFonts w:ascii="Times New Roman" w:hAnsi="Times New Roman" w:cs="Times New Roman"/>
          <w:sz w:val="24"/>
          <w:szCs w:val="24"/>
        </w:rPr>
      </w:pPr>
    </w:p>
    <w:p w:rsidR="00537844" w:rsidRPr="00794D27" w:rsidRDefault="00537844" w:rsidP="00537844">
      <w:pPr>
        <w:pStyle w:val="Default"/>
      </w:pPr>
      <w:r w:rsidRPr="00794D27">
        <w:t xml:space="preserve">Табела </w:t>
      </w:r>
      <w:r w:rsidR="005770AC" w:rsidRPr="00794D27">
        <w:t>9</w:t>
      </w:r>
      <w:r w:rsidRPr="00794D27">
        <w:t xml:space="preserve"> Газдинства са другим професионалним активностима</w:t>
      </w:r>
    </w:p>
    <w:tbl>
      <w:tblPr>
        <w:tblStyle w:val="TableGrid"/>
        <w:tblW w:w="0" w:type="auto"/>
        <w:tblLook w:val="04A0" w:firstRow="1" w:lastRow="0" w:firstColumn="1" w:lastColumn="0" w:noHBand="0" w:noVBand="1"/>
      </w:tblPr>
      <w:tblGrid>
        <w:gridCol w:w="1406"/>
        <w:gridCol w:w="1590"/>
        <w:gridCol w:w="2079"/>
        <w:gridCol w:w="2593"/>
        <w:gridCol w:w="1800"/>
      </w:tblGrid>
      <w:tr w:rsidR="00537844" w:rsidRPr="00794D27" w:rsidTr="00537844">
        <w:tc>
          <w:tcPr>
            <w:tcW w:w="1406" w:type="dxa"/>
          </w:tcPr>
          <w:p w:rsidR="00537844" w:rsidRPr="00794D27" w:rsidRDefault="00537844" w:rsidP="00E26C4B">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Општина или град</w:t>
            </w:r>
          </w:p>
        </w:tc>
        <w:tc>
          <w:tcPr>
            <w:tcW w:w="1590" w:type="dxa"/>
          </w:tcPr>
          <w:p w:rsidR="00537844" w:rsidRPr="00794D27" w:rsidRDefault="00537844" w:rsidP="00E26C4B">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Укупни број газдинстава</w:t>
            </w:r>
          </w:p>
        </w:tc>
        <w:tc>
          <w:tcPr>
            <w:tcW w:w="2079" w:type="dxa"/>
          </w:tcPr>
          <w:p w:rsidR="00537844" w:rsidRPr="00794D27" w:rsidRDefault="00537844" w:rsidP="00E26C4B">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 xml:space="preserve">Број газдинстава са другим професионалним активностима </w:t>
            </w:r>
          </w:p>
        </w:tc>
        <w:tc>
          <w:tcPr>
            <w:tcW w:w="2593" w:type="dxa"/>
          </w:tcPr>
          <w:p w:rsidR="00537844" w:rsidRPr="00794D27" w:rsidRDefault="00537844" w:rsidP="00E26C4B">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Рад на основу уговора у пољопривреди у %</w:t>
            </w:r>
          </w:p>
        </w:tc>
        <w:tc>
          <w:tcPr>
            <w:tcW w:w="1800" w:type="dxa"/>
          </w:tcPr>
          <w:p w:rsidR="00537844" w:rsidRPr="00794D27" w:rsidRDefault="00537844" w:rsidP="00E26C4B">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Прерада воћа и поврћа у %</w:t>
            </w:r>
          </w:p>
        </w:tc>
      </w:tr>
      <w:tr w:rsidR="00FF0E74" w:rsidRPr="00794D27" w:rsidTr="00537844">
        <w:tc>
          <w:tcPr>
            <w:tcW w:w="1406" w:type="dxa"/>
          </w:tcPr>
          <w:p w:rsidR="00FF0E74" w:rsidRPr="00794D27" w:rsidRDefault="00FF0E7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lastRenderedPageBreak/>
              <w:t>Пландиште</w:t>
            </w:r>
          </w:p>
        </w:tc>
        <w:tc>
          <w:tcPr>
            <w:tcW w:w="1590" w:type="dxa"/>
          </w:tcPr>
          <w:p w:rsidR="00FF0E74" w:rsidRPr="00794D27" w:rsidRDefault="00FF0E7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1.962</w:t>
            </w:r>
          </w:p>
        </w:tc>
        <w:tc>
          <w:tcPr>
            <w:tcW w:w="2079" w:type="dxa"/>
          </w:tcPr>
          <w:p w:rsidR="00FF0E74" w:rsidRPr="00794D27" w:rsidRDefault="00FF0E7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68</w:t>
            </w:r>
          </w:p>
        </w:tc>
        <w:tc>
          <w:tcPr>
            <w:tcW w:w="2593" w:type="dxa"/>
          </w:tcPr>
          <w:p w:rsidR="00FF0E74" w:rsidRPr="00794D27" w:rsidRDefault="00FF0E7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16,2</w:t>
            </w:r>
          </w:p>
        </w:tc>
        <w:tc>
          <w:tcPr>
            <w:tcW w:w="1800" w:type="dxa"/>
          </w:tcPr>
          <w:p w:rsidR="00FF0E74" w:rsidRPr="00794D27" w:rsidRDefault="00FF0E7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26,5</w:t>
            </w:r>
          </w:p>
        </w:tc>
      </w:tr>
      <w:tr w:rsidR="00FF0E74" w:rsidRPr="00794D27" w:rsidTr="00537844">
        <w:tc>
          <w:tcPr>
            <w:tcW w:w="1406" w:type="dxa"/>
          </w:tcPr>
          <w:p w:rsidR="00FF0E74" w:rsidRPr="00794D27" w:rsidRDefault="00FF0E7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Бела црква</w:t>
            </w:r>
          </w:p>
        </w:tc>
        <w:tc>
          <w:tcPr>
            <w:tcW w:w="1590" w:type="dxa"/>
          </w:tcPr>
          <w:p w:rsidR="00FF0E74" w:rsidRPr="00794D27" w:rsidRDefault="00FF0E7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1.707</w:t>
            </w:r>
          </w:p>
        </w:tc>
        <w:tc>
          <w:tcPr>
            <w:tcW w:w="2079" w:type="dxa"/>
          </w:tcPr>
          <w:p w:rsidR="00FF0E74" w:rsidRPr="00794D27" w:rsidRDefault="00FF0E7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196</w:t>
            </w:r>
          </w:p>
        </w:tc>
        <w:tc>
          <w:tcPr>
            <w:tcW w:w="2593" w:type="dxa"/>
          </w:tcPr>
          <w:p w:rsidR="00FF0E74" w:rsidRPr="00794D27" w:rsidRDefault="00FF0E7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16,3</w:t>
            </w:r>
          </w:p>
        </w:tc>
        <w:tc>
          <w:tcPr>
            <w:tcW w:w="1800" w:type="dxa"/>
          </w:tcPr>
          <w:p w:rsidR="00FF0E74" w:rsidRPr="00794D27" w:rsidRDefault="00FF0E7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18,4</w:t>
            </w:r>
          </w:p>
        </w:tc>
      </w:tr>
      <w:tr w:rsidR="00FF0E74" w:rsidRPr="00794D27" w:rsidTr="00537844">
        <w:tc>
          <w:tcPr>
            <w:tcW w:w="1406" w:type="dxa"/>
          </w:tcPr>
          <w:p w:rsidR="00FF0E74" w:rsidRPr="00794D27" w:rsidRDefault="00FF0E7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Вршац</w:t>
            </w:r>
          </w:p>
        </w:tc>
        <w:tc>
          <w:tcPr>
            <w:tcW w:w="1590" w:type="dxa"/>
          </w:tcPr>
          <w:p w:rsidR="00FF0E74" w:rsidRPr="00794D27" w:rsidRDefault="00FF0E7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2.853</w:t>
            </w:r>
          </w:p>
        </w:tc>
        <w:tc>
          <w:tcPr>
            <w:tcW w:w="2079" w:type="dxa"/>
          </w:tcPr>
          <w:p w:rsidR="00FF0E74" w:rsidRPr="00794D27" w:rsidRDefault="00FF0E7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209</w:t>
            </w:r>
          </w:p>
        </w:tc>
        <w:tc>
          <w:tcPr>
            <w:tcW w:w="2593" w:type="dxa"/>
          </w:tcPr>
          <w:p w:rsidR="00FF0E74" w:rsidRPr="00794D27" w:rsidRDefault="00FF0E7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5,3</w:t>
            </w:r>
          </w:p>
        </w:tc>
        <w:tc>
          <w:tcPr>
            <w:tcW w:w="1800" w:type="dxa"/>
          </w:tcPr>
          <w:p w:rsidR="00FF0E74" w:rsidRPr="00794D27" w:rsidRDefault="00FF0E74"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21,5</w:t>
            </w:r>
          </w:p>
        </w:tc>
      </w:tr>
      <w:tr w:rsidR="001269B9" w:rsidRPr="00794D27" w:rsidTr="00537844">
        <w:tc>
          <w:tcPr>
            <w:tcW w:w="1406" w:type="dxa"/>
          </w:tcPr>
          <w:p w:rsidR="001269B9" w:rsidRPr="00794D27" w:rsidRDefault="001269B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УКУПНО</w:t>
            </w:r>
          </w:p>
        </w:tc>
        <w:tc>
          <w:tcPr>
            <w:tcW w:w="1590" w:type="dxa"/>
          </w:tcPr>
          <w:p w:rsidR="001269B9" w:rsidRPr="00794D27" w:rsidRDefault="001269B9" w:rsidP="000D0BDD">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6.522</w:t>
            </w:r>
          </w:p>
        </w:tc>
        <w:tc>
          <w:tcPr>
            <w:tcW w:w="2079" w:type="dxa"/>
          </w:tcPr>
          <w:p w:rsidR="001269B9" w:rsidRPr="00794D27" w:rsidRDefault="001269B9" w:rsidP="000D0BDD">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473</w:t>
            </w:r>
          </w:p>
        </w:tc>
        <w:tc>
          <w:tcPr>
            <w:tcW w:w="2593" w:type="dxa"/>
          </w:tcPr>
          <w:p w:rsidR="001269B9" w:rsidRPr="00794D27" w:rsidRDefault="001269B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12,6</w:t>
            </w:r>
          </w:p>
        </w:tc>
        <w:tc>
          <w:tcPr>
            <w:tcW w:w="1800" w:type="dxa"/>
          </w:tcPr>
          <w:p w:rsidR="001269B9" w:rsidRPr="00794D27" w:rsidRDefault="001269B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22,1</w:t>
            </w:r>
          </w:p>
        </w:tc>
      </w:tr>
    </w:tbl>
    <w:p w:rsidR="00537844" w:rsidRPr="00794D27" w:rsidRDefault="00537844" w:rsidP="00537844">
      <w:pPr>
        <w:pStyle w:val="NoSpacing"/>
        <w:rPr>
          <w:rFonts w:ascii="Times New Roman" w:hAnsi="Times New Roman" w:cs="Times New Roman"/>
          <w:sz w:val="24"/>
          <w:szCs w:val="24"/>
        </w:rPr>
      </w:pPr>
      <w:r w:rsidRPr="00794D27">
        <w:rPr>
          <w:rFonts w:ascii="Times New Roman" w:hAnsi="Times New Roman" w:cs="Times New Roman"/>
          <w:sz w:val="24"/>
          <w:szCs w:val="24"/>
        </w:rPr>
        <w:t>Извор: Попис Пољопривреде ЗСРС, 2012</w:t>
      </w:r>
    </w:p>
    <w:p w:rsidR="00F16DA2" w:rsidRPr="00794D27" w:rsidRDefault="00F76FC3" w:rsidP="000A240D">
      <w:pPr>
        <w:pStyle w:val="Heading2"/>
        <w:rPr>
          <w:rFonts w:ascii="Times New Roman" w:hAnsi="Times New Roman" w:cs="Times New Roman"/>
          <w:color w:val="auto"/>
          <w:sz w:val="24"/>
          <w:szCs w:val="24"/>
        </w:rPr>
      </w:pPr>
      <w:bookmarkStart w:id="20" w:name="_Toc54371381"/>
      <w:r w:rsidRPr="00794D27">
        <w:rPr>
          <w:rFonts w:ascii="Times New Roman" w:hAnsi="Times New Roman" w:cs="Times New Roman"/>
          <w:color w:val="auto"/>
          <w:sz w:val="24"/>
          <w:szCs w:val="24"/>
        </w:rPr>
        <w:t>1.3</w:t>
      </w:r>
      <w:r w:rsidR="00CC2CDA" w:rsidRPr="00794D27">
        <w:rPr>
          <w:rFonts w:ascii="Times New Roman" w:hAnsi="Times New Roman" w:cs="Times New Roman"/>
          <w:color w:val="auto"/>
          <w:sz w:val="24"/>
          <w:szCs w:val="24"/>
        </w:rPr>
        <w:t xml:space="preserve">. Стање и трендови у руралном подручју - демографске и социјалне карактеристике подручја </w:t>
      </w:r>
      <w:bookmarkEnd w:id="20"/>
    </w:p>
    <w:p w:rsidR="00DF4C5C" w:rsidRPr="00794D27" w:rsidRDefault="008D1A70" w:rsidP="00DF4C5C">
      <w:pPr>
        <w:pStyle w:val="NoSpacing"/>
        <w:rPr>
          <w:rFonts w:ascii="Times New Roman" w:hAnsi="Times New Roman" w:cs="Times New Roman"/>
          <w:b/>
          <w:sz w:val="24"/>
          <w:szCs w:val="24"/>
        </w:rPr>
      </w:pPr>
      <w:r w:rsidRPr="00794D27">
        <w:rPr>
          <w:rFonts w:ascii="Times New Roman" w:hAnsi="Times New Roman" w:cs="Times New Roman"/>
          <w:sz w:val="24"/>
          <w:szCs w:val="24"/>
        </w:rPr>
        <w:t xml:space="preserve">    </w:t>
      </w:r>
      <w:r w:rsidRPr="00794D27">
        <w:rPr>
          <w:rFonts w:ascii="Times New Roman" w:hAnsi="Times New Roman" w:cs="Times New Roman"/>
          <w:sz w:val="24"/>
          <w:szCs w:val="24"/>
          <w:u w:val="single"/>
        </w:rPr>
        <w:t xml:space="preserve"> </w:t>
      </w:r>
      <w:r w:rsidR="00965A98" w:rsidRPr="00794D27">
        <w:rPr>
          <w:rFonts w:ascii="Times New Roman" w:hAnsi="Times New Roman" w:cs="Times New Roman"/>
          <w:sz w:val="24"/>
          <w:szCs w:val="24"/>
          <w:u w:val="single"/>
        </w:rPr>
        <w:t>Територија насељених места општине Пландиште је најнеразвијена у Републици Срби</w:t>
      </w:r>
      <w:r w:rsidRPr="00794D27">
        <w:rPr>
          <w:rFonts w:ascii="Times New Roman" w:hAnsi="Times New Roman" w:cs="Times New Roman"/>
          <w:sz w:val="24"/>
          <w:szCs w:val="24"/>
          <w:u w:val="single"/>
        </w:rPr>
        <w:t xml:space="preserve">ји и налази се у четвртој </w:t>
      </w:r>
      <w:proofErr w:type="gramStart"/>
      <w:r w:rsidRPr="00794D27">
        <w:rPr>
          <w:rFonts w:ascii="Times New Roman" w:hAnsi="Times New Roman" w:cs="Times New Roman"/>
          <w:sz w:val="24"/>
          <w:szCs w:val="24"/>
          <w:u w:val="single"/>
        </w:rPr>
        <w:t xml:space="preserve">групи </w:t>
      </w:r>
      <w:r w:rsidR="00965A98" w:rsidRPr="00794D27">
        <w:rPr>
          <w:rFonts w:ascii="Times New Roman" w:hAnsi="Times New Roman" w:cs="Times New Roman"/>
          <w:sz w:val="24"/>
          <w:szCs w:val="24"/>
          <w:u w:val="single"/>
        </w:rPr>
        <w:t xml:space="preserve"> недовољно</w:t>
      </w:r>
      <w:proofErr w:type="gramEnd"/>
      <w:r w:rsidR="00965A98" w:rsidRPr="00794D27">
        <w:rPr>
          <w:rFonts w:ascii="Times New Roman" w:hAnsi="Times New Roman" w:cs="Times New Roman"/>
          <w:sz w:val="24"/>
          <w:szCs w:val="24"/>
          <w:u w:val="single"/>
        </w:rPr>
        <w:t xml:space="preserve"> развијених подручја</w:t>
      </w:r>
      <w:r w:rsidRPr="00794D27">
        <w:rPr>
          <w:rFonts w:ascii="Times New Roman" w:hAnsi="Times New Roman" w:cs="Times New Roman"/>
          <w:sz w:val="24"/>
          <w:szCs w:val="24"/>
          <w:u w:val="single"/>
        </w:rPr>
        <w:t>,</w:t>
      </w:r>
      <w:r w:rsidR="00965A98" w:rsidRPr="00794D27">
        <w:rPr>
          <w:rFonts w:ascii="Times New Roman" w:hAnsi="Times New Roman" w:cs="Times New Roman"/>
          <w:sz w:val="24"/>
          <w:szCs w:val="24"/>
          <w:u w:val="single"/>
        </w:rPr>
        <w:t xml:space="preserve"> а насељена места општ</w:t>
      </w:r>
      <w:r w:rsidRPr="00794D27">
        <w:rPr>
          <w:rFonts w:ascii="Times New Roman" w:hAnsi="Times New Roman" w:cs="Times New Roman"/>
          <w:sz w:val="24"/>
          <w:szCs w:val="24"/>
          <w:u w:val="single"/>
        </w:rPr>
        <w:t xml:space="preserve">ине Бела Црква налазе се у трећој групи </w:t>
      </w:r>
      <w:r w:rsidR="00965A98" w:rsidRPr="00794D27">
        <w:rPr>
          <w:rFonts w:ascii="Times New Roman" w:hAnsi="Times New Roman" w:cs="Times New Roman"/>
          <w:sz w:val="24"/>
          <w:szCs w:val="24"/>
          <w:u w:val="single"/>
        </w:rPr>
        <w:t xml:space="preserve"> неразвијених подручја</w:t>
      </w:r>
      <w:r w:rsidR="00965A98" w:rsidRPr="00794D27">
        <w:rPr>
          <w:rFonts w:ascii="Times New Roman" w:hAnsi="Times New Roman" w:cs="Times New Roman"/>
          <w:sz w:val="24"/>
          <w:szCs w:val="24"/>
        </w:rPr>
        <w:t xml:space="preserve">.       </w:t>
      </w:r>
    </w:p>
    <w:p w:rsidR="00F55346" w:rsidRPr="00794D27" w:rsidRDefault="00F55346" w:rsidP="000E54A2">
      <w:pPr>
        <w:pStyle w:val="NoSpacing"/>
        <w:jc w:val="both"/>
        <w:rPr>
          <w:rFonts w:ascii="Times New Roman" w:hAnsi="Times New Roman" w:cs="Times New Roman"/>
          <w:color w:val="000000" w:themeColor="text1"/>
          <w:sz w:val="24"/>
          <w:szCs w:val="24"/>
          <w:lang w:val="sr-Cyrl-RS"/>
        </w:rPr>
      </w:pPr>
      <w:r w:rsidRPr="00794D27">
        <w:rPr>
          <w:rFonts w:ascii="Times New Roman" w:hAnsi="Times New Roman" w:cs="Times New Roman"/>
          <w:color w:val="000000" w:themeColor="text1"/>
          <w:sz w:val="24"/>
          <w:szCs w:val="24"/>
        </w:rPr>
        <w:t xml:space="preserve">У насељима </w:t>
      </w:r>
      <w:r w:rsidR="007F0F0C" w:rsidRPr="00794D27">
        <w:rPr>
          <w:rFonts w:ascii="Times New Roman" w:hAnsi="Times New Roman" w:cs="Times New Roman"/>
          <w:color w:val="000000" w:themeColor="text1"/>
          <w:sz w:val="24"/>
          <w:szCs w:val="24"/>
        </w:rPr>
        <w:t xml:space="preserve">Партнерства живи 44.147 становника у општини Пландиште 11.136 у општини Бела Црква 17.370 и у сеоким насељеним местима територије Града Вршца живи 15.441 становник </w:t>
      </w:r>
      <w:r w:rsidRPr="00794D27">
        <w:rPr>
          <w:rFonts w:ascii="Times New Roman" w:hAnsi="Times New Roman" w:cs="Times New Roman"/>
          <w:color w:val="000000" w:themeColor="text1"/>
          <w:sz w:val="24"/>
          <w:szCs w:val="24"/>
        </w:rPr>
        <w:t>. Број становника руралних насеља</w:t>
      </w:r>
      <w:r w:rsidR="007F0F0C"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у периоду између два пописа (2002. и 2011. године) је смањен за 10% (у руралним насељима Србије за</w:t>
      </w:r>
      <w:r w:rsidR="007F0F0C" w:rsidRPr="00794D27">
        <w:rPr>
          <w:rFonts w:ascii="Times New Roman" w:hAnsi="Times New Roman" w:cs="Times New Roman"/>
          <w:color w:val="000000" w:themeColor="text1"/>
          <w:sz w:val="24"/>
          <w:szCs w:val="24"/>
        </w:rPr>
        <w:t xml:space="preserve"> </w:t>
      </w:r>
      <w:r w:rsidR="000E54A2" w:rsidRPr="00794D27">
        <w:rPr>
          <w:rFonts w:ascii="Times New Roman" w:hAnsi="Times New Roman" w:cs="Times New Roman"/>
          <w:color w:val="000000" w:themeColor="text1"/>
          <w:sz w:val="24"/>
          <w:szCs w:val="24"/>
        </w:rPr>
        <w:t>11</w:t>
      </w:r>
      <w:proofErr w:type="gramStart"/>
      <w:r w:rsidR="000E54A2" w:rsidRPr="00794D27">
        <w:rPr>
          <w:rFonts w:ascii="Times New Roman" w:hAnsi="Times New Roman" w:cs="Times New Roman"/>
          <w:color w:val="000000" w:themeColor="text1"/>
          <w:sz w:val="24"/>
          <w:szCs w:val="24"/>
        </w:rPr>
        <w:t>,1</w:t>
      </w:r>
      <w:proofErr w:type="gramEnd"/>
      <w:r w:rsidR="000E54A2" w:rsidRPr="00794D27">
        <w:rPr>
          <w:rFonts w:ascii="Times New Roman" w:hAnsi="Times New Roman" w:cs="Times New Roman"/>
          <w:color w:val="000000" w:themeColor="text1"/>
          <w:sz w:val="24"/>
          <w:szCs w:val="24"/>
        </w:rPr>
        <w:t xml:space="preserve">%). Посебно високим </w:t>
      </w:r>
      <w:r w:rsidRPr="00794D27">
        <w:rPr>
          <w:rFonts w:ascii="Times New Roman" w:hAnsi="Times New Roman" w:cs="Times New Roman"/>
          <w:color w:val="000000" w:themeColor="text1"/>
          <w:sz w:val="24"/>
          <w:szCs w:val="24"/>
        </w:rPr>
        <w:t>смањењем броја становника одликује се општина Пландиште (15%), док ниједно</w:t>
      </w:r>
      <w:r w:rsidR="000E54A2" w:rsidRPr="00794D27">
        <w:rPr>
          <w:rFonts w:ascii="Times New Roman" w:hAnsi="Times New Roman" w:cs="Times New Roman"/>
          <w:color w:val="000000" w:themeColor="text1"/>
          <w:sz w:val="24"/>
          <w:szCs w:val="24"/>
          <w:lang w:val="sr-Cyrl-RS"/>
        </w:rPr>
        <w:t xml:space="preserve"> </w:t>
      </w:r>
    </w:p>
    <w:p w:rsidR="00F55346" w:rsidRPr="00794D27" w:rsidRDefault="00F55346" w:rsidP="000E54A2">
      <w:pPr>
        <w:pStyle w:val="NoSpacing"/>
        <w:jc w:val="both"/>
        <w:rPr>
          <w:rFonts w:ascii="Times New Roman" w:hAnsi="Times New Roman" w:cs="Times New Roman"/>
          <w:color w:val="000000" w:themeColor="text1"/>
          <w:sz w:val="24"/>
          <w:szCs w:val="24"/>
        </w:rPr>
      </w:pPr>
      <w:proofErr w:type="gramStart"/>
      <w:r w:rsidRPr="00794D27">
        <w:rPr>
          <w:rFonts w:ascii="Times New Roman" w:hAnsi="Times New Roman" w:cs="Times New Roman"/>
          <w:color w:val="000000" w:themeColor="text1"/>
          <w:sz w:val="24"/>
          <w:szCs w:val="24"/>
        </w:rPr>
        <w:t>насеље</w:t>
      </w:r>
      <w:proofErr w:type="gramEnd"/>
      <w:r w:rsidRPr="00794D27">
        <w:rPr>
          <w:rFonts w:ascii="Times New Roman" w:hAnsi="Times New Roman" w:cs="Times New Roman"/>
          <w:color w:val="000000" w:themeColor="text1"/>
          <w:sz w:val="24"/>
          <w:szCs w:val="24"/>
        </w:rPr>
        <w:t xml:space="preserve"> није забележило раст становника. Негативни демографски трендови у руралним</w:t>
      </w:r>
      <w:r w:rsidR="007F0F0C"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 xml:space="preserve">насељима </w:t>
      </w:r>
      <w:r w:rsidR="007F0F0C" w:rsidRPr="00794D27">
        <w:rPr>
          <w:rFonts w:ascii="Times New Roman" w:hAnsi="Times New Roman" w:cs="Times New Roman"/>
          <w:color w:val="000000" w:themeColor="text1"/>
          <w:sz w:val="24"/>
          <w:szCs w:val="24"/>
        </w:rPr>
        <w:t>Партнерства</w:t>
      </w:r>
      <w:r w:rsidRPr="00794D27">
        <w:rPr>
          <w:rFonts w:ascii="Times New Roman" w:hAnsi="Times New Roman" w:cs="Times New Roman"/>
          <w:color w:val="000000" w:themeColor="text1"/>
          <w:sz w:val="24"/>
          <w:szCs w:val="24"/>
        </w:rPr>
        <w:t xml:space="preserve"> су дугорочни</w:t>
      </w:r>
      <w:r w:rsidR="00003129"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Демографска слика руралних насеља указује на низ других претњи по очување виталне руране структуре,</w:t>
      </w:r>
      <w:r w:rsidR="007F0F0C"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као једног од приоритета руралног развоја. У прилог томе говоре подаци о старосној структури</w:t>
      </w:r>
      <w:r w:rsidR="007F0F0C"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становништва, у којој је удео лица старијих од 65 година (1</w:t>
      </w:r>
      <w:r w:rsidR="005E466E" w:rsidRPr="00794D27">
        <w:rPr>
          <w:rFonts w:ascii="Times New Roman" w:hAnsi="Times New Roman" w:cs="Times New Roman"/>
          <w:color w:val="000000" w:themeColor="text1"/>
          <w:sz w:val="24"/>
          <w:szCs w:val="24"/>
        </w:rPr>
        <w:t>8</w:t>
      </w:r>
      <w:proofErr w:type="gramStart"/>
      <w:r w:rsidRPr="00794D27">
        <w:rPr>
          <w:rFonts w:ascii="Times New Roman" w:hAnsi="Times New Roman" w:cs="Times New Roman"/>
          <w:color w:val="000000" w:themeColor="text1"/>
          <w:sz w:val="24"/>
          <w:szCs w:val="24"/>
        </w:rPr>
        <w:t>,</w:t>
      </w:r>
      <w:r w:rsidR="005E466E" w:rsidRPr="00794D27">
        <w:rPr>
          <w:rFonts w:ascii="Times New Roman" w:hAnsi="Times New Roman" w:cs="Times New Roman"/>
          <w:color w:val="000000" w:themeColor="text1"/>
          <w:sz w:val="24"/>
          <w:szCs w:val="24"/>
        </w:rPr>
        <w:t>0</w:t>
      </w:r>
      <w:proofErr w:type="gramEnd"/>
      <w:r w:rsidRPr="00794D27">
        <w:rPr>
          <w:rFonts w:ascii="Times New Roman" w:hAnsi="Times New Roman" w:cs="Times New Roman"/>
          <w:color w:val="000000" w:themeColor="text1"/>
          <w:sz w:val="24"/>
          <w:szCs w:val="24"/>
        </w:rPr>
        <w:t>%) изнад</w:t>
      </w:r>
      <w:r w:rsidR="000E54A2" w:rsidRPr="00794D27">
        <w:rPr>
          <w:rFonts w:ascii="Times New Roman" w:hAnsi="Times New Roman" w:cs="Times New Roman"/>
          <w:color w:val="000000" w:themeColor="text1"/>
          <w:sz w:val="24"/>
          <w:szCs w:val="24"/>
        </w:rPr>
        <w:t xml:space="preserve"> удела лица млађих од 15 година</w:t>
      </w:r>
      <w:r w:rsidR="000E54A2" w:rsidRPr="00794D27">
        <w:rPr>
          <w:rFonts w:ascii="Times New Roman" w:hAnsi="Times New Roman" w:cs="Times New Roman"/>
          <w:color w:val="000000" w:themeColor="text1"/>
          <w:sz w:val="24"/>
          <w:szCs w:val="24"/>
          <w:lang w:val="sr-Cyrl-RS"/>
        </w:rPr>
        <w:t xml:space="preserve"> </w:t>
      </w:r>
      <w:r w:rsidRPr="00794D27">
        <w:rPr>
          <w:rFonts w:ascii="Times New Roman" w:hAnsi="Times New Roman" w:cs="Times New Roman"/>
          <w:color w:val="000000" w:themeColor="text1"/>
          <w:sz w:val="24"/>
          <w:szCs w:val="24"/>
        </w:rPr>
        <w:t>ст</w:t>
      </w:r>
      <w:r w:rsidR="000E54A2" w:rsidRPr="00794D27">
        <w:rPr>
          <w:rFonts w:ascii="Times New Roman" w:hAnsi="Times New Roman" w:cs="Times New Roman"/>
          <w:color w:val="000000" w:themeColor="text1"/>
          <w:sz w:val="24"/>
          <w:szCs w:val="24"/>
          <w:lang w:val="sr-Cyrl-RS"/>
        </w:rPr>
        <w:t>а</w:t>
      </w:r>
      <w:r w:rsidRPr="00794D27">
        <w:rPr>
          <w:rFonts w:ascii="Times New Roman" w:hAnsi="Times New Roman" w:cs="Times New Roman"/>
          <w:color w:val="000000" w:themeColor="text1"/>
          <w:sz w:val="24"/>
          <w:szCs w:val="24"/>
        </w:rPr>
        <w:t>рости (14,</w:t>
      </w:r>
      <w:r w:rsidR="005E466E" w:rsidRPr="00794D27">
        <w:rPr>
          <w:rFonts w:ascii="Times New Roman" w:hAnsi="Times New Roman" w:cs="Times New Roman"/>
          <w:color w:val="000000" w:themeColor="text1"/>
          <w:sz w:val="24"/>
          <w:szCs w:val="24"/>
        </w:rPr>
        <w:t>6</w:t>
      </w:r>
      <w:r w:rsidRPr="00794D27">
        <w:rPr>
          <w:rFonts w:ascii="Times New Roman" w:hAnsi="Times New Roman" w:cs="Times New Roman"/>
          <w:color w:val="000000" w:themeColor="text1"/>
          <w:sz w:val="24"/>
          <w:szCs w:val="24"/>
        </w:rPr>
        <w:t>%). По</w:t>
      </w:r>
      <w:r w:rsidR="001D5AD6">
        <w:rPr>
          <w:rFonts w:ascii="Times New Roman" w:hAnsi="Times New Roman" w:cs="Times New Roman"/>
          <w:color w:val="000000" w:themeColor="text1"/>
          <w:sz w:val="24"/>
          <w:szCs w:val="24"/>
        </w:rPr>
        <w:t>сматрано по појединим општинама</w:t>
      </w:r>
      <w:r w:rsidRPr="00794D27">
        <w:rPr>
          <w:rFonts w:ascii="Times New Roman" w:hAnsi="Times New Roman" w:cs="Times New Roman"/>
          <w:color w:val="000000" w:themeColor="text1"/>
          <w:sz w:val="24"/>
          <w:szCs w:val="24"/>
        </w:rPr>
        <w:t xml:space="preserve"> може се приметити доследна преваленција старијих</w:t>
      </w:r>
      <w:r w:rsidR="007F0F0C"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лица у свакој од њих, што је посебно изражено у општин</w:t>
      </w:r>
      <w:r w:rsidR="005E466E" w:rsidRPr="00794D27">
        <w:rPr>
          <w:rFonts w:ascii="Times New Roman" w:hAnsi="Times New Roman" w:cs="Times New Roman"/>
          <w:color w:val="000000" w:themeColor="text1"/>
          <w:sz w:val="24"/>
          <w:szCs w:val="24"/>
        </w:rPr>
        <w:t>и</w:t>
      </w:r>
      <w:r w:rsidRPr="00794D27">
        <w:rPr>
          <w:rFonts w:ascii="Times New Roman" w:hAnsi="Times New Roman" w:cs="Times New Roman"/>
          <w:color w:val="000000" w:themeColor="text1"/>
          <w:sz w:val="24"/>
          <w:szCs w:val="24"/>
        </w:rPr>
        <w:t xml:space="preserve"> Пландиште (19</w:t>
      </w:r>
      <w:proofErr w:type="gramStart"/>
      <w:r w:rsidRPr="00794D27">
        <w:rPr>
          <w:rFonts w:ascii="Times New Roman" w:hAnsi="Times New Roman" w:cs="Times New Roman"/>
          <w:color w:val="000000" w:themeColor="text1"/>
          <w:sz w:val="24"/>
          <w:szCs w:val="24"/>
        </w:rPr>
        <w:t>,7</w:t>
      </w:r>
      <w:proofErr w:type="gramEnd"/>
      <w:r w:rsidRPr="00794D27">
        <w:rPr>
          <w:rFonts w:ascii="Times New Roman" w:hAnsi="Times New Roman" w:cs="Times New Roman"/>
          <w:color w:val="000000" w:themeColor="text1"/>
          <w:sz w:val="24"/>
          <w:szCs w:val="24"/>
        </w:rPr>
        <w:t>% :</w:t>
      </w:r>
      <w:r w:rsidR="007F0F0C"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12,5%). Поред тога, индекси старости, индекси зависности старијег и млађег становништва, просечна строст</w:t>
      </w:r>
      <w:r w:rsidR="007F0F0C"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становника руралних подручја и низ других демографских обележја, како у селима тако и генерално у</w:t>
      </w:r>
      <w:r w:rsidR="007F0F0C" w:rsidRPr="00794D27">
        <w:rPr>
          <w:rFonts w:ascii="Times New Roman" w:hAnsi="Times New Roman" w:cs="Times New Roman"/>
          <w:color w:val="000000" w:themeColor="text1"/>
          <w:sz w:val="24"/>
          <w:szCs w:val="24"/>
        </w:rPr>
        <w:t xml:space="preserve"> </w:t>
      </w:r>
      <w:r w:rsidR="005E466E" w:rsidRPr="00794D27">
        <w:rPr>
          <w:rFonts w:ascii="Times New Roman" w:hAnsi="Times New Roman" w:cs="Times New Roman"/>
          <w:color w:val="000000" w:themeColor="text1"/>
          <w:sz w:val="24"/>
          <w:szCs w:val="24"/>
        </w:rPr>
        <w:t>Партнерству</w:t>
      </w:r>
      <w:r w:rsidRPr="00794D27">
        <w:rPr>
          <w:rFonts w:ascii="Times New Roman" w:hAnsi="Times New Roman" w:cs="Times New Roman"/>
          <w:color w:val="000000" w:themeColor="text1"/>
          <w:sz w:val="24"/>
          <w:szCs w:val="24"/>
        </w:rPr>
        <w:t>, говоре у прилог присуства демографске старости</w:t>
      </w:r>
      <w:r w:rsidR="003756D0" w:rsidRPr="00794D27">
        <w:rPr>
          <w:rFonts w:ascii="Times New Roman" w:hAnsi="Times New Roman" w:cs="Times New Roman"/>
          <w:color w:val="000000" w:themeColor="text1"/>
          <w:sz w:val="24"/>
          <w:szCs w:val="24"/>
          <w:lang w:val="sr-Cyrl-RS"/>
        </w:rPr>
        <w:t xml:space="preserve"> (табела 10)</w:t>
      </w:r>
      <w:r w:rsidRPr="00794D27">
        <w:rPr>
          <w:rFonts w:ascii="Times New Roman" w:hAnsi="Times New Roman" w:cs="Times New Roman"/>
          <w:color w:val="000000" w:themeColor="text1"/>
          <w:sz w:val="24"/>
          <w:szCs w:val="24"/>
        </w:rPr>
        <w:t>.</w:t>
      </w:r>
      <w:r w:rsidR="007F0F0C" w:rsidRPr="00794D27">
        <w:rPr>
          <w:rFonts w:ascii="Times New Roman" w:hAnsi="Times New Roman" w:cs="Times New Roman"/>
          <w:color w:val="000000" w:themeColor="text1"/>
          <w:sz w:val="24"/>
          <w:szCs w:val="24"/>
        </w:rPr>
        <w:t xml:space="preserve"> </w:t>
      </w:r>
    </w:p>
    <w:p w:rsidR="00F55346" w:rsidRPr="00794D27" w:rsidRDefault="00F55346" w:rsidP="006D36B5">
      <w:pPr>
        <w:pStyle w:val="NoSpacing"/>
        <w:rPr>
          <w:rFonts w:ascii="Times New Roman" w:hAnsi="Times New Roman" w:cs="Times New Roman"/>
          <w:b/>
          <w:sz w:val="24"/>
          <w:szCs w:val="24"/>
        </w:rPr>
      </w:pPr>
    </w:p>
    <w:p w:rsidR="00003129" w:rsidRPr="00794D27" w:rsidRDefault="00003129" w:rsidP="00003129">
      <w:pPr>
        <w:pStyle w:val="Default"/>
      </w:pPr>
      <w:r w:rsidRPr="00794D27">
        <w:t xml:space="preserve">Табела </w:t>
      </w:r>
      <w:r w:rsidR="00792967" w:rsidRPr="00794D27">
        <w:t>1</w:t>
      </w:r>
      <w:r w:rsidR="005770AC" w:rsidRPr="00794D27">
        <w:t>0</w:t>
      </w:r>
      <w:r w:rsidRPr="00794D27">
        <w:t xml:space="preserve"> Основна демографска обележја Партнерства</w:t>
      </w:r>
    </w:p>
    <w:tbl>
      <w:tblPr>
        <w:tblStyle w:val="TableGrid"/>
        <w:tblW w:w="0" w:type="auto"/>
        <w:tblLook w:val="04A0" w:firstRow="1" w:lastRow="0" w:firstColumn="1" w:lastColumn="0" w:noHBand="0" w:noVBand="1"/>
      </w:tblPr>
      <w:tblGrid>
        <w:gridCol w:w="1406"/>
        <w:gridCol w:w="1590"/>
        <w:gridCol w:w="2079"/>
        <w:gridCol w:w="2593"/>
        <w:gridCol w:w="1800"/>
      </w:tblGrid>
      <w:tr w:rsidR="00003129" w:rsidRPr="00794D27" w:rsidTr="00E26C4B">
        <w:tc>
          <w:tcPr>
            <w:tcW w:w="1406" w:type="dxa"/>
          </w:tcPr>
          <w:p w:rsidR="00003129" w:rsidRPr="00794D27" w:rsidRDefault="00003129" w:rsidP="00E26C4B">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Општина или град</w:t>
            </w:r>
          </w:p>
        </w:tc>
        <w:tc>
          <w:tcPr>
            <w:tcW w:w="1590" w:type="dxa"/>
          </w:tcPr>
          <w:p w:rsidR="00003129" w:rsidRPr="00794D27" w:rsidRDefault="00003129" w:rsidP="00702077">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Промена броја становника</w:t>
            </w:r>
            <w:r w:rsidR="00702077" w:rsidRPr="00794D27">
              <w:rPr>
                <w:rFonts w:ascii="Times New Roman" w:hAnsi="Times New Roman" w:cs="Times New Roman"/>
                <w:b/>
                <w:sz w:val="24"/>
                <w:szCs w:val="24"/>
              </w:rPr>
              <w:t xml:space="preserve"> </w:t>
            </w:r>
            <w:r w:rsidRPr="00794D27">
              <w:rPr>
                <w:rFonts w:ascii="Times New Roman" w:hAnsi="Times New Roman" w:cs="Times New Roman"/>
                <w:b/>
                <w:sz w:val="24"/>
                <w:szCs w:val="24"/>
              </w:rPr>
              <w:t>2011/200</w:t>
            </w:r>
            <w:r w:rsidR="00702077" w:rsidRPr="00794D27">
              <w:rPr>
                <w:rFonts w:ascii="Times New Roman" w:hAnsi="Times New Roman" w:cs="Times New Roman"/>
                <w:b/>
                <w:sz w:val="24"/>
                <w:szCs w:val="24"/>
              </w:rPr>
              <w:t xml:space="preserve">2 </w:t>
            </w:r>
            <w:r w:rsidRPr="00794D27">
              <w:rPr>
                <w:rFonts w:ascii="Times New Roman" w:hAnsi="Times New Roman" w:cs="Times New Roman"/>
                <w:b/>
                <w:sz w:val="24"/>
                <w:szCs w:val="24"/>
              </w:rPr>
              <w:t>у %</w:t>
            </w:r>
          </w:p>
        </w:tc>
        <w:tc>
          <w:tcPr>
            <w:tcW w:w="2079" w:type="dxa"/>
          </w:tcPr>
          <w:p w:rsidR="00003129" w:rsidRPr="00794D27" w:rsidRDefault="00003129" w:rsidP="00E26C4B">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 xml:space="preserve">Старосна структура становништва до 14 године </w:t>
            </w:r>
            <w:r w:rsidR="00702077" w:rsidRPr="00794D27">
              <w:rPr>
                <w:rFonts w:ascii="Times New Roman" w:hAnsi="Times New Roman" w:cs="Times New Roman"/>
                <w:b/>
                <w:sz w:val="24"/>
                <w:szCs w:val="24"/>
              </w:rPr>
              <w:t>у %</w:t>
            </w:r>
          </w:p>
        </w:tc>
        <w:tc>
          <w:tcPr>
            <w:tcW w:w="2593" w:type="dxa"/>
          </w:tcPr>
          <w:p w:rsidR="00003129" w:rsidRPr="00794D27" w:rsidRDefault="00003129" w:rsidP="00003129">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Старосна структура становништва од 15 до 64 године</w:t>
            </w:r>
            <w:r w:rsidR="00702077" w:rsidRPr="00794D27">
              <w:rPr>
                <w:rFonts w:ascii="Times New Roman" w:hAnsi="Times New Roman" w:cs="Times New Roman"/>
                <w:b/>
                <w:sz w:val="24"/>
                <w:szCs w:val="24"/>
              </w:rPr>
              <w:t xml:space="preserve"> у %</w:t>
            </w:r>
          </w:p>
        </w:tc>
        <w:tc>
          <w:tcPr>
            <w:tcW w:w="1800" w:type="dxa"/>
          </w:tcPr>
          <w:p w:rsidR="00003129" w:rsidRPr="00794D27" w:rsidRDefault="00003129" w:rsidP="00003129">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Старосна структура становништва преко 65 године</w:t>
            </w:r>
            <w:r w:rsidR="00702077" w:rsidRPr="00794D27">
              <w:rPr>
                <w:rFonts w:ascii="Times New Roman" w:hAnsi="Times New Roman" w:cs="Times New Roman"/>
                <w:b/>
                <w:sz w:val="24"/>
                <w:szCs w:val="24"/>
              </w:rPr>
              <w:t xml:space="preserve"> у % </w:t>
            </w:r>
          </w:p>
        </w:tc>
      </w:tr>
      <w:tr w:rsidR="00003129" w:rsidRPr="00794D27" w:rsidTr="00E26C4B">
        <w:tc>
          <w:tcPr>
            <w:tcW w:w="1406" w:type="dxa"/>
          </w:tcPr>
          <w:p w:rsidR="00003129" w:rsidRPr="00794D27" w:rsidRDefault="0000312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1590" w:type="dxa"/>
          </w:tcPr>
          <w:p w:rsidR="00003129" w:rsidRPr="00794D27" w:rsidRDefault="00702077"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90,6</w:t>
            </w:r>
          </w:p>
        </w:tc>
        <w:tc>
          <w:tcPr>
            <w:tcW w:w="2079" w:type="dxa"/>
          </w:tcPr>
          <w:p w:rsidR="00003129" w:rsidRPr="00794D27" w:rsidRDefault="00702077"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12,5</w:t>
            </w:r>
          </w:p>
        </w:tc>
        <w:tc>
          <w:tcPr>
            <w:tcW w:w="2593" w:type="dxa"/>
          </w:tcPr>
          <w:p w:rsidR="00003129" w:rsidRPr="00794D27" w:rsidRDefault="00702077"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67,8</w:t>
            </w:r>
          </w:p>
        </w:tc>
        <w:tc>
          <w:tcPr>
            <w:tcW w:w="1800" w:type="dxa"/>
          </w:tcPr>
          <w:p w:rsidR="00003129" w:rsidRPr="00794D27" w:rsidRDefault="002C1E2A"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19,7</w:t>
            </w:r>
          </w:p>
        </w:tc>
      </w:tr>
      <w:tr w:rsidR="00003129" w:rsidRPr="00794D27" w:rsidTr="00E26C4B">
        <w:tc>
          <w:tcPr>
            <w:tcW w:w="1406" w:type="dxa"/>
          </w:tcPr>
          <w:p w:rsidR="00003129" w:rsidRPr="00794D27" w:rsidRDefault="0000312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Бела црква</w:t>
            </w:r>
          </w:p>
        </w:tc>
        <w:tc>
          <w:tcPr>
            <w:tcW w:w="1590" w:type="dxa"/>
          </w:tcPr>
          <w:p w:rsidR="00003129" w:rsidRPr="00794D27" w:rsidRDefault="002C1E2A"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87,8</w:t>
            </w:r>
          </w:p>
        </w:tc>
        <w:tc>
          <w:tcPr>
            <w:tcW w:w="2079" w:type="dxa"/>
          </w:tcPr>
          <w:p w:rsidR="00003129" w:rsidRPr="00794D27" w:rsidRDefault="002C1E2A"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15,9</w:t>
            </w:r>
          </w:p>
        </w:tc>
        <w:tc>
          <w:tcPr>
            <w:tcW w:w="2593" w:type="dxa"/>
          </w:tcPr>
          <w:p w:rsidR="00003129" w:rsidRPr="00794D27" w:rsidRDefault="002C1E2A"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67,4</w:t>
            </w:r>
          </w:p>
        </w:tc>
        <w:tc>
          <w:tcPr>
            <w:tcW w:w="1800" w:type="dxa"/>
          </w:tcPr>
          <w:p w:rsidR="00003129" w:rsidRPr="00794D27" w:rsidRDefault="002C1E2A"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16,7</w:t>
            </w:r>
          </w:p>
        </w:tc>
      </w:tr>
      <w:tr w:rsidR="00003129" w:rsidRPr="00794D27" w:rsidTr="00E26C4B">
        <w:tc>
          <w:tcPr>
            <w:tcW w:w="1406" w:type="dxa"/>
          </w:tcPr>
          <w:p w:rsidR="00003129" w:rsidRPr="00794D27" w:rsidRDefault="0000312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Вршац</w:t>
            </w:r>
          </w:p>
        </w:tc>
        <w:tc>
          <w:tcPr>
            <w:tcW w:w="1590" w:type="dxa"/>
          </w:tcPr>
          <w:p w:rsidR="00003129" w:rsidRPr="00794D27" w:rsidRDefault="002C1E2A"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88,0</w:t>
            </w:r>
          </w:p>
        </w:tc>
        <w:tc>
          <w:tcPr>
            <w:tcW w:w="2079" w:type="dxa"/>
          </w:tcPr>
          <w:p w:rsidR="00003129" w:rsidRPr="00794D27" w:rsidRDefault="002C1E2A"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15,4</w:t>
            </w:r>
          </w:p>
        </w:tc>
        <w:tc>
          <w:tcPr>
            <w:tcW w:w="2593" w:type="dxa"/>
          </w:tcPr>
          <w:p w:rsidR="00003129" w:rsidRPr="00794D27" w:rsidRDefault="002C1E2A"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66,8</w:t>
            </w:r>
          </w:p>
        </w:tc>
        <w:tc>
          <w:tcPr>
            <w:tcW w:w="1800" w:type="dxa"/>
          </w:tcPr>
          <w:p w:rsidR="00003129" w:rsidRPr="00794D27" w:rsidRDefault="002C1E2A"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17,8</w:t>
            </w:r>
          </w:p>
        </w:tc>
      </w:tr>
      <w:tr w:rsidR="00003129" w:rsidRPr="00794D27" w:rsidTr="00E26C4B">
        <w:tc>
          <w:tcPr>
            <w:tcW w:w="1406" w:type="dxa"/>
          </w:tcPr>
          <w:p w:rsidR="00003129" w:rsidRPr="00794D27" w:rsidRDefault="00003129"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УКУПНО</w:t>
            </w:r>
          </w:p>
        </w:tc>
        <w:tc>
          <w:tcPr>
            <w:tcW w:w="1590" w:type="dxa"/>
          </w:tcPr>
          <w:p w:rsidR="00003129" w:rsidRPr="00794D27" w:rsidRDefault="005E60FB"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88,8</w:t>
            </w:r>
          </w:p>
        </w:tc>
        <w:tc>
          <w:tcPr>
            <w:tcW w:w="2079" w:type="dxa"/>
          </w:tcPr>
          <w:p w:rsidR="00003129" w:rsidRPr="00794D27" w:rsidRDefault="004E5FFA"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14,6</w:t>
            </w:r>
          </w:p>
        </w:tc>
        <w:tc>
          <w:tcPr>
            <w:tcW w:w="2593" w:type="dxa"/>
          </w:tcPr>
          <w:p w:rsidR="00003129" w:rsidRPr="00794D27" w:rsidRDefault="004E5FFA"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67,3</w:t>
            </w:r>
          </w:p>
        </w:tc>
        <w:tc>
          <w:tcPr>
            <w:tcW w:w="1800" w:type="dxa"/>
          </w:tcPr>
          <w:p w:rsidR="00003129" w:rsidRPr="00794D27" w:rsidRDefault="004E5FFA" w:rsidP="00E26C4B">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18,0</w:t>
            </w:r>
          </w:p>
        </w:tc>
      </w:tr>
    </w:tbl>
    <w:p w:rsidR="00003129" w:rsidRPr="00794D27" w:rsidRDefault="005E60FB" w:rsidP="006D36B5">
      <w:pPr>
        <w:pStyle w:val="NoSpacing"/>
        <w:rPr>
          <w:rFonts w:ascii="Times New Roman" w:hAnsi="Times New Roman" w:cs="Times New Roman"/>
          <w:sz w:val="24"/>
          <w:szCs w:val="24"/>
        </w:rPr>
      </w:pPr>
      <w:r w:rsidRPr="00794D27">
        <w:rPr>
          <w:rFonts w:ascii="Times New Roman" w:hAnsi="Times New Roman" w:cs="Times New Roman"/>
          <w:sz w:val="24"/>
          <w:szCs w:val="24"/>
        </w:rPr>
        <w:t>Извор: Општине у Републици Србији, ЗСРС, 2016</w:t>
      </w:r>
    </w:p>
    <w:p w:rsidR="000A240D" w:rsidRPr="00794D27" w:rsidRDefault="000A240D" w:rsidP="006D36B5">
      <w:pPr>
        <w:pStyle w:val="NoSpacing"/>
        <w:rPr>
          <w:rFonts w:ascii="Times New Roman" w:hAnsi="Times New Roman" w:cs="Times New Roman"/>
          <w:sz w:val="24"/>
          <w:szCs w:val="24"/>
        </w:rPr>
      </w:pPr>
    </w:p>
    <w:p w:rsidR="00D66BCD" w:rsidRPr="00794D27" w:rsidRDefault="005564EB" w:rsidP="005564EB">
      <w:pPr>
        <w:pStyle w:val="NoSpacing"/>
        <w:jc w:val="both"/>
        <w:rPr>
          <w:rFonts w:ascii="Times New Roman" w:hAnsi="Times New Roman" w:cs="Times New Roman"/>
          <w:sz w:val="24"/>
          <w:szCs w:val="24"/>
        </w:rPr>
      </w:pPr>
      <w:r w:rsidRPr="00794D27">
        <w:rPr>
          <w:rFonts w:ascii="Times New Roman" w:hAnsi="Times New Roman" w:cs="Times New Roman"/>
          <w:b/>
          <w:sz w:val="24"/>
          <w:szCs w:val="24"/>
        </w:rPr>
        <w:t xml:space="preserve">     </w:t>
      </w:r>
      <w:bookmarkStart w:id="21" w:name="_Toc54371382"/>
      <w:r w:rsidR="00D66BCD" w:rsidRPr="00794D27">
        <w:rPr>
          <w:rStyle w:val="Heading3Char"/>
          <w:rFonts w:ascii="Times New Roman" w:hAnsi="Times New Roman" w:cs="Times New Roman"/>
          <w:color w:val="auto"/>
          <w:sz w:val="24"/>
          <w:szCs w:val="24"/>
        </w:rPr>
        <w:t>Трансфер земљишта</w:t>
      </w:r>
      <w:bookmarkEnd w:id="21"/>
      <w:r w:rsidR="009305CE" w:rsidRPr="00794D27">
        <w:rPr>
          <w:rFonts w:ascii="Times New Roman" w:hAnsi="Times New Roman" w:cs="Times New Roman"/>
          <w:b/>
          <w:sz w:val="24"/>
          <w:szCs w:val="24"/>
        </w:rPr>
        <w:t xml:space="preserve"> </w:t>
      </w:r>
      <w:r w:rsidR="00D66BCD" w:rsidRPr="00794D27">
        <w:rPr>
          <w:rFonts w:ascii="Times New Roman" w:hAnsi="Times New Roman" w:cs="Times New Roman"/>
          <w:sz w:val="24"/>
          <w:szCs w:val="24"/>
        </w:rPr>
        <w:t xml:space="preserve">Трансфер земљишта, као </w:t>
      </w:r>
      <w:proofErr w:type="gramStart"/>
      <w:r w:rsidR="00D66BCD" w:rsidRPr="00794D27">
        <w:rPr>
          <w:rFonts w:ascii="Times New Roman" w:hAnsi="Times New Roman" w:cs="Times New Roman"/>
          <w:sz w:val="24"/>
          <w:szCs w:val="24"/>
        </w:rPr>
        <w:t>основног  пољопривредног</w:t>
      </w:r>
      <w:proofErr w:type="gramEnd"/>
      <w:r w:rsidR="00D66BCD" w:rsidRPr="00794D27">
        <w:rPr>
          <w:rFonts w:ascii="Times New Roman" w:hAnsi="Times New Roman" w:cs="Times New Roman"/>
          <w:sz w:val="24"/>
          <w:szCs w:val="24"/>
        </w:rPr>
        <w:t xml:space="preserve"> ресурса, на млађе кориснике одвија</w:t>
      </w:r>
      <w:r w:rsidR="003756D0" w:rsidRPr="00794D27">
        <w:rPr>
          <w:rFonts w:ascii="Times New Roman" w:hAnsi="Times New Roman" w:cs="Times New Roman"/>
          <w:sz w:val="24"/>
          <w:szCs w:val="24"/>
          <w:lang w:val="sr-Cyrl-RS"/>
        </w:rPr>
        <w:t xml:space="preserve"> се </w:t>
      </w:r>
      <w:r w:rsidR="00D66BCD" w:rsidRPr="00794D27">
        <w:rPr>
          <w:rFonts w:ascii="Times New Roman" w:hAnsi="Times New Roman" w:cs="Times New Roman"/>
          <w:sz w:val="24"/>
          <w:szCs w:val="24"/>
        </w:rPr>
        <w:t xml:space="preserve">споро, што је по правилу у уској корелацији са динамиком структурних промена у пољопривреди. Наиме, у </w:t>
      </w:r>
      <w:r w:rsidRPr="00794D27">
        <w:rPr>
          <w:rFonts w:ascii="Times New Roman" w:hAnsi="Times New Roman" w:cs="Times New Roman"/>
          <w:sz w:val="24"/>
          <w:szCs w:val="24"/>
        </w:rPr>
        <w:t>условима веће заступљености стар</w:t>
      </w:r>
      <w:r w:rsidR="00D66BCD" w:rsidRPr="00794D27">
        <w:rPr>
          <w:rFonts w:ascii="Times New Roman" w:hAnsi="Times New Roman" w:cs="Times New Roman"/>
          <w:sz w:val="24"/>
          <w:szCs w:val="24"/>
        </w:rPr>
        <w:t xml:space="preserve">ијих лица међу носиоцима газдинстава, инвестициона активност и техничко-технолошко иновирање производње се одвијају спорије, што укупне ефекте сектора чини нижим од објективно могућих. Имајући у виду неповољну демографску слику и преваленцију удела </w:t>
      </w:r>
      <w:r w:rsidR="00D66BCD" w:rsidRPr="00794D27">
        <w:rPr>
          <w:rFonts w:ascii="Times New Roman" w:hAnsi="Times New Roman" w:cs="Times New Roman"/>
          <w:sz w:val="24"/>
          <w:szCs w:val="24"/>
        </w:rPr>
        <w:lastRenderedPageBreak/>
        <w:t xml:space="preserve">старијих лица у односу на млађе, могуће је да је власничка структура газдинстава према старости носиоца последица тога. Ипак, имајући у виду различите привилегије које су </w:t>
      </w:r>
      <w:r w:rsidRPr="00794D27">
        <w:rPr>
          <w:rFonts w:ascii="Times New Roman" w:hAnsi="Times New Roman" w:cs="Times New Roman"/>
          <w:sz w:val="24"/>
          <w:szCs w:val="24"/>
        </w:rPr>
        <w:t xml:space="preserve">током </w:t>
      </w:r>
      <w:proofErr w:type="gramStart"/>
      <w:r w:rsidRPr="00794D27">
        <w:rPr>
          <w:rFonts w:ascii="Times New Roman" w:hAnsi="Times New Roman" w:cs="Times New Roman"/>
          <w:sz w:val="24"/>
          <w:szCs w:val="24"/>
        </w:rPr>
        <w:t>протеклих  деценија</w:t>
      </w:r>
      <w:proofErr w:type="gramEnd"/>
      <w:r w:rsidR="00D66BCD" w:rsidRPr="00794D27">
        <w:rPr>
          <w:rFonts w:ascii="Times New Roman" w:hAnsi="Times New Roman" w:cs="Times New Roman"/>
          <w:sz w:val="24"/>
          <w:szCs w:val="24"/>
        </w:rPr>
        <w:t xml:space="preserve"> уживала газдинства млађих носилаца при расподели буџетске и донаторске подршке пољопривреди, чини се да су оне мање подстицајно деловале на газдинства ове територије</w:t>
      </w:r>
      <w:r w:rsidRPr="00794D27">
        <w:rPr>
          <w:rFonts w:ascii="Times New Roman" w:hAnsi="Times New Roman" w:cs="Times New Roman"/>
          <w:sz w:val="24"/>
          <w:szCs w:val="24"/>
        </w:rPr>
        <w:t>.</w:t>
      </w:r>
    </w:p>
    <w:p w:rsidR="00605851" w:rsidRPr="00794D27" w:rsidRDefault="005564EB" w:rsidP="005564EB">
      <w:pPr>
        <w:pStyle w:val="NoSpacing"/>
        <w:jc w:val="both"/>
        <w:rPr>
          <w:rFonts w:ascii="Times New Roman" w:hAnsi="Times New Roman" w:cs="Times New Roman"/>
          <w:sz w:val="24"/>
          <w:szCs w:val="24"/>
        </w:rPr>
      </w:pPr>
      <w:r w:rsidRPr="00794D27">
        <w:rPr>
          <w:rStyle w:val="Heading3Char"/>
          <w:rFonts w:ascii="Times New Roman" w:hAnsi="Times New Roman" w:cs="Times New Roman"/>
          <w:color w:val="auto"/>
          <w:sz w:val="24"/>
          <w:szCs w:val="24"/>
        </w:rPr>
        <w:t xml:space="preserve">     </w:t>
      </w:r>
      <w:bookmarkStart w:id="22" w:name="_Toc54371383"/>
      <w:r w:rsidR="00605851" w:rsidRPr="00794D27">
        <w:rPr>
          <w:rStyle w:val="Heading3Char"/>
          <w:rFonts w:ascii="Times New Roman" w:hAnsi="Times New Roman" w:cs="Times New Roman"/>
          <w:color w:val="auto"/>
          <w:sz w:val="24"/>
          <w:szCs w:val="24"/>
        </w:rPr>
        <w:t>Стање механизације</w:t>
      </w:r>
      <w:bookmarkEnd w:id="22"/>
      <w:r w:rsidR="009305CE" w:rsidRPr="00794D27">
        <w:rPr>
          <w:rFonts w:ascii="Times New Roman" w:hAnsi="Times New Roman" w:cs="Times New Roman"/>
          <w:b/>
          <w:sz w:val="24"/>
          <w:szCs w:val="24"/>
        </w:rPr>
        <w:t xml:space="preserve"> </w:t>
      </w:r>
      <w:r w:rsidR="00605851" w:rsidRPr="00794D27">
        <w:rPr>
          <w:rFonts w:ascii="Times New Roman" w:hAnsi="Times New Roman" w:cs="Times New Roman"/>
          <w:sz w:val="24"/>
          <w:szCs w:val="24"/>
        </w:rPr>
        <w:t>Механизованост радних процеса у пољопривреди Партнерства, према свим параметрима показује повољније вредности у односу на остатак Србије. Високо интензивна ратарска производња опремљена је механизацијом за обраду земљишта и прикључним машинама, али и специјализованим машинама за поједине линије производње (посебно у воћар</w:t>
      </w:r>
      <w:r w:rsidRPr="00794D27">
        <w:rPr>
          <w:rFonts w:ascii="Times New Roman" w:hAnsi="Times New Roman" w:cs="Times New Roman"/>
          <w:sz w:val="24"/>
          <w:szCs w:val="24"/>
        </w:rPr>
        <w:t>с</w:t>
      </w:r>
      <w:r w:rsidR="00605851" w:rsidRPr="00794D27">
        <w:rPr>
          <w:rFonts w:ascii="Times New Roman" w:hAnsi="Times New Roman" w:cs="Times New Roman"/>
          <w:sz w:val="24"/>
          <w:szCs w:val="24"/>
        </w:rPr>
        <w:t>кој и виногра</w:t>
      </w:r>
      <w:r w:rsidRPr="00794D27">
        <w:rPr>
          <w:rFonts w:ascii="Times New Roman" w:hAnsi="Times New Roman" w:cs="Times New Roman"/>
          <w:sz w:val="24"/>
          <w:szCs w:val="24"/>
        </w:rPr>
        <w:t>дарској).</w:t>
      </w:r>
      <w:r w:rsidR="001D5AD6">
        <w:rPr>
          <w:rFonts w:ascii="Times New Roman" w:hAnsi="Times New Roman" w:cs="Times New Roman"/>
          <w:sz w:val="24"/>
          <w:szCs w:val="24"/>
          <w:lang w:val="sr-Cyrl-RS"/>
        </w:rPr>
        <w:t xml:space="preserve"> </w:t>
      </w:r>
      <w:r w:rsidRPr="00794D27">
        <w:rPr>
          <w:rFonts w:ascii="Times New Roman" w:hAnsi="Times New Roman" w:cs="Times New Roman"/>
          <w:sz w:val="24"/>
          <w:szCs w:val="24"/>
        </w:rPr>
        <w:t>У</w:t>
      </w:r>
      <w:r w:rsidR="001D5AD6">
        <w:rPr>
          <w:rFonts w:ascii="Times New Roman" w:hAnsi="Times New Roman" w:cs="Times New Roman"/>
          <w:sz w:val="24"/>
          <w:szCs w:val="24"/>
        </w:rPr>
        <w:t xml:space="preserve"> </w:t>
      </w:r>
      <w:r w:rsidR="00605851" w:rsidRPr="00794D27">
        <w:rPr>
          <w:rFonts w:ascii="Times New Roman" w:hAnsi="Times New Roman" w:cs="Times New Roman"/>
          <w:sz w:val="24"/>
          <w:szCs w:val="24"/>
        </w:rPr>
        <w:t>години Пописа пољопривреде (2012) 13.385 газдинстава на територији Јужнобанатског округа имало је трактор, а укупан број двоосовинских тарктора у власништву газдинстава износио је 3.677, или 1</w:t>
      </w:r>
      <w:proofErr w:type="gramStart"/>
      <w:r w:rsidR="00605851" w:rsidRPr="00794D27">
        <w:rPr>
          <w:rFonts w:ascii="Times New Roman" w:hAnsi="Times New Roman" w:cs="Times New Roman"/>
          <w:sz w:val="24"/>
          <w:szCs w:val="24"/>
        </w:rPr>
        <w:t>,6</w:t>
      </w:r>
      <w:proofErr w:type="gramEnd"/>
      <w:r w:rsidR="00605851" w:rsidRPr="00794D27">
        <w:rPr>
          <w:rFonts w:ascii="Times New Roman" w:hAnsi="Times New Roman" w:cs="Times New Roman"/>
          <w:sz w:val="24"/>
          <w:szCs w:val="24"/>
        </w:rPr>
        <w:t xml:space="preserve"> тракотра</w:t>
      </w:r>
      <w:r w:rsidRPr="00794D27">
        <w:rPr>
          <w:rFonts w:ascii="Times New Roman" w:hAnsi="Times New Roman" w:cs="Times New Roman"/>
          <w:sz w:val="24"/>
          <w:szCs w:val="24"/>
        </w:rPr>
        <w:t xml:space="preserve"> </w:t>
      </w:r>
      <w:r w:rsidR="00605851" w:rsidRPr="00794D27">
        <w:rPr>
          <w:rFonts w:ascii="Times New Roman" w:hAnsi="Times New Roman" w:cs="Times New Roman"/>
          <w:sz w:val="24"/>
          <w:szCs w:val="24"/>
        </w:rPr>
        <w:t>по газдинству. Од овог броја, близу 97% трактора је коришћено у датој години (из чега се претпосавља да је мали број оних кој</w:t>
      </w:r>
      <w:r w:rsidR="003756D0" w:rsidRPr="00794D27">
        <w:rPr>
          <w:rFonts w:ascii="Times New Roman" w:hAnsi="Times New Roman" w:cs="Times New Roman"/>
          <w:sz w:val="24"/>
          <w:szCs w:val="24"/>
          <w:lang w:val="sr-Cyrl-RS"/>
        </w:rPr>
        <w:t>и</w:t>
      </w:r>
      <w:r w:rsidR="00605851" w:rsidRPr="00794D27">
        <w:rPr>
          <w:rFonts w:ascii="Times New Roman" w:hAnsi="Times New Roman" w:cs="Times New Roman"/>
          <w:sz w:val="24"/>
          <w:szCs w:val="24"/>
        </w:rPr>
        <w:t xml:space="preserve"> нису у употребном стању), а старост трактора изражена уделом оних старијих од 10 година, указује да је 12% новијих тракт</w:t>
      </w:r>
      <w:r w:rsidR="003756D0" w:rsidRPr="00794D27">
        <w:rPr>
          <w:rFonts w:ascii="Times New Roman" w:hAnsi="Times New Roman" w:cs="Times New Roman"/>
          <w:sz w:val="24"/>
          <w:szCs w:val="24"/>
          <w:lang w:val="sr-Cyrl-RS"/>
        </w:rPr>
        <w:t>о</w:t>
      </w:r>
      <w:r w:rsidR="00605851" w:rsidRPr="00794D27">
        <w:rPr>
          <w:rFonts w:ascii="Times New Roman" w:hAnsi="Times New Roman" w:cs="Times New Roman"/>
          <w:sz w:val="24"/>
          <w:szCs w:val="24"/>
        </w:rPr>
        <w:t>ра</w:t>
      </w:r>
      <w:r w:rsidR="003756D0" w:rsidRPr="00794D27">
        <w:rPr>
          <w:rFonts w:ascii="Times New Roman" w:hAnsi="Times New Roman" w:cs="Times New Roman"/>
          <w:sz w:val="24"/>
          <w:szCs w:val="24"/>
          <w:lang w:val="sr-Cyrl-RS"/>
        </w:rPr>
        <w:t xml:space="preserve"> (табела 11)</w:t>
      </w:r>
      <w:r w:rsidR="00605851" w:rsidRPr="00794D27">
        <w:rPr>
          <w:rFonts w:ascii="Times New Roman" w:hAnsi="Times New Roman" w:cs="Times New Roman"/>
          <w:sz w:val="24"/>
          <w:szCs w:val="24"/>
        </w:rPr>
        <w:t>.</w:t>
      </w:r>
    </w:p>
    <w:p w:rsidR="00605851" w:rsidRPr="00794D27" w:rsidRDefault="00605851" w:rsidP="00605851">
      <w:pPr>
        <w:pStyle w:val="NoSpacing"/>
        <w:rPr>
          <w:rFonts w:ascii="Times New Roman" w:hAnsi="Times New Roman" w:cs="Times New Roman"/>
          <w:sz w:val="24"/>
          <w:szCs w:val="24"/>
        </w:rPr>
      </w:pPr>
    </w:p>
    <w:p w:rsidR="00605851" w:rsidRPr="00794D27" w:rsidRDefault="00605851" w:rsidP="00605851">
      <w:pPr>
        <w:pStyle w:val="Default"/>
      </w:pPr>
      <w:r w:rsidRPr="00794D27">
        <w:t>Табела 1</w:t>
      </w:r>
      <w:r w:rsidR="005770AC" w:rsidRPr="00794D27">
        <w:t>1</w:t>
      </w:r>
      <w:r w:rsidRPr="00794D27">
        <w:t xml:space="preserve"> Опремљеност газдинстава двоосовинским тракторима</w:t>
      </w:r>
    </w:p>
    <w:tbl>
      <w:tblPr>
        <w:tblStyle w:val="TableGrid"/>
        <w:tblW w:w="0" w:type="auto"/>
        <w:tblLook w:val="04A0" w:firstRow="1" w:lastRow="0" w:firstColumn="1" w:lastColumn="0" w:noHBand="0" w:noVBand="1"/>
      </w:tblPr>
      <w:tblGrid>
        <w:gridCol w:w="1543"/>
        <w:gridCol w:w="1503"/>
        <w:gridCol w:w="1414"/>
        <w:gridCol w:w="1520"/>
        <w:gridCol w:w="1500"/>
        <w:gridCol w:w="1395"/>
      </w:tblGrid>
      <w:tr w:rsidR="00605851" w:rsidRPr="00794D27" w:rsidTr="001211F0">
        <w:tc>
          <w:tcPr>
            <w:tcW w:w="1543" w:type="dxa"/>
          </w:tcPr>
          <w:p w:rsidR="00605851" w:rsidRPr="00794D27" w:rsidRDefault="00605851" w:rsidP="001211F0">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Општина или град</w:t>
            </w:r>
          </w:p>
        </w:tc>
        <w:tc>
          <w:tcPr>
            <w:tcW w:w="1503" w:type="dxa"/>
          </w:tcPr>
          <w:p w:rsidR="00605851" w:rsidRPr="00794D27" w:rsidRDefault="00605851" w:rsidP="001211F0">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Број газдинства са трактором</w:t>
            </w:r>
          </w:p>
        </w:tc>
        <w:tc>
          <w:tcPr>
            <w:tcW w:w="1414" w:type="dxa"/>
          </w:tcPr>
          <w:p w:rsidR="00605851" w:rsidRPr="00794D27" w:rsidRDefault="00605851" w:rsidP="001211F0">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Број трактора по газдинству</w:t>
            </w:r>
          </w:p>
        </w:tc>
        <w:tc>
          <w:tcPr>
            <w:tcW w:w="1520" w:type="dxa"/>
          </w:tcPr>
          <w:p w:rsidR="00605851" w:rsidRPr="00794D27" w:rsidRDefault="00605851" w:rsidP="001211F0">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Број хектара КПЗ по трактору</w:t>
            </w:r>
          </w:p>
        </w:tc>
        <w:tc>
          <w:tcPr>
            <w:tcW w:w="1500" w:type="dxa"/>
          </w:tcPr>
          <w:p w:rsidR="00605851" w:rsidRPr="00794D27" w:rsidRDefault="00605851" w:rsidP="001211F0">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 xml:space="preserve">% коришћења трактора </w:t>
            </w:r>
          </w:p>
        </w:tc>
        <w:tc>
          <w:tcPr>
            <w:tcW w:w="1395" w:type="dxa"/>
          </w:tcPr>
          <w:p w:rsidR="00605851" w:rsidRPr="00794D27" w:rsidRDefault="00605851" w:rsidP="001211F0">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 трактора старијих од 10 година</w:t>
            </w:r>
          </w:p>
        </w:tc>
      </w:tr>
      <w:tr w:rsidR="00605851" w:rsidRPr="00794D27" w:rsidTr="001211F0">
        <w:tc>
          <w:tcPr>
            <w:tcW w:w="1543"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1503"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938</w:t>
            </w:r>
          </w:p>
        </w:tc>
        <w:tc>
          <w:tcPr>
            <w:tcW w:w="1414"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1,6</w:t>
            </w:r>
          </w:p>
        </w:tc>
        <w:tc>
          <w:tcPr>
            <w:tcW w:w="152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21,0</w:t>
            </w:r>
          </w:p>
        </w:tc>
        <w:tc>
          <w:tcPr>
            <w:tcW w:w="150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96,3</w:t>
            </w:r>
          </w:p>
        </w:tc>
        <w:tc>
          <w:tcPr>
            <w:tcW w:w="1395"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86,6</w:t>
            </w:r>
          </w:p>
        </w:tc>
      </w:tr>
      <w:tr w:rsidR="00605851" w:rsidRPr="00794D27" w:rsidTr="001211F0">
        <w:tc>
          <w:tcPr>
            <w:tcW w:w="1543"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Бела црква</w:t>
            </w:r>
          </w:p>
        </w:tc>
        <w:tc>
          <w:tcPr>
            <w:tcW w:w="1503"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1.113</w:t>
            </w:r>
          </w:p>
        </w:tc>
        <w:tc>
          <w:tcPr>
            <w:tcW w:w="1414"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1,6</w:t>
            </w:r>
          </w:p>
        </w:tc>
        <w:tc>
          <w:tcPr>
            <w:tcW w:w="152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13,4</w:t>
            </w:r>
          </w:p>
        </w:tc>
        <w:tc>
          <w:tcPr>
            <w:tcW w:w="150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96,9</w:t>
            </w:r>
          </w:p>
        </w:tc>
        <w:tc>
          <w:tcPr>
            <w:tcW w:w="1395"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89,8</w:t>
            </w:r>
          </w:p>
        </w:tc>
      </w:tr>
      <w:tr w:rsidR="00605851" w:rsidRPr="00794D27" w:rsidTr="001211F0">
        <w:tc>
          <w:tcPr>
            <w:tcW w:w="1543"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Вршац</w:t>
            </w:r>
          </w:p>
        </w:tc>
        <w:tc>
          <w:tcPr>
            <w:tcW w:w="1503"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1.626</w:t>
            </w:r>
          </w:p>
        </w:tc>
        <w:tc>
          <w:tcPr>
            <w:tcW w:w="1414"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1,7</w:t>
            </w:r>
          </w:p>
        </w:tc>
        <w:tc>
          <w:tcPr>
            <w:tcW w:w="152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19,6</w:t>
            </w:r>
          </w:p>
        </w:tc>
        <w:tc>
          <w:tcPr>
            <w:tcW w:w="150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97,0</w:t>
            </w:r>
          </w:p>
        </w:tc>
        <w:tc>
          <w:tcPr>
            <w:tcW w:w="1395"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85,2</w:t>
            </w:r>
          </w:p>
        </w:tc>
      </w:tr>
      <w:tr w:rsidR="00605851" w:rsidRPr="00794D27" w:rsidTr="001211F0">
        <w:tc>
          <w:tcPr>
            <w:tcW w:w="1543"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УКУПНО</w:t>
            </w:r>
          </w:p>
        </w:tc>
        <w:tc>
          <w:tcPr>
            <w:tcW w:w="1503"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3.677</w:t>
            </w:r>
          </w:p>
        </w:tc>
        <w:tc>
          <w:tcPr>
            <w:tcW w:w="1414"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1,6</w:t>
            </w:r>
          </w:p>
        </w:tc>
        <w:tc>
          <w:tcPr>
            <w:tcW w:w="152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17,0</w:t>
            </w:r>
          </w:p>
        </w:tc>
        <w:tc>
          <w:tcPr>
            <w:tcW w:w="150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96,7</w:t>
            </w:r>
          </w:p>
        </w:tc>
        <w:tc>
          <w:tcPr>
            <w:tcW w:w="1395"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87,2</w:t>
            </w:r>
          </w:p>
        </w:tc>
      </w:tr>
    </w:tbl>
    <w:p w:rsidR="00605851" w:rsidRPr="00794D27" w:rsidRDefault="00605851" w:rsidP="00605851">
      <w:pPr>
        <w:pStyle w:val="NoSpacing"/>
        <w:rPr>
          <w:rFonts w:ascii="Times New Roman" w:hAnsi="Times New Roman" w:cs="Times New Roman"/>
          <w:sz w:val="24"/>
          <w:szCs w:val="24"/>
        </w:rPr>
      </w:pPr>
      <w:r w:rsidRPr="00794D27">
        <w:rPr>
          <w:rFonts w:ascii="Times New Roman" w:hAnsi="Times New Roman" w:cs="Times New Roman"/>
          <w:sz w:val="24"/>
          <w:szCs w:val="24"/>
        </w:rPr>
        <w:t>Извор: Попис Пољопривреде ЗСРС, 2012</w:t>
      </w:r>
    </w:p>
    <w:p w:rsidR="00605851" w:rsidRPr="00794D27" w:rsidRDefault="00605851" w:rsidP="00605851">
      <w:pPr>
        <w:pStyle w:val="NoSpacing"/>
        <w:rPr>
          <w:rFonts w:ascii="Times New Roman" w:hAnsi="Times New Roman" w:cs="Times New Roman"/>
          <w:b/>
          <w:sz w:val="24"/>
          <w:szCs w:val="24"/>
        </w:rPr>
      </w:pPr>
    </w:p>
    <w:p w:rsidR="00605851" w:rsidRPr="00794D27" w:rsidRDefault="00605851" w:rsidP="005564EB">
      <w:pPr>
        <w:pStyle w:val="NoSpacing"/>
        <w:jc w:val="both"/>
        <w:rPr>
          <w:rFonts w:ascii="Times New Roman" w:hAnsi="Times New Roman" w:cs="Times New Roman"/>
          <w:sz w:val="24"/>
          <w:szCs w:val="24"/>
        </w:rPr>
      </w:pPr>
      <w:r w:rsidRPr="00794D27">
        <w:rPr>
          <w:rFonts w:ascii="Times New Roman" w:hAnsi="Times New Roman" w:cs="Times New Roman"/>
          <w:sz w:val="24"/>
          <w:szCs w:val="24"/>
        </w:rPr>
        <w:t xml:space="preserve">С обзиром на производну структуру пољопривредне производње и високу усмереност газдинстава на производњу жита и индустријског биља, важан индикатор опремљености механизацијом је и број комбајна. Према подацима пописа, 589 </w:t>
      </w:r>
      <w:r w:rsidR="005564EB" w:rsidRPr="00794D27">
        <w:rPr>
          <w:rFonts w:ascii="Times New Roman" w:hAnsi="Times New Roman" w:cs="Times New Roman"/>
          <w:sz w:val="24"/>
          <w:szCs w:val="24"/>
        </w:rPr>
        <w:t>пољопривредних</w:t>
      </w:r>
      <w:r w:rsidRPr="00794D27">
        <w:rPr>
          <w:rFonts w:ascii="Times New Roman" w:hAnsi="Times New Roman" w:cs="Times New Roman"/>
          <w:sz w:val="24"/>
          <w:szCs w:val="24"/>
        </w:rPr>
        <w:t xml:space="preserve"> газдинст</w:t>
      </w:r>
      <w:r w:rsidR="005564EB" w:rsidRPr="00794D27">
        <w:rPr>
          <w:rFonts w:ascii="Times New Roman" w:hAnsi="Times New Roman" w:cs="Times New Roman"/>
          <w:sz w:val="24"/>
          <w:szCs w:val="24"/>
        </w:rPr>
        <w:t>а</w:t>
      </w:r>
      <w:r w:rsidRPr="00794D27">
        <w:rPr>
          <w:rFonts w:ascii="Times New Roman" w:hAnsi="Times New Roman" w:cs="Times New Roman"/>
          <w:sz w:val="24"/>
          <w:szCs w:val="24"/>
        </w:rPr>
        <w:t>в</w:t>
      </w:r>
      <w:r w:rsidR="005564EB" w:rsidRPr="00794D27">
        <w:rPr>
          <w:rFonts w:ascii="Times New Roman" w:hAnsi="Times New Roman" w:cs="Times New Roman"/>
          <w:sz w:val="24"/>
          <w:szCs w:val="24"/>
        </w:rPr>
        <w:t>а имало је у власништву комбајн</w:t>
      </w:r>
      <w:r w:rsidRPr="00794D27">
        <w:rPr>
          <w:rFonts w:ascii="Times New Roman" w:hAnsi="Times New Roman" w:cs="Times New Roman"/>
          <w:sz w:val="24"/>
          <w:szCs w:val="24"/>
        </w:rPr>
        <w:t>, од чега</w:t>
      </w:r>
      <w:r w:rsidR="005564EB" w:rsidRPr="00794D27">
        <w:rPr>
          <w:rFonts w:ascii="Times New Roman" w:hAnsi="Times New Roman" w:cs="Times New Roman"/>
          <w:sz w:val="24"/>
          <w:szCs w:val="24"/>
        </w:rPr>
        <w:t xml:space="preserve"> </w:t>
      </w:r>
      <w:r w:rsidRPr="00794D27">
        <w:rPr>
          <w:rFonts w:ascii="Times New Roman" w:hAnsi="Times New Roman" w:cs="Times New Roman"/>
          <w:sz w:val="24"/>
          <w:szCs w:val="24"/>
        </w:rPr>
        <w:t>је 537 било у употреби. Проценат коришћених комбајна, као и оних старијих од 10 година неповољнији су</w:t>
      </w:r>
      <w:r w:rsidR="005564EB" w:rsidRPr="00794D27">
        <w:rPr>
          <w:rFonts w:ascii="Times New Roman" w:hAnsi="Times New Roman" w:cs="Times New Roman"/>
          <w:sz w:val="24"/>
          <w:szCs w:val="24"/>
        </w:rPr>
        <w:t xml:space="preserve"> </w:t>
      </w:r>
      <w:r w:rsidRPr="00794D27">
        <w:rPr>
          <w:rFonts w:ascii="Times New Roman" w:hAnsi="Times New Roman" w:cs="Times New Roman"/>
          <w:sz w:val="24"/>
          <w:szCs w:val="24"/>
        </w:rPr>
        <w:t>него када је реч о тракторима</w:t>
      </w:r>
      <w:r w:rsidR="003756D0" w:rsidRPr="00794D27">
        <w:rPr>
          <w:rFonts w:ascii="Times New Roman" w:hAnsi="Times New Roman" w:cs="Times New Roman"/>
          <w:sz w:val="24"/>
          <w:szCs w:val="24"/>
          <w:lang w:val="sr-Cyrl-RS"/>
        </w:rPr>
        <w:t xml:space="preserve"> (табела 12)</w:t>
      </w:r>
      <w:r w:rsidRPr="00794D27">
        <w:rPr>
          <w:rFonts w:ascii="Times New Roman" w:hAnsi="Times New Roman" w:cs="Times New Roman"/>
          <w:sz w:val="24"/>
          <w:szCs w:val="24"/>
        </w:rPr>
        <w:t xml:space="preserve">. </w:t>
      </w:r>
    </w:p>
    <w:p w:rsidR="00605851" w:rsidRPr="00794D27" w:rsidRDefault="00605851" w:rsidP="00605851">
      <w:pPr>
        <w:pStyle w:val="Default"/>
      </w:pPr>
    </w:p>
    <w:p w:rsidR="00605851" w:rsidRPr="00794D27" w:rsidRDefault="00605851" w:rsidP="00605851">
      <w:pPr>
        <w:pStyle w:val="Default"/>
      </w:pPr>
      <w:r w:rsidRPr="00794D27">
        <w:t>Табела 1</w:t>
      </w:r>
      <w:r w:rsidR="005770AC" w:rsidRPr="00794D27">
        <w:t>2</w:t>
      </w:r>
      <w:r w:rsidRPr="00794D27">
        <w:t xml:space="preserve"> Опремљеност газдинстава комбајнима</w:t>
      </w:r>
    </w:p>
    <w:tbl>
      <w:tblPr>
        <w:tblStyle w:val="TableGrid"/>
        <w:tblW w:w="0" w:type="auto"/>
        <w:tblLook w:val="04A0" w:firstRow="1" w:lastRow="0" w:firstColumn="1" w:lastColumn="0" w:noHBand="0" w:noVBand="1"/>
      </w:tblPr>
      <w:tblGrid>
        <w:gridCol w:w="1543"/>
        <w:gridCol w:w="2165"/>
        <w:gridCol w:w="2070"/>
        <w:gridCol w:w="2880"/>
      </w:tblGrid>
      <w:tr w:rsidR="00605851" w:rsidRPr="00794D27" w:rsidTr="001211F0">
        <w:tc>
          <w:tcPr>
            <w:tcW w:w="1543" w:type="dxa"/>
          </w:tcPr>
          <w:p w:rsidR="00605851" w:rsidRPr="00794D27" w:rsidRDefault="00605851" w:rsidP="001211F0">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Општина или град</w:t>
            </w:r>
          </w:p>
        </w:tc>
        <w:tc>
          <w:tcPr>
            <w:tcW w:w="2165" w:type="dxa"/>
          </w:tcPr>
          <w:p w:rsidR="00605851" w:rsidRPr="00794D27" w:rsidRDefault="00605851" w:rsidP="001211F0">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Број газдинства са комбајнима</w:t>
            </w:r>
          </w:p>
        </w:tc>
        <w:tc>
          <w:tcPr>
            <w:tcW w:w="2070" w:type="dxa"/>
          </w:tcPr>
          <w:p w:rsidR="00605851" w:rsidRPr="00794D27" w:rsidRDefault="00605851" w:rsidP="001211F0">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 коришћених комбајна</w:t>
            </w:r>
          </w:p>
        </w:tc>
        <w:tc>
          <w:tcPr>
            <w:tcW w:w="2880" w:type="dxa"/>
          </w:tcPr>
          <w:p w:rsidR="00605851" w:rsidRPr="00794D27" w:rsidRDefault="00605851" w:rsidP="001211F0">
            <w:pPr>
              <w:pStyle w:val="NoSpacing"/>
              <w:jc w:val="center"/>
              <w:rPr>
                <w:rFonts w:ascii="Times New Roman" w:hAnsi="Times New Roman" w:cs="Times New Roman"/>
                <w:b/>
                <w:sz w:val="24"/>
                <w:szCs w:val="24"/>
              </w:rPr>
            </w:pPr>
            <w:r w:rsidRPr="00794D27">
              <w:rPr>
                <w:rFonts w:ascii="Times New Roman" w:hAnsi="Times New Roman" w:cs="Times New Roman"/>
                <w:b/>
                <w:sz w:val="24"/>
                <w:szCs w:val="24"/>
              </w:rPr>
              <w:t>% комбајна старијих од 10 година</w:t>
            </w:r>
          </w:p>
        </w:tc>
      </w:tr>
      <w:tr w:rsidR="00605851" w:rsidRPr="00794D27" w:rsidTr="001211F0">
        <w:tc>
          <w:tcPr>
            <w:tcW w:w="1543"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2165"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147</w:t>
            </w:r>
          </w:p>
        </w:tc>
        <w:tc>
          <w:tcPr>
            <w:tcW w:w="207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89,1</w:t>
            </w:r>
          </w:p>
        </w:tc>
        <w:tc>
          <w:tcPr>
            <w:tcW w:w="288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94,8</w:t>
            </w:r>
          </w:p>
        </w:tc>
      </w:tr>
      <w:tr w:rsidR="00605851" w:rsidRPr="00794D27" w:rsidTr="001211F0">
        <w:tc>
          <w:tcPr>
            <w:tcW w:w="1543"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Бела црква</w:t>
            </w:r>
          </w:p>
        </w:tc>
        <w:tc>
          <w:tcPr>
            <w:tcW w:w="2165"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133</w:t>
            </w:r>
          </w:p>
        </w:tc>
        <w:tc>
          <w:tcPr>
            <w:tcW w:w="207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92,8</w:t>
            </w:r>
          </w:p>
        </w:tc>
        <w:tc>
          <w:tcPr>
            <w:tcW w:w="288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94,8</w:t>
            </w:r>
          </w:p>
        </w:tc>
      </w:tr>
      <w:tr w:rsidR="00605851" w:rsidRPr="00794D27" w:rsidTr="001211F0">
        <w:tc>
          <w:tcPr>
            <w:tcW w:w="1543"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Вршац</w:t>
            </w:r>
          </w:p>
        </w:tc>
        <w:tc>
          <w:tcPr>
            <w:tcW w:w="2165"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309</w:t>
            </w:r>
          </w:p>
        </w:tc>
        <w:tc>
          <w:tcPr>
            <w:tcW w:w="207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91,5</w:t>
            </w:r>
          </w:p>
        </w:tc>
        <w:tc>
          <w:tcPr>
            <w:tcW w:w="288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98,8</w:t>
            </w:r>
          </w:p>
        </w:tc>
      </w:tr>
      <w:tr w:rsidR="00605851" w:rsidRPr="00794D27" w:rsidTr="001211F0">
        <w:tc>
          <w:tcPr>
            <w:tcW w:w="1543"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УКУПНО</w:t>
            </w:r>
          </w:p>
        </w:tc>
        <w:tc>
          <w:tcPr>
            <w:tcW w:w="2165"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589</w:t>
            </w:r>
          </w:p>
        </w:tc>
        <w:tc>
          <w:tcPr>
            <w:tcW w:w="207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91,1</w:t>
            </w:r>
          </w:p>
        </w:tc>
        <w:tc>
          <w:tcPr>
            <w:tcW w:w="2880" w:type="dxa"/>
          </w:tcPr>
          <w:p w:rsidR="00605851" w:rsidRPr="00794D27" w:rsidRDefault="00605851" w:rsidP="001211F0">
            <w:pPr>
              <w:pStyle w:val="NoSpacing"/>
              <w:jc w:val="center"/>
              <w:rPr>
                <w:rFonts w:ascii="Times New Roman" w:hAnsi="Times New Roman" w:cs="Times New Roman"/>
                <w:sz w:val="24"/>
                <w:szCs w:val="24"/>
              </w:rPr>
            </w:pPr>
            <w:r w:rsidRPr="00794D27">
              <w:rPr>
                <w:rFonts w:ascii="Times New Roman" w:hAnsi="Times New Roman" w:cs="Times New Roman"/>
                <w:sz w:val="24"/>
                <w:szCs w:val="24"/>
              </w:rPr>
              <w:t>96,1</w:t>
            </w:r>
          </w:p>
        </w:tc>
      </w:tr>
    </w:tbl>
    <w:p w:rsidR="00605851" w:rsidRPr="00794D27" w:rsidRDefault="00605851" w:rsidP="00605851">
      <w:pPr>
        <w:pStyle w:val="NoSpacing"/>
        <w:rPr>
          <w:rFonts w:ascii="Times New Roman" w:hAnsi="Times New Roman" w:cs="Times New Roman"/>
          <w:sz w:val="24"/>
          <w:szCs w:val="24"/>
        </w:rPr>
      </w:pPr>
      <w:r w:rsidRPr="00794D27">
        <w:rPr>
          <w:rFonts w:ascii="Times New Roman" w:hAnsi="Times New Roman" w:cs="Times New Roman"/>
          <w:sz w:val="24"/>
          <w:szCs w:val="24"/>
        </w:rPr>
        <w:t>Извор: Попис Пољопривреде ЗСРС, 2012</w:t>
      </w:r>
    </w:p>
    <w:p w:rsidR="006D36B5" w:rsidRPr="00794D27" w:rsidRDefault="006D36B5" w:rsidP="00DF4C5C">
      <w:pPr>
        <w:pStyle w:val="NoSpacing"/>
        <w:rPr>
          <w:rFonts w:ascii="Times New Roman" w:hAnsi="Times New Roman" w:cs="Times New Roman"/>
          <w:sz w:val="24"/>
          <w:szCs w:val="24"/>
        </w:rPr>
      </w:pPr>
    </w:p>
    <w:p w:rsidR="00DF4C5C" w:rsidRPr="00794D27" w:rsidRDefault="005564EB" w:rsidP="005564EB">
      <w:pPr>
        <w:pStyle w:val="NoSpacing"/>
        <w:jc w:val="both"/>
        <w:rPr>
          <w:rFonts w:ascii="Times New Roman" w:hAnsi="Times New Roman" w:cs="Times New Roman"/>
          <w:color w:val="000000" w:themeColor="text1"/>
          <w:sz w:val="24"/>
          <w:szCs w:val="24"/>
        </w:rPr>
      </w:pPr>
      <w:r w:rsidRPr="00794D27">
        <w:rPr>
          <w:rFonts w:ascii="Times New Roman" w:hAnsi="Times New Roman" w:cs="Times New Roman"/>
          <w:b/>
          <w:color w:val="000000" w:themeColor="text1"/>
          <w:sz w:val="24"/>
          <w:szCs w:val="24"/>
        </w:rPr>
        <w:lastRenderedPageBreak/>
        <w:t xml:space="preserve">     </w:t>
      </w:r>
      <w:bookmarkStart w:id="23" w:name="_Toc54371384"/>
      <w:r w:rsidR="00D66BCD" w:rsidRPr="00794D27">
        <w:rPr>
          <w:rStyle w:val="Heading3Char"/>
          <w:rFonts w:ascii="Times New Roman" w:hAnsi="Times New Roman" w:cs="Times New Roman"/>
          <w:color w:val="auto"/>
          <w:sz w:val="24"/>
          <w:szCs w:val="24"/>
        </w:rPr>
        <w:t>Стање производн</w:t>
      </w:r>
      <w:r w:rsidR="003756D0" w:rsidRPr="00794D27">
        <w:rPr>
          <w:rStyle w:val="Heading3Char"/>
          <w:rFonts w:ascii="Times New Roman" w:hAnsi="Times New Roman" w:cs="Times New Roman"/>
          <w:color w:val="auto"/>
          <w:sz w:val="24"/>
          <w:szCs w:val="24"/>
          <w:lang w:val="sr-Cyrl-RS"/>
        </w:rPr>
        <w:t>их</w:t>
      </w:r>
      <w:r w:rsidR="00D66BCD" w:rsidRPr="00794D27">
        <w:rPr>
          <w:rStyle w:val="Heading3Char"/>
          <w:rFonts w:ascii="Times New Roman" w:hAnsi="Times New Roman" w:cs="Times New Roman"/>
          <w:color w:val="auto"/>
          <w:sz w:val="24"/>
          <w:szCs w:val="24"/>
        </w:rPr>
        <w:t xml:space="preserve"> ланаца у пољопривреди</w:t>
      </w:r>
      <w:bookmarkEnd w:id="23"/>
      <w:r w:rsidR="009305CE" w:rsidRPr="00794D27">
        <w:rPr>
          <w:rFonts w:ascii="Times New Roman" w:hAnsi="Times New Roman" w:cs="Times New Roman"/>
          <w:b/>
          <w:color w:val="000000" w:themeColor="text1"/>
          <w:sz w:val="24"/>
          <w:szCs w:val="24"/>
        </w:rPr>
        <w:t xml:space="preserve"> </w:t>
      </w:r>
      <w:r w:rsidR="005770AC" w:rsidRPr="00794D27">
        <w:rPr>
          <w:rFonts w:ascii="Times New Roman" w:hAnsi="Times New Roman" w:cs="Times New Roman"/>
          <w:b/>
          <w:color w:val="000000" w:themeColor="text1"/>
          <w:sz w:val="24"/>
          <w:szCs w:val="24"/>
        </w:rPr>
        <w:t xml:space="preserve">- </w:t>
      </w:r>
      <w:r w:rsidR="00D66BCD" w:rsidRPr="00794D27">
        <w:rPr>
          <w:rFonts w:ascii="Times New Roman" w:hAnsi="Times New Roman" w:cs="Times New Roman"/>
          <w:color w:val="000000" w:themeColor="text1"/>
          <w:sz w:val="24"/>
          <w:szCs w:val="24"/>
        </w:rPr>
        <w:t xml:space="preserve">На </w:t>
      </w:r>
      <w:proofErr w:type="gramStart"/>
      <w:r w:rsidR="00D66BCD" w:rsidRPr="00794D27">
        <w:rPr>
          <w:rFonts w:ascii="Times New Roman" w:hAnsi="Times New Roman" w:cs="Times New Roman"/>
          <w:color w:val="000000" w:themeColor="text1"/>
          <w:sz w:val="24"/>
          <w:szCs w:val="24"/>
        </w:rPr>
        <w:t>територији  Партнерства</w:t>
      </w:r>
      <w:proofErr w:type="gramEnd"/>
      <w:r w:rsidR="00D66BCD" w:rsidRPr="00794D27">
        <w:rPr>
          <w:rFonts w:ascii="Times New Roman" w:hAnsi="Times New Roman" w:cs="Times New Roman"/>
          <w:color w:val="000000" w:themeColor="text1"/>
          <w:sz w:val="24"/>
          <w:szCs w:val="24"/>
        </w:rPr>
        <w:t xml:space="preserve"> форми</w:t>
      </w:r>
      <w:r w:rsidRPr="00794D27">
        <w:rPr>
          <w:rFonts w:ascii="Times New Roman" w:hAnsi="Times New Roman" w:cs="Times New Roman"/>
          <w:color w:val="000000" w:themeColor="text1"/>
          <w:sz w:val="24"/>
          <w:szCs w:val="24"/>
        </w:rPr>
        <w:t>ран је већи број мање или више</w:t>
      </w:r>
      <w:r w:rsidR="00D66BCD" w:rsidRPr="00794D27">
        <w:rPr>
          <w:rFonts w:ascii="Times New Roman" w:hAnsi="Times New Roman" w:cs="Times New Roman"/>
          <w:color w:val="000000" w:themeColor="text1"/>
          <w:sz w:val="24"/>
          <w:szCs w:val="24"/>
        </w:rPr>
        <w:t xml:space="preserve"> ефикасних производних ланаца у оквиру</w:t>
      </w:r>
      <w:r w:rsidR="00D66BCD" w:rsidRPr="00794D27">
        <w:rPr>
          <w:rFonts w:ascii="Times New Roman" w:hAnsi="Times New Roman" w:cs="Times New Roman"/>
          <w:b/>
          <w:color w:val="000000" w:themeColor="text1"/>
          <w:sz w:val="24"/>
          <w:szCs w:val="24"/>
        </w:rPr>
        <w:t xml:space="preserve"> </w:t>
      </w:r>
      <w:r w:rsidR="00D66BCD" w:rsidRPr="00794D27">
        <w:rPr>
          <w:rFonts w:ascii="Times New Roman" w:hAnsi="Times New Roman" w:cs="Times New Roman"/>
          <w:color w:val="000000" w:themeColor="text1"/>
          <w:sz w:val="24"/>
          <w:szCs w:val="24"/>
        </w:rPr>
        <w:t xml:space="preserve">аграрног сектора и </w:t>
      </w:r>
      <w:r w:rsidRPr="00794D27">
        <w:rPr>
          <w:rFonts w:ascii="Times New Roman" w:hAnsi="Times New Roman" w:cs="Times New Roman"/>
          <w:color w:val="000000" w:themeColor="text1"/>
          <w:sz w:val="24"/>
          <w:szCs w:val="24"/>
        </w:rPr>
        <w:t xml:space="preserve">производње </w:t>
      </w:r>
      <w:r w:rsidR="00D66BCD" w:rsidRPr="00794D27">
        <w:rPr>
          <w:rFonts w:ascii="Times New Roman" w:hAnsi="Times New Roman" w:cs="Times New Roman"/>
          <w:color w:val="000000" w:themeColor="text1"/>
          <w:sz w:val="24"/>
          <w:szCs w:val="24"/>
        </w:rPr>
        <w:t xml:space="preserve">хране. Ланац вредности у производњи хране представља мрежу заинтересованих страна (стакехолдера) укључених у производњу, прераду и продају пољопривредних и прехрамбених производа. Заокружени производни ланац, са великим бројем учесника чије активности доприносе стварању додатне </w:t>
      </w:r>
      <w:proofErr w:type="gramStart"/>
      <w:r w:rsidR="00D66BCD" w:rsidRPr="00794D27">
        <w:rPr>
          <w:rFonts w:ascii="Times New Roman" w:hAnsi="Times New Roman" w:cs="Times New Roman"/>
          <w:color w:val="000000" w:themeColor="text1"/>
          <w:sz w:val="24"/>
          <w:szCs w:val="24"/>
        </w:rPr>
        <w:t>вредности  је</w:t>
      </w:r>
      <w:proofErr w:type="gramEnd"/>
      <w:r w:rsidR="00D66BCD" w:rsidRPr="00794D27">
        <w:rPr>
          <w:rFonts w:ascii="Times New Roman" w:hAnsi="Times New Roman" w:cs="Times New Roman"/>
          <w:color w:val="000000" w:themeColor="text1"/>
          <w:sz w:val="24"/>
          <w:szCs w:val="24"/>
        </w:rPr>
        <w:t xml:space="preserve"> одраз виског нивоа развијености сектора. Супротно томе, кратак ланац вредности, који је првенствено заснован на пимарној пољопривредној производњи и првој фази прераде, одраз је екстензивног и заосталог сектора. Сложеност ових веза постаје још комплекснија са новим и нарастајућим захтевима у погледу безбедности хране и следљивости производа, који су данас изузетно ригоророзни. Одлике производног ланца у производњи хране у Партнерству указују да на овом подручју доминира релативно једноставан систем веза, са малим бројем учесника. Генерално, производни ланац је базиран на неколико узајмно повезаних линија производње, са скромном понудом производа веће додате вредности. Већи прерађивачки комплекси пољопривредних производа налазе се изван територије Партнерства.</w:t>
      </w:r>
      <w:r w:rsidR="00F34B57">
        <w:rPr>
          <w:rFonts w:ascii="Times New Roman" w:hAnsi="Times New Roman" w:cs="Times New Roman"/>
          <w:color w:val="000000" w:themeColor="text1"/>
          <w:sz w:val="24"/>
          <w:szCs w:val="24"/>
          <w:lang w:val="sr-Cyrl-RS"/>
        </w:rPr>
        <w:t xml:space="preserve"> </w:t>
      </w:r>
      <w:r w:rsidR="00D66BCD" w:rsidRPr="00794D27">
        <w:rPr>
          <w:rFonts w:ascii="Times New Roman" w:hAnsi="Times New Roman" w:cs="Times New Roman"/>
          <w:color w:val="000000" w:themeColor="text1"/>
          <w:sz w:val="24"/>
          <w:szCs w:val="24"/>
        </w:rPr>
        <w:t>Овакво стање је последица  високе специјализације примарне пољоприврдне произ</w:t>
      </w:r>
      <w:r w:rsidR="00F34B57">
        <w:rPr>
          <w:rFonts w:ascii="Times New Roman" w:hAnsi="Times New Roman" w:cs="Times New Roman"/>
          <w:color w:val="000000" w:themeColor="text1"/>
          <w:sz w:val="24"/>
          <w:szCs w:val="24"/>
        </w:rPr>
        <w:t>водње на територији Партнерства</w:t>
      </w:r>
      <w:r w:rsidR="00D66BCD" w:rsidRPr="00794D27">
        <w:rPr>
          <w:rFonts w:ascii="Times New Roman" w:hAnsi="Times New Roman" w:cs="Times New Roman"/>
          <w:color w:val="000000" w:themeColor="text1"/>
          <w:sz w:val="24"/>
          <w:szCs w:val="24"/>
        </w:rPr>
        <w:t xml:space="preserve"> која се базира на производњи жита и индустријског биља, као и неколико воћарско-виноградарских производа.У складу са структуром и величином поседа газдинстава а на основу стратешких опредељења за развој пољопривреде у Партнерству би се могли развијати кратки ланци</w:t>
      </w:r>
      <w:r w:rsidRPr="00794D27">
        <w:rPr>
          <w:rFonts w:ascii="Times New Roman" w:hAnsi="Times New Roman" w:cs="Times New Roman"/>
          <w:color w:val="000000" w:themeColor="text1"/>
          <w:sz w:val="24"/>
          <w:szCs w:val="24"/>
        </w:rPr>
        <w:t xml:space="preserve"> продаје регионалног карактера</w:t>
      </w:r>
      <w:r w:rsidR="00D66BCD" w:rsidRPr="00794D27">
        <w:rPr>
          <w:rFonts w:ascii="Times New Roman" w:hAnsi="Times New Roman" w:cs="Times New Roman"/>
          <w:color w:val="000000" w:themeColor="text1"/>
          <w:sz w:val="24"/>
          <w:szCs w:val="24"/>
        </w:rPr>
        <w:t xml:space="preserve"> са малим прерађивачким и производним погонима.</w:t>
      </w:r>
      <w:r w:rsidRPr="00794D27">
        <w:rPr>
          <w:rFonts w:ascii="Times New Roman" w:hAnsi="Times New Roman" w:cs="Times New Roman"/>
          <w:color w:val="000000" w:themeColor="text1"/>
          <w:sz w:val="24"/>
          <w:szCs w:val="24"/>
        </w:rPr>
        <w:t xml:space="preserve"> </w:t>
      </w:r>
      <w:r w:rsidR="00D66BCD" w:rsidRPr="00794D27">
        <w:rPr>
          <w:rFonts w:ascii="Times New Roman" w:hAnsi="Times New Roman" w:cs="Times New Roman"/>
          <w:color w:val="000000" w:themeColor="text1"/>
          <w:sz w:val="24"/>
          <w:szCs w:val="24"/>
        </w:rPr>
        <w:t>Пример је производња вина у малим винаријама, са географским пореклом, од грожђа произведеног у региону и пласиран</w:t>
      </w:r>
      <w:r w:rsidRPr="00794D27">
        <w:rPr>
          <w:rFonts w:ascii="Times New Roman" w:hAnsi="Times New Roman" w:cs="Times New Roman"/>
          <w:color w:val="000000" w:themeColor="text1"/>
          <w:sz w:val="24"/>
          <w:szCs w:val="24"/>
        </w:rPr>
        <w:t>о кроз винске сале и подруме у м</w:t>
      </w:r>
      <w:r w:rsidR="00D66BCD" w:rsidRPr="00794D27">
        <w:rPr>
          <w:rFonts w:ascii="Times New Roman" w:hAnsi="Times New Roman" w:cs="Times New Roman"/>
          <w:color w:val="000000" w:themeColor="text1"/>
          <w:sz w:val="24"/>
          <w:szCs w:val="24"/>
        </w:rPr>
        <w:t>есту производње и региону.На овај начин могу бити произведени и пласирани и мног</w:t>
      </w:r>
      <w:r w:rsidRPr="00794D27">
        <w:rPr>
          <w:rFonts w:ascii="Times New Roman" w:hAnsi="Times New Roman" w:cs="Times New Roman"/>
          <w:color w:val="000000" w:themeColor="text1"/>
          <w:sz w:val="24"/>
          <w:szCs w:val="24"/>
        </w:rPr>
        <w:t>и други домаћи производи мес</w:t>
      </w:r>
      <w:r w:rsidR="00D66BCD" w:rsidRPr="00794D27">
        <w:rPr>
          <w:rFonts w:ascii="Times New Roman" w:hAnsi="Times New Roman" w:cs="Times New Roman"/>
          <w:color w:val="000000" w:themeColor="text1"/>
          <w:sz w:val="24"/>
          <w:szCs w:val="24"/>
        </w:rPr>
        <w:t xml:space="preserve">а,млека, воћа, поврћа и сл. </w:t>
      </w:r>
    </w:p>
    <w:p w:rsidR="00E12131" w:rsidRPr="00794D27" w:rsidRDefault="005564EB" w:rsidP="005D1C8B">
      <w:pPr>
        <w:pStyle w:val="NoSpacing"/>
        <w:jc w:val="both"/>
        <w:rPr>
          <w:rFonts w:ascii="Times New Roman" w:hAnsi="Times New Roman" w:cs="Times New Roman"/>
          <w:color w:val="000000" w:themeColor="text1"/>
          <w:sz w:val="24"/>
          <w:szCs w:val="24"/>
        </w:rPr>
      </w:pPr>
      <w:r w:rsidRPr="00794D27">
        <w:rPr>
          <w:rFonts w:ascii="Times New Roman" w:hAnsi="Times New Roman" w:cs="Times New Roman"/>
          <w:b/>
          <w:color w:val="000000" w:themeColor="text1"/>
          <w:sz w:val="24"/>
          <w:szCs w:val="24"/>
        </w:rPr>
        <w:t xml:space="preserve">     </w:t>
      </w:r>
      <w:bookmarkStart w:id="24" w:name="_Toc54371385"/>
      <w:r w:rsidR="00E12131" w:rsidRPr="00794D27">
        <w:rPr>
          <w:rStyle w:val="Heading3Char"/>
          <w:rFonts w:ascii="Times New Roman" w:hAnsi="Times New Roman" w:cs="Times New Roman"/>
          <w:color w:val="auto"/>
          <w:sz w:val="24"/>
          <w:szCs w:val="24"/>
        </w:rPr>
        <w:t>Туризам</w:t>
      </w:r>
      <w:bookmarkEnd w:id="24"/>
      <w:r w:rsidR="009305CE" w:rsidRPr="00794D27">
        <w:rPr>
          <w:rFonts w:ascii="Times New Roman" w:hAnsi="Times New Roman" w:cs="Times New Roman"/>
          <w:b/>
          <w:color w:val="000000" w:themeColor="text1"/>
          <w:sz w:val="24"/>
          <w:szCs w:val="24"/>
        </w:rPr>
        <w:t xml:space="preserve"> </w:t>
      </w:r>
      <w:r w:rsidR="00CE569F">
        <w:rPr>
          <w:rFonts w:ascii="Times New Roman" w:hAnsi="Times New Roman" w:cs="Times New Roman"/>
          <w:b/>
          <w:color w:val="000000" w:themeColor="text1"/>
          <w:sz w:val="24"/>
          <w:szCs w:val="24"/>
          <w:lang w:val="sr-Cyrl-RS"/>
        </w:rPr>
        <w:t>-</w:t>
      </w:r>
      <w:r w:rsidR="005770AC" w:rsidRPr="00794D27">
        <w:rPr>
          <w:rFonts w:ascii="Times New Roman" w:hAnsi="Times New Roman" w:cs="Times New Roman"/>
          <w:b/>
          <w:color w:val="000000" w:themeColor="text1"/>
          <w:sz w:val="24"/>
          <w:szCs w:val="24"/>
        </w:rPr>
        <w:t xml:space="preserve"> </w:t>
      </w:r>
      <w:r w:rsidR="00C20A25" w:rsidRPr="00794D27">
        <w:rPr>
          <w:rFonts w:ascii="Times New Roman" w:hAnsi="Times New Roman" w:cs="Times New Roman"/>
          <w:color w:val="000000" w:themeColor="text1"/>
          <w:sz w:val="24"/>
          <w:szCs w:val="24"/>
        </w:rPr>
        <w:t xml:space="preserve">Територија Партнерства је изузетно погодна за туризам и ово </w:t>
      </w:r>
      <w:proofErr w:type="gramStart"/>
      <w:r w:rsidR="00C20A25" w:rsidRPr="00794D27">
        <w:rPr>
          <w:rFonts w:ascii="Times New Roman" w:hAnsi="Times New Roman" w:cs="Times New Roman"/>
          <w:color w:val="000000" w:themeColor="text1"/>
          <w:sz w:val="24"/>
          <w:szCs w:val="24"/>
        </w:rPr>
        <w:t>је  грана</w:t>
      </w:r>
      <w:proofErr w:type="gramEnd"/>
      <w:r w:rsidR="00C20A25" w:rsidRPr="00794D27">
        <w:rPr>
          <w:rFonts w:ascii="Times New Roman" w:hAnsi="Times New Roman" w:cs="Times New Roman"/>
          <w:color w:val="000000" w:themeColor="text1"/>
          <w:sz w:val="24"/>
          <w:szCs w:val="24"/>
        </w:rPr>
        <w:t xml:space="preserve"> која би у развоју региона а посебно руралном развоју требала да игра веома значајну улогу.</w:t>
      </w:r>
      <w:r w:rsidRPr="00794D27">
        <w:rPr>
          <w:rFonts w:ascii="Times New Roman" w:hAnsi="Times New Roman" w:cs="Times New Roman"/>
          <w:color w:val="000000" w:themeColor="text1"/>
          <w:sz w:val="24"/>
          <w:szCs w:val="24"/>
        </w:rPr>
        <w:t xml:space="preserve"> </w:t>
      </w:r>
      <w:r w:rsidR="00C20A25" w:rsidRPr="00794D27">
        <w:rPr>
          <w:rFonts w:ascii="Times New Roman" w:hAnsi="Times New Roman" w:cs="Times New Roman"/>
          <w:color w:val="000000" w:themeColor="text1"/>
          <w:sz w:val="24"/>
          <w:szCs w:val="24"/>
        </w:rPr>
        <w:t>Микрорегион обилује природним богатствима; Вршачке планине,</w:t>
      </w:r>
      <w:r w:rsidRPr="00794D27">
        <w:rPr>
          <w:rFonts w:ascii="Times New Roman" w:hAnsi="Times New Roman" w:cs="Times New Roman"/>
          <w:color w:val="000000" w:themeColor="text1"/>
          <w:sz w:val="24"/>
          <w:szCs w:val="24"/>
        </w:rPr>
        <w:t xml:space="preserve"> </w:t>
      </w:r>
      <w:r w:rsidR="00C20A25" w:rsidRPr="00794D27">
        <w:rPr>
          <w:rFonts w:ascii="Times New Roman" w:hAnsi="Times New Roman" w:cs="Times New Roman"/>
          <w:color w:val="000000" w:themeColor="text1"/>
          <w:sz w:val="24"/>
          <w:szCs w:val="24"/>
        </w:rPr>
        <w:t>Белоцркванска језера,</w:t>
      </w:r>
      <w:r w:rsidRPr="00794D27">
        <w:rPr>
          <w:rFonts w:ascii="Times New Roman" w:hAnsi="Times New Roman" w:cs="Times New Roman"/>
          <w:color w:val="000000" w:themeColor="text1"/>
          <w:sz w:val="24"/>
          <w:szCs w:val="24"/>
        </w:rPr>
        <w:t xml:space="preserve"> </w:t>
      </w:r>
      <w:r w:rsidR="00C20A25" w:rsidRPr="00794D27">
        <w:rPr>
          <w:rFonts w:ascii="Times New Roman" w:hAnsi="Times New Roman" w:cs="Times New Roman"/>
          <w:color w:val="000000" w:themeColor="text1"/>
          <w:sz w:val="24"/>
          <w:szCs w:val="24"/>
        </w:rPr>
        <w:t>Делиблатска пешчара</w:t>
      </w:r>
      <w:proofErr w:type="gramStart"/>
      <w:r w:rsidR="00C20A25" w:rsidRPr="00794D27">
        <w:rPr>
          <w:rFonts w:ascii="Times New Roman" w:hAnsi="Times New Roman" w:cs="Times New Roman"/>
          <w:color w:val="000000" w:themeColor="text1"/>
          <w:sz w:val="24"/>
          <w:szCs w:val="24"/>
        </w:rPr>
        <w:t>,токови</w:t>
      </w:r>
      <w:proofErr w:type="gramEnd"/>
      <w:r w:rsidR="00C20A25" w:rsidRPr="00794D27">
        <w:rPr>
          <w:rFonts w:ascii="Times New Roman" w:hAnsi="Times New Roman" w:cs="Times New Roman"/>
          <w:color w:val="000000" w:themeColor="text1"/>
          <w:sz w:val="24"/>
          <w:szCs w:val="24"/>
        </w:rPr>
        <w:t xml:space="preserve"> река Нере и Караша,Загајачке планине,Мали рит и други.</w:t>
      </w:r>
      <w:r w:rsidRPr="00794D27">
        <w:rPr>
          <w:rFonts w:ascii="Times New Roman" w:hAnsi="Times New Roman" w:cs="Times New Roman"/>
          <w:color w:val="000000" w:themeColor="text1"/>
          <w:sz w:val="24"/>
          <w:szCs w:val="24"/>
        </w:rPr>
        <w:t xml:space="preserve"> </w:t>
      </w:r>
      <w:r w:rsidR="00C20A25" w:rsidRPr="00794D27">
        <w:rPr>
          <w:rFonts w:ascii="Times New Roman" w:hAnsi="Times New Roman" w:cs="Times New Roman"/>
          <w:color w:val="000000" w:themeColor="text1"/>
          <w:sz w:val="24"/>
          <w:szCs w:val="24"/>
        </w:rPr>
        <w:t>Ова природна богатства изузетно су погодна за разне врсте туристичких активности од којих се многе већ увелико упражњавају</w:t>
      </w:r>
      <w:r w:rsidR="00D67E17" w:rsidRPr="00794D27">
        <w:rPr>
          <w:rFonts w:ascii="Times New Roman" w:hAnsi="Times New Roman" w:cs="Times New Roman"/>
          <w:color w:val="000000" w:themeColor="text1"/>
          <w:sz w:val="24"/>
          <w:szCs w:val="24"/>
        </w:rPr>
        <w:t>.</w:t>
      </w:r>
      <w:r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Планинарење, летњи одмори и купање,</w:t>
      </w:r>
      <w:r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бициклизам, екстремни спортови</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(параглајдинг,</w:t>
      </w:r>
      <w:r w:rsidR="00CA7F32" w:rsidRPr="00794D27">
        <w:rPr>
          <w:rFonts w:ascii="Times New Roman" w:hAnsi="Times New Roman" w:cs="Times New Roman"/>
          <w:color w:val="000000" w:themeColor="text1"/>
          <w:sz w:val="24"/>
          <w:szCs w:val="24"/>
        </w:rPr>
        <w:t xml:space="preserve"> пењање уз стене, кајак</w:t>
      </w:r>
      <w:r w:rsidR="00D67E17" w:rsidRPr="00794D27">
        <w:rPr>
          <w:rFonts w:ascii="Times New Roman" w:hAnsi="Times New Roman" w:cs="Times New Roman"/>
          <w:color w:val="000000" w:themeColor="text1"/>
          <w:sz w:val="24"/>
          <w:szCs w:val="24"/>
        </w:rPr>
        <w:t>),</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гледање птица</w:t>
      </w:r>
      <w:proofErr w:type="gramStart"/>
      <w:r w:rsidR="00D67E17" w:rsidRPr="00794D27">
        <w:rPr>
          <w:rFonts w:ascii="Times New Roman" w:hAnsi="Times New Roman" w:cs="Times New Roman"/>
          <w:color w:val="000000" w:themeColor="text1"/>
          <w:sz w:val="24"/>
          <w:szCs w:val="24"/>
        </w:rPr>
        <w:t>,обилазак</w:t>
      </w:r>
      <w:proofErr w:type="gramEnd"/>
      <w:r w:rsidR="00D67E17" w:rsidRPr="00794D27">
        <w:rPr>
          <w:rFonts w:ascii="Times New Roman" w:hAnsi="Times New Roman" w:cs="Times New Roman"/>
          <w:color w:val="000000" w:themeColor="text1"/>
          <w:sz w:val="24"/>
          <w:szCs w:val="24"/>
        </w:rPr>
        <w:t xml:space="preserve"> заштићених станишта,</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пловидба рекама и</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сл.</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Богата културна и историјска прошлост региона и мултикултуралност изуз</w:t>
      </w:r>
      <w:r w:rsidR="00DD4184" w:rsidRPr="00794D27">
        <w:rPr>
          <w:rFonts w:ascii="Times New Roman" w:hAnsi="Times New Roman" w:cs="Times New Roman"/>
          <w:color w:val="000000" w:themeColor="text1"/>
          <w:sz w:val="24"/>
          <w:szCs w:val="24"/>
          <w:lang w:val="sr-Cyrl-RS"/>
        </w:rPr>
        <w:t>е</w:t>
      </w:r>
      <w:r w:rsidR="00D67E17" w:rsidRPr="00794D27">
        <w:rPr>
          <w:rFonts w:ascii="Times New Roman" w:hAnsi="Times New Roman" w:cs="Times New Roman"/>
          <w:color w:val="000000" w:themeColor="text1"/>
          <w:sz w:val="24"/>
          <w:szCs w:val="24"/>
        </w:rPr>
        <w:t>тно су привлачне својим споменицима, културним наслеђем,</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архитектуром,</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манифестацијама,</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гастрономијом.</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На територији</w:t>
      </w:r>
      <w:r w:rsidR="00D67E17" w:rsidRPr="00794D27">
        <w:rPr>
          <w:rFonts w:ascii="Times New Roman" w:hAnsi="Times New Roman" w:cs="Times New Roman"/>
          <w:color w:val="FF0000"/>
          <w:sz w:val="24"/>
          <w:szCs w:val="24"/>
        </w:rPr>
        <w:t xml:space="preserve"> </w:t>
      </w:r>
      <w:r w:rsidR="00D67E17" w:rsidRPr="00794D27">
        <w:rPr>
          <w:rFonts w:ascii="Times New Roman" w:hAnsi="Times New Roman" w:cs="Times New Roman"/>
          <w:color w:val="000000" w:themeColor="text1"/>
          <w:sz w:val="24"/>
          <w:szCs w:val="24"/>
        </w:rPr>
        <w:t>пар</w:t>
      </w:r>
      <w:r w:rsidR="002F0BB2">
        <w:rPr>
          <w:rFonts w:ascii="Times New Roman" w:hAnsi="Times New Roman" w:cs="Times New Roman"/>
          <w:color w:val="000000" w:themeColor="text1"/>
          <w:sz w:val="24"/>
          <w:szCs w:val="24"/>
        </w:rPr>
        <w:t>тнерства налази се Вршачка кула</w:t>
      </w:r>
      <w:r w:rsidR="002F0BB2">
        <w:rPr>
          <w:rFonts w:ascii="Times New Roman" w:hAnsi="Times New Roman" w:cs="Times New Roman"/>
          <w:color w:val="000000" w:themeColor="text1"/>
          <w:sz w:val="24"/>
          <w:szCs w:val="24"/>
          <w:lang w:val="sr-Cyrl-RS"/>
        </w:rPr>
        <w:t>;</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средњовековно утврђење,</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мноштво каштела и двораца на територији општина Пландиште и града Вршца,</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Владичански двор,</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многобројне цркве свих ко</w:t>
      </w:r>
      <w:r w:rsidR="00CA7F32" w:rsidRPr="00794D27">
        <w:rPr>
          <w:rFonts w:ascii="Times New Roman" w:hAnsi="Times New Roman" w:cs="Times New Roman"/>
          <w:color w:val="000000" w:themeColor="text1"/>
          <w:sz w:val="24"/>
          <w:szCs w:val="24"/>
        </w:rPr>
        <w:t>нфесија и из различитих периода. Т</w:t>
      </w:r>
      <w:r w:rsidR="00D67E17" w:rsidRPr="00794D27">
        <w:rPr>
          <w:rFonts w:ascii="Times New Roman" w:hAnsi="Times New Roman" w:cs="Times New Roman"/>
          <w:color w:val="000000" w:themeColor="text1"/>
          <w:sz w:val="24"/>
          <w:szCs w:val="24"/>
        </w:rPr>
        <w:t>у је</w:t>
      </w:r>
      <w:r w:rsidR="00CA7F32" w:rsidRPr="00794D27">
        <w:rPr>
          <w:rFonts w:ascii="Times New Roman" w:hAnsi="Times New Roman" w:cs="Times New Roman"/>
          <w:color w:val="000000" w:themeColor="text1"/>
          <w:sz w:val="24"/>
          <w:szCs w:val="24"/>
        </w:rPr>
        <w:t xml:space="preserve"> и</w:t>
      </w:r>
      <w:r w:rsidR="00D67E17" w:rsidRPr="00794D27">
        <w:rPr>
          <w:rFonts w:ascii="Times New Roman" w:hAnsi="Times New Roman" w:cs="Times New Roman"/>
          <w:color w:val="000000" w:themeColor="text1"/>
          <w:sz w:val="24"/>
          <w:szCs w:val="24"/>
        </w:rPr>
        <w:t xml:space="preserve"> културна баштина Румуна</w:t>
      </w:r>
      <w:proofErr w:type="gramStart"/>
      <w:r w:rsidR="00D67E17" w:rsidRPr="00794D27">
        <w:rPr>
          <w:rFonts w:ascii="Times New Roman" w:hAnsi="Times New Roman" w:cs="Times New Roman"/>
          <w:color w:val="000000" w:themeColor="text1"/>
          <w:sz w:val="24"/>
          <w:szCs w:val="24"/>
        </w:rPr>
        <w:t>,Мађара,Нема</w:t>
      </w:r>
      <w:r w:rsidR="00CA7F32" w:rsidRPr="00794D27">
        <w:rPr>
          <w:rFonts w:ascii="Times New Roman" w:hAnsi="Times New Roman" w:cs="Times New Roman"/>
          <w:color w:val="000000" w:themeColor="text1"/>
          <w:sz w:val="24"/>
          <w:szCs w:val="24"/>
        </w:rPr>
        <w:t>ца,Срба,Македонаца,Чеха,Словака</w:t>
      </w:r>
      <w:proofErr w:type="gramEnd"/>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и</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других народа са њиховим ношњама,</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фолклором,</w:t>
      </w:r>
      <w:r w:rsidR="00CA7F32" w:rsidRPr="00794D27">
        <w:rPr>
          <w:rFonts w:ascii="Times New Roman" w:hAnsi="Times New Roman" w:cs="Times New Roman"/>
          <w:color w:val="000000" w:themeColor="text1"/>
          <w:sz w:val="24"/>
          <w:szCs w:val="24"/>
        </w:rPr>
        <w:t xml:space="preserve"> </w:t>
      </w:r>
      <w:r w:rsidR="00D67E17" w:rsidRPr="00794D27">
        <w:rPr>
          <w:rFonts w:ascii="Times New Roman" w:hAnsi="Times New Roman" w:cs="Times New Roman"/>
          <w:color w:val="000000" w:themeColor="text1"/>
          <w:sz w:val="24"/>
          <w:szCs w:val="24"/>
        </w:rPr>
        <w:t>традицијом и гастрономијом.</w:t>
      </w:r>
      <w:r w:rsidR="00CA7F32" w:rsidRPr="00794D27">
        <w:rPr>
          <w:rFonts w:ascii="Times New Roman" w:hAnsi="Times New Roman" w:cs="Times New Roman"/>
          <w:color w:val="000000" w:themeColor="text1"/>
          <w:sz w:val="24"/>
          <w:szCs w:val="24"/>
        </w:rPr>
        <w:t xml:space="preserve"> </w:t>
      </w:r>
      <w:r w:rsidR="00BC720D" w:rsidRPr="00794D27">
        <w:rPr>
          <w:rFonts w:ascii="Times New Roman" w:hAnsi="Times New Roman" w:cs="Times New Roman"/>
          <w:color w:val="000000" w:themeColor="text1"/>
          <w:sz w:val="24"/>
          <w:szCs w:val="24"/>
        </w:rPr>
        <w:t>Мноштво манифестација као Белоцрквански карневал, Лов на сома Беси, Грожђенбал, Фестивал фолклора,</w:t>
      </w:r>
      <w:r w:rsidR="00CA7F32" w:rsidRPr="00794D27">
        <w:rPr>
          <w:rFonts w:ascii="Times New Roman" w:hAnsi="Times New Roman" w:cs="Times New Roman"/>
          <w:color w:val="000000" w:themeColor="text1"/>
          <w:sz w:val="24"/>
          <w:szCs w:val="24"/>
        </w:rPr>
        <w:t xml:space="preserve"> </w:t>
      </w:r>
      <w:r w:rsidR="00BC720D" w:rsidRPr="00794D27">
        <w:rPr>
          <w:rFonts w:ascii="Times New Roman" w:hAnsi="Times New Roman" w:cs="Times New Roman"/>
          <w:color w:val="000000" w:themeColor="text1"/>
          <w:sz w:val="24"/>
          <w:szCs w:val="24"/>
        </w:rPr>
        <w:t>Вино фест,</w:t>
      </w:r>
      <w:r w:rsidR="00CA7F32" w:rsidRPr="00794D27">
        <w:rPr>
          <w:rFonts w:ascii="Times New Roman" w:hAnsi="Times New Roman" w:cs="Times New Roman"/>
          <w:color w:val="000000" w:themeColor="text1"/>
          <w:sz w:val="24"/>
          <w:szCs w:val="24"/>
        </w:rPr>
        <w:t xml:space="preserve"> </w:t>
      </w:r>
      <w:r w:rsidR="00BC720D" w:rsidRPr="00794D27">
        <w:rPr>
          <w:rFonts w:ascii="Times New Roman" w:hAnsi="Times New Roman" w:cs="Times New Roman"/>
          <w:color w:val="000000" w:themeColor="text1"/>
          <w:sz w:val="24"/>
          <w:szCs w:val="24"/>
        </w:rPr>
        <w:t>Дани младих вина,</w:t>
      </w:r>
      <w:r w:rsidR="00CA7F32" w:rsidRPr="00794D27">
        <w:rPr>
          <w:rFonts w:ascii="Times New Roman" w:hAnsi="Times New Roman" w:cs="Times New Roman"/>
          <w:color w:val="000000" w:themeColor="text1"/>
          <w:sz w:val="24"/>
          <w:szCs w:val="24"/>
        </w:rPr>
        <w:t xml:space="preserve"> </w:t>
      </w:r>
      <w:r w:rsidR="00BC720D" w:rsidRPr="00794D27">
        <w:rPr>
          <w:rFonts w:ascii="Times New Roman" w:hAnsi="Times New Roman" w:cs="Times New Roman"/>
          <w:color w:val="000000" w:themeColor="text1"/>
          <w:sz w:val="24"/>
          <w:szCs w:val="24"/>
        </w:rPr>
        <w:t>позоришни фестивали, вечери поезије, изложбе и друго</w:t>
      </w:r>
      <w:r w:rsidR="00CA7F32" w:rsidRPr="00794D27">
        <w:rPr>
          <w:rFonts w:ascii="Times New Roman" w:hAnsi="Times New Roman" w:cs="Times New Roman"/>
          <w:color w:val="000000" w:themeColor="text1"/>
          <w:sz w:val="24"/>
          <w:szCs w:val="24"/>
        </w:rPr>
        <w:t xml:space="preserve"> што</w:t>
      </w:r>
      <w:r w:rsidR="00BC720D" w:rsidRPr="00794D27">
        <w:rPr>
          <w:rFonts w:ascii="Times New Roman" w:hAnsi="Times New Roman" w:cs="Times New Roman"/>
          <w:color w:val="000000" w:themeColor="text1"/>
          <w:sz w:val="24"/>
          <w:szCs w:val="24"/>
        </w:rPr>
        <w:t xml:space="preserve"> туристичку понуду чини разноврсном и изузетно богатом.</w:t>
      </w:r>
      <w:r w:rsidR="00CA7F32" w:rsidRPr="00794D27">
        <w:rPr>
          <w:rFonts w:ascii="Times New Roman" w:hAnsi="Times New Roman" w:cs="Times New Roman"/>
          <w:color w:val="000000" w:themeColor="text1"/>
          <w:sz w:val="24"/>
          <w:szCs w:val="24"/>
        </w:rPr>
        <w:t xml:space="preserve"> </w:t>
      </w:r>
      <w:r w:rsidR="00BC720D" w:rsidRPr="00794D27">
        <w:rPr>
          <w:rFonts w:ascii="Times New Roman" w:hAnsi="Times New Roman" w:cs="Times New Roman"/>
          <w:color w:val="000000" w:themeColor="text1"/>
          <w:sz w:val="24"/>
          <w:szCs w:val="24"/>
        </w:rPr>
        <w:t>Постоје изузетни услови за лов и риболов а посебан инсентив је вински туризам са преко 2000 хектара под виновом лозом и мноштвом већих и малих произвођача вина првенствено у винском селу Гудурица, затим региону Делиблатске пешчаре села Шушара, Уљма и на територији Беле Цркве.</w:t>
      </w:r>
      <w:r w:rsidR="00CA7F32" w:rsidRPr="00794D27">
        <w:rPr>
          <w:rFonts w:ascii="Times New Roman" w:hAnsi="Times New Roman" w:cs="Times New Roman"/>
          <w:color w:val="000000" w:themeColor="text1"/>
          <w:sz w:val="24"/>
          <w:szCs w:val="24"/>
        </w:rPr>
        <w:t xml:space="preserve"> </w:t>
      </w:r>
      <w:r w:rsidR="00201A27" w:rsidRPr="00794D27">
        <w:rPr>
          <w:rFonts w:ascii="Times New Roman" w:hAnsi="Times New Roman" w:cs="Times New Roman"/>
          <w:color w:val="000000" w:themeColor="text1"/>
          <w:sz w:val="24"/>
          <w:szCs w:val="24"/>
        </w:rPr>
        <w:lastRenderedPageBreak/>
        <w:t>Вински туризам као део руралног туриз</w:t>
      </w:r>
      <w:r w:rsidR="00CA7F32" w:rsidRPr="00794D27">
        <w:rPr>
          <w:rFonts w:ascii="Times New Roman" w:hAnsi="Times New Roman" w:cs="Times New Roman"/>
          <w:color w:val="000000" w:themeColor="text1"/>
          <w:sz w:val="24"/>
          <w:szCs w:val="24"/>
        </w:rPr>
        <w:t>ма са пратећ</w:t>
      </w:r>
      <w:r w:rsidR="00643BA4" w:rsidRPr="00794D27">
        <w:rPr>
          <w:rFonts w:ascii="Times New Roman" w:hAnsi="Times New Roman" w:cs="Times New Roman"/>
          <w:color w:val="000000" w:themeColor="text1"/>
          <w:sz w:val="24"/>
          <w:szCs w:val="24"/>
        </w:rPr>
        <w:t>ом понудом гастрономије и домаћих производа је велика шанса развоја туризма у микрорегиону.</w:t>
      </w:r>
      <w:r w:rsidR="009305CE" w:rsidRPr="00794D27">
        <w:rPr>
          <w:rFonts w:ascii="Times New Roman" w:hAnsi="Times New Roman" w:cs="Times New Roman"/>
          <w:color w:val="000000" w:themeColor="text1"/>
          <w:sz w:val="24"/>
          <w:szCs w:val="24"/>
        </w:rPr>
        <w:t xml:space="preserve"> </w:t>
      </w:r>
      <w:r w:rsidR="00643BA4" w:rsidRPr="00794D27">
        <w:rPr>
          <w:rFonts w:ascii="Times New Roman" w:hAnsi="Times New Roman" w:cs="Times New Roman"/>
          <w:color w:val="000000" w:themeColor="text1"/>
          <w:sz w:val="24"/>
          <w:szCs w:val="24"/>
        </w:rPr>
        <w:t>Значајни резултати у туризму већ постоје.</w:t>
      </w:r>
      <w:r w:rsidR="00CA7F32" w:rsidRPr="00794D27">
        <w:rPr>
          <w:rFonts w:ascii="Times New Roman" w:hAnsi="Times New Roman" w:cs="Times New Roman"/>
          <w:color w:val="000000" w:themeColor="text1"/>
          <w:sz w:val="24"/>
          <w:szCs w:val="24"/>
        </w:rPr>
        <w:t xml:space="preserve"> </w:t>
      </w:r>
      <w:r w:rsidR="00643BA4" w:rsidRPr="00794D27">
        <w:rPr>
          <w:rFonts w:ascii="Times New Roman" w:hAnsi="Times New Roman" w:cs="Times New Roman"/>
          <w:color w:val="000000" w:themeColor="text1"/>
          <w:sz w:val="24"/>
          <w:szCs w:val="24"/>
        </w:rPr>
        <w:t>Бела Црква  је 2019 године  имала 17.200 ноћења а 2020 је било 24.000 ноћења. У Вршцу се број нођењ</w:t>
      </w:r>
      <w:r w:rsidR="00CA7F32" w:rsidRPr="00794D27">
        <w:rPr>
          <w:rFonts w:ascii="Times New Roman" w:hAnsi="Times New Roman" w:cs="Times New Roman"/>
          <w:color w:val="000000" w:themeColor="text1"/>
          <w:sz w:val="24"/>
          <w:szCs w:val="24"/>
        </w:rPr>
        <w:t>а креће око 45.000 .Много је већ</w:t>
      </w:r>
      <w:r w:rsidR="00643BA4" w:rsidRPr="00794D27">
        <w:rPr>
          <w:rFonts w:ascii="Times New Roman" w:hAnsi="Times New Roman" w:cs="Times New Roman"/>
          <w:color w:val="000000" w:themeColor="text1"/>
          <w:sz w:val="24"/>
          <w:szCs w:val="24"/>
        </w:rPr>
        <w:t>и број оних који посећују микрорегион у оквиру дневних посета и манифестација тако да се може закључити да ово постаје озбиљна делатност у региону. Понуда међутим не прати интересовање и тражњу за туристичким услугама.</w:t>
      </w:r>
      <w:r w:rsidR="00CA7F32" w:rsidRPr="00794D27">
        <w:rPr>
          <w:rFonts w:ascii="Times New Roman" w:hAnsi="Times New Roman" w:cs="Times New Roman"/>
          <w:color w:val="000000" w:themeColor="text1"/>
          <w:sz w:val="24"/>
          <w:szCs w:val="24"/>
        </w:rPr>
        <w:t xml:space="preserve"> </w:t>
      </w:r>
      <w:r w:rsidR="00643BA4" w:rsidRPr="00794D27">
        <w:rPr>
          <w:rFonts w:ascii="Times New Roman" w:hAnsi="Times New Roman" w:cs="Times New Roman"/>
          <w:color w:val="000000" w:themeColor="text1"/>
          <w:sz w:val="24"/>
          <w:szCs w:val="24"/>
        </w:rPr>
        <w:t xml:space="preserve">Број категорисаних смештајних капацитета у Белој Цркви је око 200 а на подручју Вршца </w:t>
      </w:r>
      <w:r w:rsidR="00C852B7" w:rsidRPr="00794D27">
        <w:rPr>
          <w:rFonts w:ascii="Times New Roman" w:hAnsi="Times New Roman" w:cs="Times New Roman"/>
          <w:color w:val="000000" w:themeColor="text1"/>
          <w:sz w:val="24"/>
          <w:szCs w:val="24"/>
        </w:rPr>
        <w:t>670. Капацитети су у</w:t>
      </w:r>
      <w:r w:rsidR="00DD4184" w:rsidRPr="00794D27">
        <w:rPr>
          <w:rFonts w:ascii="Times New Roman" w:hAnsi="Times New Roman" w:cs="Times New Roman"/>
          <w:color w:val="000000" w:themeColor="text1"/>
          <w:sz w:val="24"/>
          <w:szCs w:val="24"/>
          <w:lang w:val="sr-Cyrl-RS"/>
        </w:rPr>
        <w:t>г</w:t>
      </w:r>
      <w:r w:rsidR="00C852B7" w:rsidRPr="00794D27">
        <w:rPr>
          <w:rFonts w:ascii="Times New Roman" w:hAnsi="Times New Roman" w:cs="Times New Roman"/>
          <w:color w:val="000000" w:themeColor="text1"/>
          <w:sz w:val="24"/>
          <w:szCs w:val="24"/>
        </w:rPr>
        <w:t>лавном у самој Белој Цркви и граду Вршцу и веома је мали број оних у сеоским срединама.</w:t>
      </w:r>
      <w:r w:rsidR="00CA7F32" w:rsidRPr="00794D27">
        <w:rPr>
          <w:rFonts w:ascii="Times New Roman" w:hAnsi="Times New Roman" w:cs="Times New Roman"/>
          <w:color w:val="000000" w:themeColor="text1"/>
          <w:sz w:val="24"/>
          <w:szCs w:val="24"/>
        </w:rPr>
        <w:t xml:space="preserve"> </w:t>
      </w:r>
      <w:r w:rsidR="00C852B7" w:rsidRPr="00794D27">
        <w:rPr>
          <w:rFonts w:ascii="Times New Roman" w:hAnsi="Times New Roman" w:cs="Times New Roman"/>
          <w:color w:val="000000" w:themeColor="text1"/>
          <w:sz w:val="24"/>
          <w:szCs w:val="24"/>
        </w:rPr>
        <w:t>Велики број туриста исказује потребу за смештајем у селима и услугама које се тамо пружају,</w:t>
      </w:r>
      <w:r w:rsidR="00CA7F32" w:rsidRPr="00794D27">
        <w:rPr>
          <w:rFonts w:ascii="Times New Roman" w:hAnsi="Times New Roman" w:cs="Times New Roman"/>
          <w:color w:val="000000" w:themeColor="text1"/>
          <w:sz w:val="24"/>
          <w:szCs w:val="24"/>
        </w:rPr>
        <w:t xml:space="preserve"> </w:t>
      </w:r>
      <w:r w:rsidR="00C852B7" w:rsidRPr="00794D27">
        <w:rPr>
          <w:rFonts w:ascii="Times New Roman" w:hAnsi="Times New Roman" w:cs="Times New Roman"/>
          <w:color w:val="000000" w:themeColor="text1"/>
          <w:sz w:val="24"/>
          <w:szCs w:val="24"/>
        </w:rPr>
        <w:t>вин</w:t>
      </w:r>
      <w:r w:rsidR="00CA7F32" w:rsidRPr="00794D27">
        <w:rPr>
          <w:rFonts w:ascii="Times New Roman" w:hAnsi="Times New Roman" w:cs="Times New Roman"/>
          <w:color w:val="000000" w:themeColor="text1"/>
          <w:sz w:val="24"/>
          <w:szCs w:val="24"/>
        </w:rPr>
        <w:t>ски подруми у Гудурици, рибљи ре</w:t>
      </w:r>
      <w:r w:rsidR="00C852B7" w:rsidRPr="00794D27">
        <w:rPr>
          <w:rFonts w:ascii="Times New Roman" w:hAnsi="Times New Roman" w:cs="Times New Roman"/>
          <w:color w:val="000000" w:themeColor="text1"/>
          <w:sz w:val="24"/>
          <w:szCs w:val="24"/>
        </w:rPr>
        <w:t>сторани у Банатској Паланци и слично</w:t>
      </w:r>
      <w:r w:rsidR="00CA7F32" w:rsidRPr="00794D27">
        <w:rPr>
          <w:rFonts w:ascii="Times New Roman" w:hAnsi="Times New Roman" w:cs="Times New Roman"/>
          <w:color w:val="000000" w:themeColor="text1"/>
          <w:sz w:val="24"/>
          <w:szCs w:val="24"/>
        </w:rPr>
        <w:t>,</w:t>
      </w:r>
      <w:r w:rsidR="00C852B7" w:rsidRPr="00794D27">
        <w:rPr>
          <w:rFonts w:ascii="Times New Roman" w:hAnsi="Times New Roman" w:cs="Times New Roman"/>
          <w:color w:val="000000" w:themeColor="text1"/>
          <w:sz w:val="24"/>
          <w:szCs w:val="24"/>
        </w:rPr>
        <w:t xml:space="preserve"> али понуда је веома скромна.</w:t>
      </w:r>
      <w:r w:rsidR="00CA7F32" w:rsidRPr="00794D27">
        <w:rPr>
          <w:rFonts w:ascii="Times New Roman" w:hAnsi="Times New Roman" w:cs="Times New Roman"/>
          <w:color w:val="000000" w:themeColor="text1"/>
          <w:sz w:val="24"/>
          <w:szCs w:val="24"/>
        </w:rPr>
        <w:t xml:space="preserve"> </w:t>
      </w:r>
      <w:r w:rsidR="00C852B7" w:rsidRPr="00794D27">
        <w:rPr>
          <w:rFonts w:ascii="Times New Roman" w:hAnsi="Times New Roman" w:cs="Times New Roman"/>
          <w:color w:val="000000" w:themeColor="text1"/>
          <w:sz w:val="24"/>
          <w:szCs w:val="24"/>
        </w:rPr>
        <w:t>Уз развој објеката за смештај, пријем и услужне делатности неопходно је радити и на едукацији, маркетингу унапређењу и диверсификацији производа у овим срединама како би изградили квалитетан и допадљив туристички производ.</w:t>
      </w:r>
      <w:r w:rsidR="00CA7F32" w:rsidRPr="00794D27">
        <w:rPr>
          <w:rFonts w:ascii="Times New Roman" w:hAnsi="Times New Roman" w:cs="Times New Roman"/>
          <w:color w:val="000000" w:themeColor="text1"/>
          <w:sz w:val="24"/>
          <w:szCs w:val="24"/>
        </w:rPr>
        <w:t xml:space="preserve"> </w:t>
      </w:r>
      <w:r w:rsidR="00E12131" w:rsidRPr="00794D27">
        <w:rPr>
          <w:rFonts w:ascii="Times New Roman" w:hAnsi="Times New Roman" w:cs="Times New Roman"/>
          <w:color w:val="000000" w:themeColor="text1"/>
          <w:sz w:val="24"/>
          <w:szCs w:val="24"/>
        </w:rPr>
        <w:t>Туристички потенцијал по насељеним местима Партнерства је слабо искоришћен. У општини Пландиште постоје ловачка, кинолошка и риболовачка удружења. Ловачко удружење „Брзава</w:t>
      </w:r>
      <w:proofErr w:type="gramStart"/>
      <w:r w:rsidR="00E12131" w:rsidRPr="00794D27">
        <w:rPr>
          <w:rFonts w:ascii="Times New Roman" w:hAnsi="Times New Roman" w:cs="Times New Roman"/>
          <w:color w:val="000000" w:themeColor="text1"/>
          <w:sz w:val="24"/>
          <w:szCs w:val="24"/>
        </w:rPr>
        <w:t>“ Пландиште</w:t>
      </w:r>
      <w:proofErr w:type="gramEnd"/>
      <w:r w:rsidR="00E12131" w:rsidRPr="00794D27">
        <w:rPr>
          <w:rFonts w:ascii="Times New Roman" w:hAnsi="Times New Roman" w:cs="Times New Roman"/>
          <w:color w:val="000000" w:themeColor="text1"/>
          <w:sz w:val="24"/>
          <w:szCs w:val="24"/>
        </w:rPr>
        <w:t xml:space="preserve"> има ловно подручје од 36.000 ха, где су заступљене следеће врсте дивљачи: срндаћ,</w:t>
      </w:r>
      <w:r w:rsidR="002F0BB2">
        <w:rPr>
          <w:rFonts w:ascii="Times New Roman" w:hAnsi="Times New Roman" w:cs="Times New Roman"/>
          <w:color w:val="000000" w:themeColor="text1"/>
          <w:sz w:val="24"/>
          <w:szCs w:val="24"/>
          <w:lang w:val="sr-Cyrl-RS"/>
        </w:rPr>
        <w:t xml:space="preserve"> дивља свиња,</w:t>
      </w:r>
      <w:r w:rsidR="00E12131" w:rsidRPr="00794D27">
        <w:rPr>
          <w:rFonts w:ascii="Times New Roman" w:hAnsi="Times New Roman" w:cs="Times New Roman"/>
          <w:color w:val="000000" w:themeColor="text1"/>
          <w:sz w:val="24"/>
          <w:szCs w:val="24"/>
        </w:rPr>
        <w:t xml:space="preserve"> зец, фазан, препелица итд. Ловачко удружење има осам ловачких домова. На територији општине Пландиште постоји пет полигона за гађања глинених голубова. Поред ловаца из наше земље, долазе и гости и ловци из Словеније, Македоније, Грчке, Словачке, Немачке и Француске. Многе културне манифестације у општини Пландиште имају вишегодишњу традицију, али су се и оне релативно новије, наметнуле као значајан фактор туристичке промоције о</w:t>
      </w:r>
      <w:r w:rsidR="000745AC" w:rsidRPr="00794D27">
        <w:rPr>
          <w:rFonts w:ascii="Times New Roman" w:hAnsi="Times New Roman" w:cs="Times New Roman"/>
          <w:color w:val="000000" w:themeColor="text1"/>
          <w:sz w:val="24"/>
          <w:szCs w:val="24"/>
        </w:rPr>
        <w:t>пштине Пландиште (нпр. Рок Вил</w:t>
      </w:r>
      <w:r w:rsidR="00CA7F32" w:rsidRPr="00794D27">
        <w:rPr>
          <w:rFonts w:ascii="Times New Roman" w:hAnsi="Times New Roman" w:cs="Times New Roman"/>
          <w:color w:val="000000" w:themeColor="text1"/>
          <w:sz w:val="24"/>
          <w:szCs w:val="24"/>
        </w:rPr>
        <w:t>иџ</w:t>
      </w:r>
      <w:r w:rsidR="00E12131" w:rsidRPr="00794D27">
        <w:rPr>
          <w:rFonts w:ascii="Times New Roman" w:hAnsi="Times New Roman" w:cs="Times New Roman"/>
          <w:color w:val="000000" w:themeColor="text1"/>
          <w:sz w:val="24"/>
          <w:szCs w:val="24"/>
        </w:rPr>
        <w:t>, Фестивал крајишке песме и градска слава „Св. Рафаило Банатски). По броју учесника и посетилаца, неке манифестације имају веома запажено место у региону, па и шире. О туризму у Општини се стара Културно образовни центар „Вук Караџић</w:t>
      </w:r>
      <w:proofErr w:type="gramStart"/>
      <w:r w:rsidR="00E12131" w:rsidRPr="00794D27">
        <w:rPr>
          <w:rFonts w:ascii="Times New Roman" w:hAnsi="Times New Roman" w:cs="Times New Roman"/>
          <w:color w:val="000000" w:themeColor="text1"/>
          <w:sz w:val="24"/>
          <w:szCs w:val="24"/>
        </w:rPr>
        <w:t>“ Пландиште</w:t>
      </w:r>
      <w:proofErr w:type="gramEnd"/>
      <w:r w:rsidR="00E12131" w:rsidRPr="00794D27">
        <w:rPr>
          <w:rFonts w:ascii="Times New Roman" w:hAnsi="Times New Roman" w:cs="Times New Roman"/>
          <w:color w:val="000000" w:themeColor="text1"/>
          <w:sz w:val="24"/>
          <w:szCs w:val="24"/>
        </w:rPr>
        <w:t>. У околини Беле Цркве постоји шест већих и више мањих вештачких језера, насталих ек</w:t>
      </w:r>
      <w:r w:rsidR="00DD4184" w:rsidRPr="00794D27">
        <w:rPr>
          <w:rFonts w:ascii="Times New Roman" w:hAnsi="Times New Roman" w:cs="Times New Roman"/>
          <w:color w:val="000000" w:themeColor="text1"/>
          <w:sz w:val="24"/>
          <w:szCs w:val="24"/>
          <w:lang w:val="sr-Cyrl-RS"/>
        </w:rPr>
        <w:t>с</w:t>
      </w:r>
      <w:r w:rsidR="00E12131" w:rsidRPr="00794D27">
        <w:rPr>
          <w:rFonts w:ascii="Times New Roman" w:hAnsi="Times New Roman" w:cs="Times New Roman"/>
          <w:color w:val="000000" w:themeColor="text1"/>
          <w:sz w:val="24"/>
          <w:szCs w:val="24"/>
        </w:rPr>
        <w:t>плоатацијом шљунка. Језера су различите величине и дубине, а из највећег се још увек вади шљунак, тако да се његова површина повећава. Језера чине добру основу за развој летњег купалишног и спортско-рекреативног туризма, као и спортског риболова. У самом граду налази се „Градско језеро</w:t>
      </w:r>
      <w:proofErr w:type="gramStart"/>
      <w:r w:rsidR="00E12131" w:rsidRPr="00794D27">
        <w:rPr>
          <w:rFonts w:ascii="Times New Roman" w:hAnsi="Times New Roman" w:cs="Times New Roman"/>
          <w:color w:val="000000" w:themeColor="text1"/>
          <w:sz w:val="24"/>
          <w:szCs w:val="24"/>
        </w:rPr>
        <w:t>“ које</w:t>
      </w:r>
      <w:proofErr w:type="gramEnd"/>
      <w:r w:rsidR="00E12131" w:rsidRPr="00794D27">
        <w:rPr>
          <w:rFonts w:ascii="Times New Roman" w:hAnsi="Times New Roman" w:cs="Times New Roman"/>
          <w:color w:val="000000" w:themeColor="text1"/>
          <w:sz w:val="24"/>
          <w:szCs w:val="24"/>
        </w:rPr>
        <w:t xml:space="preserve"> има уређену плажу, ауто-камп, ресторан, бунгалове. У близини Врачев Гаја налази се „Врачевгајско језеро</w:t>
      </w:r>
      <w:proofErr w:type="gramStart"/>
      <w:r w:rsidR="00E12131" w:rsidRPr="00794D27">
        <w:rPr>
          <w:rFonts w:ascii="Times New Roman" w:hAnsi="Times New Roman" w:cs="Times New Roman"/>
          <w:color w:val="000000" w:themeColor="text1"/>
          <w:sz w:val="24"/>
          <w:szCs w:val="24"/>
        </w:rPr>
        <w:t>“ које</w:t>
      </w:r>
      <w:proofErr w:type="gramEnd"/>
      <w:r w:rsidR="00E12131" w:rsidRPr="00794D27">
        <w:rPr>
          <w:rFonts w:ascii="Times New Roman" w:hAnsi="Times New Roman" w:cs="Times New Roman"/>
          <w:color w:val="000000" w:themeColor="text1"/>
          <w:sz w:val="24"/>
          <w:szCs w:val="24"/>
        </w:rPr>
        <w:t xml:space="preserve"> је амбијентално лепо уређено и погодно је за камповање. Осим Карневала цвећа у Белој Цркви се организују још две културне манифестације, „Лов на Бесија</w:t>
      </w:r>
      <w:proofErr w:type="gramStart"/>
      <w:r w:rsidR="00E12131" w:rsidRPr="00794D27">
        <w:rPr>
          <w:rFonts w:ascii="Times New Roman" w:hAnsi="Times New Roman" w:cs="Times New Roman"/>
          <w:color w:val="000000" w:themeColor="text1"/>
          <w:sz w:val="24"/>
          <w:szCs w:val="24"/>
        </w:rPr>
        <w:t>“ (</w:t>
      </w:r>
      <w:proofErr w:type="gramEnd"/>
      <w:r w:rsidR="00E12131" w:rsidRPr="00794D27">
        <w:rPr>
          <w:rFonts w:ascii="Times New Roman" w:hAnsi="Times New Roman" w:cs="Times New Roman"/>
          <w:color w:val="000000" w:themeColor="text1"/>
          <w:sz w:val="24"/>
          <w:szCs w:val="24"/>
        </w:rPr>
        <w:t xml:space="preserve">лов на сома капиталца) и „Бела Црква у јабукама“. </w:t>
      </w:r>
      <w:r w:rsidR="00E36B81" w:rsidRPr="00794D27">
        <w:rPr>
          <w:rFonts w:ascii="Times New Roman" w:hAnsi="Times New Roman" w:cs="Times New Roman"/>
          <w:color w:val="000000" w:themeColor="text1"/>
          <w:sz w:val="24"/>
          <w:szCs w:val="24"/>
        </w:rPr>
        <w:t xml:space="preserve"> Белоцрквански карневал је традицонална манифестација, која се са прекидима одржава преко 150 година. У њему учествују локална средина и регион Баната, заинтересоване организације и културно-уметничка друштва, као и карневалске поворке из земље и иностранства. Учесници, њихови наступи и интереси утврђују се за с</w:t>
      </w:r>
      <w:r w:rsidR="00F34B57">
        <w:rPr>
          <w:rFonts w:ascii="Times New Roman" w:hAnsi="Times New Roman" w:cs="Times New Roman"/>
          <w:color w:val="000000" w:themeColor="text1"/>
          <w:sz w:val="24"/>
          <w:szCs w:val="24"/>
        </w:rPr>
        <w:t>ваку карневалску годину посебно</w:t>
      </w:r>
      <w:r w:rsidR="00E36B81" w:rsidRPr="00794D27">
        <w:rPr>
          <w:rFonts w:ascii="Times New Roman" w:hAnsi="Times New Roman" w:cs="Times New Roman"/>
          <w:color w:val="000000" w:themeColor="text1"/>
          <w:sz w:val="24"/>
          <w:szCs w:val="24"/>
        </w:rPr>
        <w:t xml:space="preserve"> на основу договора и утврђених услова.</w:t>
      </w:r>
      <w:r w:rsidR="005D1C8B" w:rsidRPr="00794D27">
        <w:rPr>
          <w:rFonts w:ascii="Times New Roman" w:hAnsi="Times New Roman" w:cs="Times New Roman"/>
          <w:color w:val="000000" w:themeColor="text1"/>
          <w:sz w:val="24"/>
          <w:szCs w:val="24"/>
        </w:rPr>
        <w:t xml:space="preserve"> </w:t>
      </w:r>
      <w:r w:rsidR="00E12131" w:rsidRPr="00794D27">
        <w:rPr>
          <w:rFonts w:ascii="Times New Roman" w:hAnsi="Times New Roman" w:cs="Times New Roman"/>
          <w:color w:val="000000" w:themeColor="text1"/>
          <w:sz w:val="24"/>
          <w:szCs w:val="24"/>
        </w:rPr>
        <w:t>О развоју туризма у општини Бела Црква брине Туристичка организација Бела Црква.</w:t>
      </w:r>
    </w:p>
    <w:p w:rsidR="00B31ED4" w:rsidRPr="00794D27" w:rsidRDefault="005D1C8B" w:rsidP="005D1C8B">
      <w:pPr>
        <w:pStyle w:val="NoSpacing"/>
        <w:jc w:val="both"/>
        <w:rPr>
          <w:rFonts w:ascii="Times New Roman" w:hAnsi="Times New Roman" w:cs="Times New Roman"/>
          <w:sz w:val="24"/>
          <w:szCs w:val="24"/>
        </w:rPr>
      </w:pPr>
      <w:r w:rsidRPr="00794D27">
        <w:rPr>
          <w:rFonts w:ascii="Times New Roman" w:hAnsi="Times New Roman" w:cs="Times New Roman"/>
          <w:b/>
          <w:sz w:val="24"/>
          <w:szCs w:val="24"/>
        </w:rPr>
        <w:t xml:space="preserve">     </w:t>
      </w:r>
      <w:bookmarkStart w:id="25" w:name="_Toc54371386"/>
      <w:r w:rsidR="00E12131" w:rsidRPr="00794D27">
        <w:rPr>
          <w:rStyle w:val="Heading3Char"/>
          <w:rFonts w:ascii="Times New Roman" w:hAnsi="Times New Roman" w:cs="Times New Roman"/>
          <w:color w:val="auto"/>
          <w:sz w:val="24"/>
          <w:szCs w:val="24"/>
        </w:rPr>
        <w:t>Школски систем</w:t>
      </w:r>
      <w:bookmarkEnd w:id="25"/>
      <w:r w:rsidR="005770AC" w:rsidRPr="00794D27">
        <w:rPr>
          <w:rFonts w:ascii="Times New Roman" w:hAnsi="Times New Roman" w:cs="Times New Roman"/>
          <w:b/>
          <w:sz w:val="24"/>
          <w:szCs w:val="24"/>
        </w:rPr>
        <w:t xml:space="preserve"> -</w:t>
      </w:r>
      <w:r w:rsidR="009305CE" w:rsidRPr="00794D27">
        <w:rPr>
          <w:rFonts w:ascii="Times New Roman" w:hAnsi="Times New Roman" w:cs="Times New Roman"/>
          <w:b/>
          <w:sz w:val="24"/>
          <w:szCs w:val="24"/>
        </w:rPr>
        <w:t xml:space="preserve"> </w:t>
      </w:r>
      <w:r w:rsidR="00593827" w:rsidRPr="00794D27">
        <w:rPr>
          <w:rFonts w:ascii="Times New Roman" w:hAnsi="Times New Roman" w:cs="Times New Roman"/>
          <w:sz w:val="24"/>
          <w:szCs w:val="24"/>
        </w:rPr>
        <w:t>Школс</w:t>
      </w:r>
      <w:r w:rsidR="00671F3C" w:rsidRPr="00794D27">
        <w:rPr>
          <w:rFonts w:ascii="Times New Roman" w:hAnsi="Times New Roman" w:cs="Times New Roman"/>
          <w:sz w:val="24"/>
          <w:szCs w:val="24"/>
        </w:rPr>
        <w:t>к</w:t>
      </w:r>
      <w:r w:rsidR="00593827" w:rsidRPr="00794D27">
        <w:rPr>
          <w:rFonts w:ascii="Times New Roman" w:hAnsi="Times New Roman" w:cs="Times New Roman"/>
          <w:sz w:val="24"/>
          <w:szCs w:val="24"/>
        </w:rPr>
        <w:t xml:space="preserve">и систем је добро развијен и од 2001 године до данас реконструисане су и опремљене су скоро све основне и средње школе на територији партнерства. </w:t>
      </w:r>
      <w:r w:rsidR="00B31ED4" w:rsidRPr="00794D27">
        <w:rPr>
          <w:rFonts w:ascii="Times New Roman" w:hAnsi="Times New Roman" w:cs="Times New Roman"/>
          <w:sz w:val="24"/>
          <w:szCs w:val="24"/>
        </w:rPr>
        <w:t>У општини Пландиште налазе се три школе чија је делатност основношколско образовање и то:</w:t>
      </w:r>
      <w:r w:rsidR="00A94F9E" w:rsidRPr="00794D27">
        <w:rPr>
          <w:rFonts w:ascii="Times New Roman" w:hAnsi="Times New Roman" w:cs="Times New Roman"/>
          <w:sz w:val="24"/>
          <w:szCs w:val="24"/>
        </w:rPr>
        <w:t xml:space="preserve"> </w:t>
      </w:r>
      <w:r w:rsidR="00B31ED4" w:rsidRPr="00794D27">
        <w:rPr>
          <w:rFonts w:ascii="Times New Roman" w:hAnsi="Times New Roman" w:cs="Times New Roman"/>
          <w:sz w:val="24"/>
          <w:szCs w:val="24"/>
        </w:rPr>
        <w:t>Основна школа “Доситеј Обрадовић”</w:t>
      </w:r>
      <w:r w:rsidR="00A94F9E" w:rsidRPr="00794D27">
        <w:rPr>
          <w:rFonts w:ascii="Times New Roman" w:hAnsi="Times New Roman" w:cs="Times New Roman"/>
          <w:sz w:val="24"/>
          <w:szCs w:val="24"/>
        </w:rPr>
        <w:t xml:space="preserve">- Пландиште, </w:t>
      </w:r>
      <w:r w:rsidR="00B31ED4" w:rsidRPr="00794D27">
        <w:rPr>
          <w:rFonts w:ascii="Times New Roman" w:hAnsi="Times New Roman" w:cs="Times New Roman"/>
          <w:sz w:val="24"/>
          <w:szCs w:val="24"/>
        </w:rPr>
        <w:t>Основна школа “Јован Јовановић Змај” – Хајдучица</w:t>
      </w:r>
      <w:r w:rsidR="00A94F9E" w:rsidRPr="00794D27">
        <w:rPr>
          <w:rFonts w:ascii="Times New Roman" w:hAnsi="Times New Roman" w:cs="Times New Roman"/>
          <w:sz w:val="24"/>
          <w:szCs w:val="24"/>
        </w:rPr>
        <w:t xml:space="preserve"> и </w:t>
      </w:r>
      <w:r w:rsidR="00B31ED4" w:rsidRPr="00794D27">
        <w:rPr>
          <w:rFonts w:ascii="Times New Roman" w:hAnsi="Times New Roman" w:cs="Times New Roman"/>
          <w:sz w:val="24"/>
          <w:szCs w:val="24"/>
        </w:rPr>
        <w:t>Основна школа “Јован Стерија Поповић” – Велика Греда</w:t>
      </w:r>
      <w:r w:rsidR="00A94F9E" w:rsidRPr="00794D27">
        <w:rPr>
          <w:rFonts w:ascii="Times New Roman" w:hAnsi="Times New Roman" w:cs="Times New Roman"/>
          <w:sz w:val="24"/>
          <w:szCs w:val="24"/>
        </w:rPr>
        <w:t xml:space="preserve">. </w:t>
      </w:r>
      <w:r w:rsidR="00B31ED4" w:rsidRPr="00794D27">
        <w:rPr>
          <w:rFonts w:ascii="Times New Roman" w:hAnsi="Times New Roman" w:cs="Times New Roman"/>
          <w:sz w:val="24"/>
          <w:szCs w:val="24"/>
        </w:rPr>
        <w:t xml:space="preserve">У општини Бела Црква налази се седам школа чија је делатност </w:t>
      </w:r>
      <w:r w:rsidR="00B31ED4" w:rsidRPr="00794D27">
        <w:rPr>
          <w:rFonts w:ascii="Times New Roman" w:hAnsi="Times New Roman" w:cs="Times New Roman"/>
          <w:sz w:val="24"/>
          <w:szCs w:val="24"/>
        </w:rPr>
        <w:lastRenderedPageBreak/>
        <w:t>основношколско образовање и то: Основна школа “Доситеј Обрадовић”-  Бела Црква, Основна школа “Жарко Зрењанин ”- Бела Црква, Основна школа “Мара Јанковић” – Кусић, Основна школа “Марко Стојановић” – Врачев Гај, Основна школа “Михаил Садовеану” – Гребенац, Основна школа “Сава Мунћан” – Крушчица и Основна школа “Ђорђе Малетић” – Јасеново</w:t>
      </w:r>
      <w:r w:rsidR="00A94F9E" w:rsidRPr="00794D27">
        <w:rPr>
          <w:rFonts w:ascii="Times New Roman" w:hAnsi="Times New Roman" w:cs="Times New Roman"/>
          <w:sz w:val="24"/>
          <w:szCs w:val="24"/>
        </w:rPr>
        <w:t>. На територији Партнерства основне школе налазе се и у следећим местима: Основна школа “Жарко Зрењанин” – Избиште, Основна школа “Ђура Јакшић” – Павлиш</w:t>
      </w:r>
      <w:r w:rsidR="009305CE" w:rsidRPr="00794D27">
        <w:rPr>
          <w:rFonts w:ascii="Times New Roman" w:hAnsi="Times New Roman" w:cs="Times New Roman"/>
          <w:sz w:val="24"/>
          <w:szCs w:val="24"/>
        </w:rPr>
        <w:t xml:space="preserve">, </w:t>
      </w:r>
      <w:r w:rsidR="00A94F9E" w:rsidRPr="00794D27">
        <w:rPr>
          <w:rFonts w:ascii="Times New Roman" w:hAnsi="Times New Roman" w:cs="Times New Roman"/>
          <w:sz w:val="24"/>
          <w:szCs w:val="24"/>
        </w:rPr>
        <w:t>Основна школа “Бранко Радичевић” – Уљма, Основна школа “Бранко Радичевић” – Велико Средиште, Основна школа “Моша Пијаде” – Гудурица, Основна школа “Кориолан Добан” – Куштиљ</w:t>
      </w:r>
      <w:r w:rsidR="00A47145" w:rsidRPr="00794D27">
        <w:rPr>
          <w:rFonts w:ascii="Times New Roman" w:hAnsi="Times New Roman" w:cs="Times New Roman"/>
          <w:sz w:val="24"/>
          <w:szCs w:val="24"/>
        </w:rPr>
        <w:t>. На Територији општине Бела Црква налазе се и средње школе и то: Белоцркванска гимназија и економска школа и Техничка школа ”Сава Мунћан”</w:t>
      </w:r>
      <w:r w:rsidRPr="00794D27">
        <w:rPr>
          <w:rFonts w:ascii="Times New Roman" w:hAnsi="Times New Roman" w:cs="Times New Roman"/>
          <w:sz w:val="24"/>
          <w:szCs w:val="24"/>
        </w:rPr>
        <w:t>.</w:t>
      </w:r>
    </w:p>
    <w:p w:rsidR="007333F3" w:rsidRPr="00794D27" w:rsidRDefault="005D1C8B" w:rsidP="005D1C8B">
      <w:pPr>
        <w:pStyle w:val="NoSpacing"/>
        <w:jc w:val="both"/>
        <w:rPr>
          <w:rFonts w:ascii="Times New Roman" w:hAnsi="Times New Roman" w:cs="Times New Roman"/>
          <w:color w:val="000000" w:themeColor="text1"/>
          <w:sz w:val="24"/>
          <w:szCs w:val="24"/>
        </w:rPr>
      </w:pPr>
      <w:r w:rsidRPr="00794D27">
        <w:rPr>
          <w:rStyle w:val="Heading3Char"/>
          <w:rFonts w:ascii="Times New Roman" w:hAnsi="Times New Roman" w:cs="Times New Roman"/>
          <w:color w:val="auto"/>
          <w:sz w:val="24"/>
          <w:szCs w:val="24"/>
        </w:rPr>
        <w:t xml:space="preserve">     </w:t>
      </w:r>
      <w:bookmarkStart w:id="26" w:name="_Toc54371387"/>
      <w:r w:rsidR="00BD3726" w:rsidRPr="00794D27">
        <w:rPr>
          <w:rStyle w:val="Heading3Char"/>
          <w:rFonts w:ascii="Times New Roman" w:hAnsi="Times New Roman" w:cs="Times New Roman"/>
          <w:color w:val="auto"/>
          <w:sz w:val="24"/>
          <w:szCs w:val="24"/>
        </w:rPr>
        <w:t>Култура</w:t>
      </w:r>
      <w:bookmarkEnd w:id="26"/>
      <w:r w:rsidR="009305CE" w:rsidRPr="00794D27">
        <w:rPr>
          <w:rFonts w:ascii="Times New Roman" w:hAnsi="Times New Roman" w:cs="Times New Roman"/>
          <w:b/>
          <w:sz w:val="24"/>
          <w:szCs w:val="24"/>
        </w:rPr>
        <w:t xml:space="preserve"> </w:t>
      </w:r>
      <w:r w:rsidR="005770AC" w:rsidRPr="00794D27">
        <w:rPr>
          <w:rFonts w:ascii="Times New Roman" w:hAnsi="Times New Roman" w:cs="Times New Roman"/>
          <w:b/>
          <w:sz w:val="24"/>
          <w:szCs w:val="24"/>
        </w:rPr>
        <w:t xml:space="preserve">- </w:t>
      </w:r>
      <w:r w:rsidR="00A42131" w:rsidRPr="00794D27">
        <w:rPr>
          <w:rFonts w:ascii="Times New Roman" w:hAnsi="Times New Roman" w:cs="Times New Roman"/>
          <w:sz w:val="24"/>
          <w:szCs w:val="24"/>
        </w:rPr>
        <w:t>Територија партнерства као мултинациона</w:t>
      </w:r>
      <w:r w:rsidR="00DD4184" w:rsidRPr="00794D27">
        <w:rPr>
          <w:rFonts w:ascii="Times New Roman" w:hAnsi="Times New Roman" w:cs="Times New Roman"/>
          <w:sz w:val="24"/>
          <w:szCs w:val="24"/>
          <w:lang w:val="sr-Cyrl-RS"/>
        </w:rPr>
        <w:t>лна</w:t>
      </w:r>
      <w:r w:rsidR="00A42131" w:rsidRPr="00794D27">
        <w:rPr>
          <w:rFonts w:ascii="Times New Roman" w:hAnsi="Times New Roman" w:cs="Times New Roman"/>
          <w:sz w:val="24"/>
          <w:szCs w:val="24"/>
        </w:rPr>
        <w:t xml:space="preserve"> и мултикултурална средина обилује различитим културним саджајем.</w:t>
      </w:r>
      <w:r w:rsidR="00840A88" w:rsidRPr="00794D27">
        <w:rPr>
          <w:rFonts w:ascii="Times New Roman" w:hAnsi="Times New Roman" w:cs="Times New Roman"/>
          <w:color w:val="000000" w:themeColor="text1"/>
          <w:sz w:val="24"/>
          <w:szCs w:val="24"/>
        </w:rPr>
        <w:t xml:space="preserve">Ово је регион у коме су рођени, живели и радили многобројни значајни уметници и дух и трагови њихових дела одражавају се на многим местима и у руралним срединама.Овде су рођени и стварали Васко Попа, Јован Стерија Поповић, Паја Јовановић, </w:t>
      </w:r>
      <w:r w:rsidR="006C7F07" w:rsidRPr="00794D27">
        <w:rPr>
          <w:rFonts w:ascii="Times New Roman" w:hAnsi="Times New Roman" w:cs="Times New Roman"/>
          <w:color w:val="000000" w:themeColor="text1"/>
          <w:sz w:val="24"/>
          <w:szCs w:val="24"/>
        </w:rPr>
        <w:t xml:space="preserve">Јован Путник, </w:t>
      </w:r>
      <w:r w:rsidR="00840A88" w:rsidRPr="00794D27">
        <w:rPr>
          <w:rFonts w:ascii="Times New Roman" w:hAnsi="Times New Roman" w:cs="Times New Roman"/>
          <w:color w:val="000000" w:themeColor="text1"/>
          <w:sz w:val="24"/>
          <w:szCs w:val="24"/>
        </w:rPr>
        <w:t>Робер Хамештил, ... иза којих су остала велика дела и значајне институције</w:t>
      </w:r>
      <w:proofErr w:type="gramStart"/>
      <w:r w:rsidR="00840A88" w:rsidRPr="00794D27">
        <w:rPr>
          <w:rFonts w:ascii="Times New Roman" w:hAnsi="Times New Roman" w:cs="Times New Roman"/>
          <w:color w:val="000000" w:themeColor="text1"/>
          <w:sz w:val="24"/>
          <w:szCs w:val="24"/>
        </w:rPr>
        <w:t>:музеји</w:t>
      </w:r>
      <w:proofErr w:type="gramEnd"/>
      <w:r w:rsidR="00840A88" w:rsidRPr="00794D27">
        <w:rPr>
          <w:rFonts w:ascii="Times New Roman" w:hAnsi="Times New Roman" w:cs="Times New Roman"/>
          <w:color w:val="000000" w:themeColor="text1"/>
          <w:sz w:val="24"/>
          <w:szCs w:val="24"/>
        </w:rPr>
        <w:t>, библиотеке,</w:t>
      </w:r>
      <w:r w:rsidRPr="00794D27">
        <w:rPr>
          <w:rFonts w:ascii="Times New Roman" w:hAnsi="Times New Roman" w:cs="Times New Roman"/>
          <w:color w:val="000000" w:themeColor="text1"/>
          <w:sz w:val="24"/>
          <w:szCs w:val="24"/>
        </w:rPr>
        <w:t xml:space="preserve"> </w:t>
      </w:r>
      <w:r w:rsidR="00CF3A7B" w:rsidRPr="00794D27">
        <w:rPr>
          <w:rFonts w:ascii="Times New Roman" w:hAnsi="Times New Roman" w:cs="Times New Roman"/>
          <w:color w:val="000000" w:themeColor="text1"/>
          <w:sz w:val="24"/>
          <w:szCs w:val="24"/>
        </w:rPr>
        <w:t>позоришта,</w:t>
      </w:r>
      <w:r w:rsidRPr="00794D27">
        <w:rPr>
          <w:rFonts w:ascii="Times New Roman" w:hAnsi="Times New Roman" w:cs="Times New Roman"/>
          <w:color w:val="000000" w:themeColor="text1"/>
          <w:sz w:val="24"/>
          <w:szCs w:val="24"/>
        </w:rPr>
        <w:t xml:space="preserve"> </w:t>
      </w:r>
      <w:r w:rsidR="00CF3A7B" w:rsidRPr="00794D27">
        <w:rPr>
          <w:rFonts w:ascii="Times New Roman" w:hAnsi="Times New Roman" w:cs="Times New Roman"/>
          <w:color w:val="000000" w:themeColor="text1"/>
          <w:sz w:val="24"/>
          <w:szCs w:val="24"/>
        </w:rPr>
        <w:t>домови културе.</w:t>
      </w:r>
      <w:r w:rsidRPr="00794D27">
        <w:rPr>
          <w:rFonts w:ascii="Times New Roman" w:hAnsi="Times New Roman" w:cs="Times New Roman"/>
          <w:color w:val="000000" w:themeColor="text1"/>
          <w:sz w:val="24"/>
          <w:szCs w:val="24"/>
        </w:rPr>
        <w:t xml:space="preserve"> </w:t>
      </w:r>
      <w:r w:rsidR="00CF3A7B" w:rsidRPr="00794D27">
        <w:rPr>
          <w:rFonts w:ascii="Times New Roman" w:hAnsi="Times New Roman" w:cs="Times New Roman"/>
          <w:color w:val="000000" w:themeColor="text1"/>
          <w:sz w:val="24"/>
          <w:szCs w:val="24"/>
        </w:rPr>
        <w:t>Велики број села поседује домове културе у којима се одвија</w:t>
      </w:r>
      <w:r w:rsidR="007B0CAC" w:rsidRPr="00794D27">
        <w:rPr>
          <w:rFonts w:ascii="Times New Roman" w:hAnsi="Times New Roman" w:cs="Times New Roman"/>
          <w:color w:val="000000" w:themeColor="text1"/>
          <w:sz w:val="24"/>
          <w:szCs w:val="24"/>
          <w:lang w:val="sr-Cyrl-RS"/>
        </w:rPr>
        <w:t>ју</w:t>
      </w:r>
      <w:r w:rsidR="00CF3A7B" w:rsidRPr="00794D27">
        <w:rPr>
          <w:rFonts w:ascii="Times New Roman" w:hAnsi="Times New Roman" w:cs="Times New Roman"/>
          <w:color w:val="000000" w:themeColor="text1"/>
          <w:sz w:val="24"/>
          <w:szCs w:val="24"/>
        </w:rPr>
        <w:t xml:space="preserve"> културни догађаји. Већа и организованија села имају културно уметничка друштва,обично фолклорне групе,</w:t>
      </w:r>
      <w:r w:rsidRPr="00794D27">
        <w:rPr>
          <w:rFonts w:ascii="Times New Roman" w:hAnsi="Times New Roman" w:cs="Times New Roman"/>
          <w:color w:val="000000" w:themeColor="text1"/>
          <w:sz w:val="24"/>
          <w:szCs w:val="24"/>
        </w:rPr>
        <w:t xml:space="preserve"> музичке групе</w:t>
      </w:r>
      <w:r w:rsidR="00CF3A7B" w:rsidRPr="00794D27">
        <w:rPr>
          <w:rFonts w:ascii="Times New Roman" w:hAnsi="Times New Roman" w:cs="Times New Roman"/>
          <w:color w:val="000000" w:themeColor="text1"/>
          <w:sz w:val="24"/>
          <w:szCs w:val="24"/>
        </w:rPr>
        <w:t>,</w:t>
      </w:r>
      <w:r w:rsidRPr="00794D27">
        <w:rPr>
          <w:rFonts w:ascii="Times New Roman" w:hAnsi="Times New Roman" w:cs="Times New Roman"/>
          <w:color w:val="000000" w:themeColor="text1"/>
          <w:sz w:val="24"/>
          <w:szCs w:val="24"/>
        </w:rPr>
        <w:t xml:space="preserve"> </w:t>
      </w:r>
      <w:r w:rsidR="00CF3A7B" w:rsidRPr="00794D27">
        <w:rPr>
          <w:rFonts w:ascii="Times New Roman" w:hAnsi="Times New Roman" w:cs="Times New Roman"/>
          <w:color w:val="000000" w:themeColor="text1"/>
          <w:sz w:val="24"/>
          <w:szCs w:val="24"/>
        </w:rPr>
        <w:t>Фанфаре и хорове,поједина библиотеке и глумачке групе.Село Куштиљ има дом културе који има све поменуте акти</w:t>
      </w:r>
      <w:r w:rsidR="00B70A3C" w:rsidRPr="00794D27">
        <w:rPr>
          <w:rFonts w:ascii="Times New Roman" w:hAnsi="Times New Roman" w:cs="Times New Roman"/>
          <w:color w:val="000000" w:themeColor="text1"/>
          <w:sz w:val="24"/>
          <w:szCs w:val="24"/>
        </w:rPr>
        <w:t>вности, хор стар</w:t>
      </w:r>
      <w:r w:rsidR="00CF3A7B" w:rsidRPr="00794D27">
        <w:rPr>
          <w:rFonts w:ascii="Times New Roman" w:hAnsi="Times New Roman" w:cs="Times New Roman"/>
          <w:color w:val="000000" w:themeColor="text1"/>
          <w:sz w:val="24"/>
          <w:szCs w:val="24"/>
        </w:rPr>
        <w:t xml:space="preserve"> 150</w:t>
      </w:r>
      <w:r w:rsidR="00B70A3C" w:rsidRPr="00794D27">
        <w:rPr>
          <w:rFonts w:ascii="Times New Roman" w:hAnsi="Times New Roman" w:cs="Times New Roman"/>
          <w:color w:val="000000" w:themeColor="text1"/>
          <w:sz w:val="24"/>
          <w:szCs w:val="24"/>
        </w:rPr>
        <w:t xml:space="preserve"> година, две фамфаре, библиотеку,фолклор и позоришну групу која се представља у земљи и иностранству.</w:t>
      </w:r>
      <w:r w:rsidR="006C7F07" w:rsidRPr="00794D27">
        <w:rPr>
          <w:rFonts w:ascii="Times New Roman" w:hAnsi="Times New Roman" w:cs="Times New Roman"/>
          <w:color w:val="000000" w:themeColor="text1"/>
          <w:sz w:val="24"/>
          <w:szCs w:val="24"/>
        </w:rPr>
        <w:t xml:space="preserve"> Аматерско позориште „Жарко Васиљевић</w:t>
      </w:r>
      <w:proofErr w:type="gramStart"/>
      <w:r w:rsidR="006C7F07" w:rsidRPr="00794D27">
        <w:rPr>
          <w:rFonts w:ascii="Times New Roman" w:hAnsi="Times New Roman" w:cs="Times New Roman"/>
          <w:color w:val="000000" w:themeColor="text1"/>
          <w:sz w:val="24"/>
          <w:szCs w:val="24"/>
        </w:rPr>
        <w:t>“ из</w:t>
      </w:r>
      <w:proofErr w:type="gramEnd"/>
      <w:r w:rsidR="006C7F07" w:rsidRPr="00794D27">
        <w:rPr>
          <w:rFonts w:ascii="Times New Roman" w:hAnsi="Times New Roman" w:cs="Times New Roman"/>
          <w:color w:val="000000" w:themeColor="text1"/>
          <w:sz w:val="24"/>
          <w:szCs w:val="24"/>
        </w:rPr>
        <w:t xml:space="preserve"> Беле Цркве  приказује представе домаћих и страних аутора.  Млади заинтересовани за ову врсту уметности, прве глумачке кораке стичу у овом позоришту.</w:t>
      </w:r>
      <w:r w:rsidRPr="00794D27">
        <w:rPr>
          <w:rFonts w:ascii="Times New Roman" w:hAnsi="Times New Roman" w:cs="Times New Roman"/>
          <w:color w:val="000000" w:themeColor="text1"/>
          <w:sz w:val="24"/>
          <w:szCs w:val="24"/>
        </w:rPr>
        <w:t xml:space="preserve"> </w:t>
      </w:r>
      <w:r w:rsidR="00B70A3C" w:rsidRPr="00794D27">
        <w:rPr>
          <w:rFonts w:ascii="Times New Roman" w:hAnsi="Times New Roman" w:cs="Times New Roman"/>
          <w:color w:val="000000" w:themeColor="text1"/>
          <w:sz w:val="24"/>
          <w:szCs w:val="24"/>
        </w:rPr>
        <w:t>Као мултиетничка средина велики број села своју националну културу</w:t>
      </w:r>
      <w:proofErr w:type="gramStart"/>
      <w:r w:rsidR="00B70A3C" w:rsidRPr="00794D27">
        <w:rPr>
          <w:rFonts w:ascii="Times New Roman" w:hAnsi="Times New Roman" w:cs="Times New Roman"/>
          <w:color w:val="000000" w:themeColor="text1"/>
          <w:sz w:val="24"/>
          <w:szCs w:val="24"/>
        </w:rPr>
        <w:t>,језик</w:t>
      </w:r>
      <w:proofErr w:type="gramEnd"/>
      <w:r w:rsidR="00B70A3C" w:rsidRPr="00794D27">
        <w:rPr>
          <w:rFonts w:ascii="Times New Roman" w:hAnsi="Times New Roman" w:cs="Times New Roman"/>
          <w:color w:val="000000" w:themeColor="text1"/>
          <w:sz w:val="24"/>
          <w:szCs w:val="24"/>
        </w:rPr>
        <w:t xml:space="preserve"> и уметност чува кроз оваква друштва.Она су уједно места окупљања и забаве младих и као таква имају значајно место за очување села.</w:t>
      </w:r>
      <w:r w:rsidR="009305CE" w:rsidRPr="00794D27">
        <w:rPr>
          <w:rFonts w:ascii="Times New Roman" w:hAnsi="Times New Roman" w:cs="Times New Roman"/>
          <w:color w:val="000000" w:themeColor="text1"/>
          <w:sz w:val="24"/>
          <w:szCs w:val="24"/>
        </w:rPr>
        <w:t xml:space="preserve"> </w:t>
      </w:r>
      <w:r w:rsidR="00CF3A7B" w:rsidRPr="00794D27">
        <w:rPr>
          <w:rFonts w:ascii="Times New Roman" w:hAnsi="Times New Roman" w:cs="Times New Roman"/>
          <w:color w:val="000000" w:themeColor="text1"/>
          <w:sz w:val="24"/>
          <w:szCs w:val="24"/>
        </w:rPr>
        <w:t xml:space="preserve">На територији општине Пландиште делује </w:t>
      </w:r>
      <w:r w:rsidR="00D45CFC" w:rsidRPr="00794D27">
        <w:rPr>
          <w:rFonts w:ascii="Times New Roman" w:hAnsi="Times New Roman" w:cs="Times New Roman"/>
          <w:color w:val="000000" w:themeColor="text1"/>
          <w:sz w:val="24"/>
          <w:szCs w:val="24"/>
        </w:rPr>
        <w:t xml:space="preserve">Центар </w:t>
      </w:r>
      <w:r w:rsidR="00CF3A7B" w:rsidRPr="00794D27">
        <w:rPr>
          <w:rFonts w:ascii="Times New Roman" w:hAnsi="Times New Roman" w:cs="Times New Roman"/>
          <w:color w:val="000000" w:themeColor="text1"/>
          <w:sz w:val="24"/>
          <w:szCs w:val="24"/>
        </w:rPr>
        <w:t xml:space="preserve">за културу Вук </w:t>
      </w:r>
      <w:proofErr w:type="gramStart"/>
      <w:r w:rsidR="00CF3A7B" w:rsidRPr="00794D27">
        <w:rPr>
          <w:rFonts w:ascii="Times New Roman" w:hAnsi="Times New Roman" w:cs="Times New Roman"/>
          <w:color w:val="000000" w:themeColor="text1"/>
          <w:sz w:val="24"/>
          <w:szCs w:val="24"/>
        </w:rPr>
        <w:t>Караџић .</w:t>
      </w:r>
      <w:proofErr w:type="gramEnd"/>
      <w:r w:rsidR="00D03689" w:rsidRPr="00794D27">
        <w:rPr>
          <w:rFonts w:ascii="Times New Roman" w:hAnsi="Times New Roman" w:cs="Times New Roman"/>
          <w:color w:val="000000" w:themeColor="text1"/>
          <w:sz w:val="24"/>
          <w:szCs w:val="24"/>
        </w:rPr>
        <w:t xml:space="preserve"> Центар </w:t>
      </w:r>
      <w:r w:rsidR="00D45CFC" w:rsidRPr="00794D27">
        <w:rPr>
          <w:rFonts w:ascii="Times New Roman" w:hAnsi="Times New Roman" w:cs="Times New Roman"/>
          <w:color w:val="000000" w:themeColor="text1"/>
          <w:sz w:val="24"/>
          <w:szCs w:val="24"/>
        </w:rPr>
        <w:t xml:space="preserve"> има </w:t>
      </w:r>
      <w:r w:rsidR="00D03689" w:rsidRPr="00794D27">
        <w:rPr>
          <w:rFonts w:ascii="Times New Roman" w:hAnsi="Times New Roman" w:cs="Times New Roman"/>
          <w:color w:val="000000" w:themeColor="text1"/>
          <w:sz w:val="24"/>
          <w:szCs w:val="24"/>
        </w:rPr>
        <w:t xml:space="preserve">сопствену </w:t>
      </w:r>
      <w:r w:rsidR="00D45CFC" w:rsidRPr="00794D27">
        <w:rPr>
          <w:rFonts w:ascii="Times New Roman" w:hAnsi="Times New Roman" w:cs="Times New Roman"/>
          <w:color w:val="000000" w:themeColor="text1"/>
          <w:sz w:val="24"/>
          <w:szCs w:val="24"/>
        </w:rPr>
        <w:t>зграду у којој се налази био</w:t>
      </w:r>
      <w:r w:rsidR="00CF3A7B" w:rsidRPr="00794D27">
        <w:rPr>
          <w:rFonts w:ascii="Times New Roman" w:hAnsi="Times New Roman" w:cs="Times New Roman"/>
          <w:color w:val="000000" w:themeColor="text1"/>
          <w:sz w:val="24"/>
          <w:szCs w:val="24"/>
        </w:rPr>
        <w:t>скопска и позоришна сала и место је</w:t>
      </w:r>
      <w:r w:rsidR="00D45CFC" w:rsidRPr="00794D27">
        <w:rPr>
          <w:rFonts w:ascii="Times New Roman" w:hAnsi="Times New Roman" w:cs="Times New Roman"/>
          <w:color w:val="000000" w:themeColor="text1"/>
          <w:sz w:val="24"/>
          <w:szCs w:val="24"/>
        </w:rPr>
        <w:t xml:space="preserve"> окупља </w:t>
      </w:r>
      <w:r w:rsidR="00CF3A7B" w:rsidRPr="00794D27">
        <w:rPr>
          <w:rFonts w:ascii="Times New Roman" w:hAnsi="Times New Roman" w:cs="Times New Roman"/>
          <w:color w:val="000000" w:themeColor="text1"/>
          <w:sz w:val="24"/>
          <w:szCs w:val="24"/>
        </w:rPr>
        <w:t>и</w:t>
      </w:r>
      <w:r w:rsidR="00D45CFC" w:rsidRPr="00794D27">
        <w:rPr>
          <w:rFonts w:ascii="Times New Roman" w:hAnsi="Times New Roman" w:cs="Times New Roman"/>
          <w:color w:val="000000" w:themeColor="text1"/>
          <w:sz w:val="24"/>
          <w:szCs w:val="24"/>
        </w:rPr>
        <w:t xml:space="preserve"> културно</w:t>
      </w:r>
      <w:r w:rsidR="00CF3A7B" w:rsidRPr="00794D27">
        <w:rPr>
          <w:rFonts w:ascii="Times New Roman" w:hAnsi="Times New Roman" w:cs="Times New Roman"/>
          <w:color w:val="000000" w:themeColor="text1"/>
          <w:sz w:val="24"/>
          <w:szCs w:val="24"/>
        </w:rPr>
        <w:t xml:space="preserve">- уметничких дешавања  самог места и свих </w:t>
      </w:r>
      <w:r w:rsidR="00D45CFC" w:rsidRPr="00794D27">
        <w:rPr>
          <w:rFonts w:ascii="Times New Roman" w:hAnsi="Times New Roman" w:cs="Times New Roman"/>
          <w:color w:val="000000" w:themeColor="text1"/>
          <w:sz w:val="24"/>
          <w:szCs w:val="24"/>
        </w:rPr>
        <w:t xml:space="preserve"> </w:t>
      </w:r>
      <w:r w:rsidR="00CF3A7B" w:rsidRPr="00794D27">
        <w:rPr>
          <w:rFonts w:ascii="Times New Roman" w:hAnsi="Times New Roman" w:cs="Times New Roman"/>
          <w:color w:val="000000" w:themeColor="text1"/>
          <w:sz w:val="24"/>
          <w:szCs w:val="24"/>
        </w:rPr>
        <w:t xml:space="preserve">сеоских насељених </w:t>
      </w:r>
      <w:r w:rsidR="007B0CAC" w:rsidRPr="00794D27">
        <w:rPr>
          <w:rFonts w:ascii="Times New Roman" w:hAnsi="Times New Roman" w:cs="Times New Roman"/>
          <w:color w:val="000000" w:themeColor="text1"/>
          <w:sz w:val="24"/>
          <w:szCs w:val="24"/>
          <w:lang w:val="sr-Cyrl-RS"/>
        </w:rPr>
        <w:t>места</w:t>
      </w:r>
      <w:r w:rsidR="00D45CFC" w:rsidRPr="00794D27">
        <w:rPr>
          <w:rFonts w:ascii="Times New Roman" w:hAnsi="Times New Roman" w:cs="Times New Roman"/>
          <w:color w:val="000000" w:themeColor="text1"/>
          <w:sz w:val="24"/>
          <w:szCs w:val="24"/>
        </w:rPr>
        <w:t xml:space="preserve"> општине Пландиште.</w:t>
      </w:r>
      <w:r w:rsidR="009305CE" w:rsidRPr="00794D27">
        <w:rPr>
          <w:rFonts w:ascii="Times New Roman" w:hAnsi="Times New Roman" w:cs="Times New Roman"/>
          <w:color w:val="000000" w:themeColor="text1"/>
          <w:sz w:val="24"/>
          <w:szCs w:val="24"/>
        </w:rPr>
        <w:t xml:space="preserve"> </w:t>
      </w:r>
      <w:r w:rsidR="00CD20D8" w:rsidRPr="00794D27">
        <w:rPr>
          <w:rFonts w:ascii="Times New Roman" w:hAnsi="Times New Roman" w:cs="Times New Roman"/>
          <w:color w:val="000000" w:themeColor="text1"/>
          <w:sz w:val="24"/>
          <w:szCs w:val="24"/>
        </w:rPr>
        <w:t>Центар за културу „Бела Црква“</w:t>
      </w:r>
      <w:r w:rsidR="00B70A3C" w:rsidRPr="00794D27">
        <w:rPr>
          <w:rFonts w:ascii="Times New Roman" w:hAnsi="Times New Roman" w:cs="Times New Roman"/>
          <w:color w:val="000000" w:themeColor="text1"/>
          <w:sz w:val="24"/>
          <w:szCs w:val="24"/>
        </w:rPr>
        <w:t xml:space="preserve"> п</w:t>
      </w:r>
      <w:r w:rsidR="00CD20D8" w:rsidRPr="00794D27">
        <w:rPr>
          <w:rFonts w:ascii="Times New Roman" w:hAnsi="Times New Roman" w:cs="Times New Roman"/>
          <w:color w:val="000000" w:themeColor="text1"/>
          <w:sz w:val="24"/>
          <w:szCs w:val="24"/>
        </w:rPr>
        <w:t>реко својих институција бави се на професионалан начин културним делатностима као што је информисање, приказивање филмских пројекција, одржавање изложби, позоришних представа, књижевних вечери и слично.</w:t>
      </w:r>
      <w:r w:rsidR="009B5B5D" w:rsidRPr="00794D27">
        <w:rPr>
          <w:rFonts w:ascii="Times New Roman" w:hAnsi="Times New Roman" w:cs="Times New Roman"/>
          <w:color w:val="000000" w:themeColor="text1"/>
          <w:sz w:val="24"/>
          <w:szCs w:val="24"/>
        </w:rPr>
        <w:t xml:space="preserve"> </w:t>
      </w:r>
      <w:r w:rsidR="00CD20D8" w:rsidRPr="00794D27">
        <w:rPr>
          <w:rFonts w:ascii="Times New Roman" w:hAnsi="Times New Roman" w:cs="Times New Roman"/>
          <w:color w:val="000000" w:themeColor="text1"/>
          <w:sz w:val="24"/>
          <w:szCs w:val="24"/>
        </w:rPr>
        <w:t>Радио Бела Црква</w:t>
      </w:r>
      <w:r w:rsidR="009B5B5D" w:rsidRPr="00794D27">
        <w:rPr>
          <w:rFonts w:ascii="Times New Roman" w:hAnsi="Times New Roman" w:cs="Times New Roman"/>
          <w:color w:val="000000" w:themeColor="text1"/>
          <w:sz w:val="24"/>
          <w:szCs w:val="24"/>
        </w:rPr>
        <w:t xml:space="preserve"> п</w:t>
      </w:r>
      <w:r w:rsidR="00CD20D8" w:rsidRPr="00794D27">
        <w:rPr>
          <w:rFonts w:ascii="Times New Roman" w:hAnsi="Times New Roman" w:cs="Times New Roman"/>
          <w:color w:val="000000" w:themeColor="text1"/>
          <w:sz w:val="24"/>
          <w:szCs w:val="24"/>
        </w:rPr>
        <w:t xml:space="preserve">рви пут се огласио 1996. </w:t>
      </w:r>
      <w:proofErr w:type="gramStart"/>
      <w:r w:rsidR="00CD20D8" w:rsidRPr="00794D27">
        <w:rPr>
          <w:rFonts w:ascii="Times New Roman" w:hAnsi="Times New Roman" w:cs="Times New Roman"/>
          <w:color w:val="000000" w:themeColor="text1"/>
          <w:sz w:val="24"/>
          <w:szCs w:val="24"/>
        </w:rPr>
        <w:t>године</w:t>
      </w:r>
      <w:proofErr w:type="gramEnd"/>
      <w:r w:rsidR="00CD20D8" w:rsidRPr="00794D27">
        <w:rPr>
          <w:rFonts w:ascii="Times New Roman" w:hAnsi="Times New Roman" w:cs="Times New Roman"/>
          <w:color w:val="000000" w:themeColor="text1"/>
          <w:sz w:val="24"/>
          <w:szCs w:val="24"/>
        </w:rPr>
        <w:t>. Радио Бела Црква емитује осамнаесточасовни програм на српском језику и језицима националних мањина Чеха, Мађара, Румуна и Рома.</w:t>
      </w:r>
      <w:r w:rsidR="009B5B5D" w:rsidRPr="00794D27">
        <w:rPr>
          <w:rFonts w:ascii="Times New Roman" w:hAnsi="Times New Roman" w:cs="Times New Roman"/>
          <w:color w:val="000000" w:themeColor="text1"/>
          <w:sz w:val="24"/>
          <w:szCs w:val="24"/>
        </w:rPr>
        <w:t xml:space="preserve"> </w:t>
      </w:r>
      <w:r w:rsidR="00CD20D8" w:rsidRPr="00794D27">
        <w:rPr>
          <w:rFonts w:ascii="Times New Roman" w:hAnsi="Times New Roman" w:cs="Times New Roman"/>
          <w:color w:val="000000" w:themeColor="text1"/>
          <w:sz w:val="24"/>
          <w:szCs w:val="24"/>
        </w:rPr>
        <w:t>БЦ инфо</w:t>
      </w:r>
      <w:r w:rsidR="009B5B5D" w:rsidRPr="00794D27">
        <w:rPr>
          <w:rFonts w:ascii="Times New Roman" w:hAnsi="Times New Roman" w:cs="Times New Roman"/>
          <w:color w:val="000000" w:themeColor="text1"/>
          <w:sz w:val="24"/>
          <w:szCs w:val="24"/>
        </w:rPr>
        <w:t xml:space="preserve"> је </w:t>
      </w:r>
      <w:r w:rsidR="00CD20D8" w:rsidRPr="00794D27">
        <w:rPr>
          <w:rFonts w:ascii="Times New Roman" w:hAnsi="Times New Roman" w:cs="Times New Roman"/>
          <w:color w:val="000000" w:themeColor="text1"/>
          <w:sz w:val="24"/>
          <w:szCs w:val="24"/>
        </w:rPr>
        <w:t>Јавно информа</w:t>
      </w:r>
      <w:r w:rsidR="00B70A3C" w:rsidRPr="00794D27">
        <w:rPr>
          <w:rFonts w:ascii="Times New Roman" w:hAnsi="Times New Roman" w:cs="Times New Roman"/>
          <w:color w:val="000000" w:themeColor="text1"/>
          <w:sz w:val="24"/>
          <w:szCs w:val="24"/>
        </w:rPr>
        <w:t xml:space="preserve">тивно предузеће, </w:t>
      </w:r>
      <w:proofErr w:type="gramStart"/>
      <w:r w:rsidR="00B70A3C" w:rsidRPr="00794D27">
        <w:rPr>
          <w:rFonts w:ascii="Times New Roman" w:hAnsi="Times New Roman" w:cs="Times New Roman"/>
          <w:color w:val="000000" w:themeColor="text1"/>
          <w:sz w:val="24"/>
          <w:szCs w:val="24"/>
        </w:rPr>
        <w:t xml:space="preserve">основано </w:t>
      </w:r>
      <w:r w:rsidR="00CD20D8" w:rsidRPr="00794D27">
        <w:rPr>
          <w:rFonts w:ascii="Times New Roman" w:hAnsi="Times New Roman" w:cs="Times New Roman"/>
          <w:color w:val="000000" w:themeColor="text1"/>
          <w:sz w:val="24"/>
          <w:szCs w:val="24"/>
        </w:rPr>
        <w:t xml:space="preserve"> 2001</w:t>
      </w:r>
      <w:proofErr w:type="gramEnd"/>
      <w:r w:rsidR="00CD20D8" w:rsidRPr="00794D27">
        <w:rPr>
          <w:rFonts w:ascii="Times New Roman" w:hAnsi="Times New Roman" w:cs="Times New Roman"/>
          <w:color w:val="000000" w:themeColor="text1"/>
          <w:sz w:val="24"/>
          <w:szCs w:val="24"/>
        </w:rPr>
        <w:t xml:space="preserve">. </w:t>
      </w:r>
      <w:proofErr w:type="gramStart"/>
      <w:r w:rsidR="00CD20D8" w:rsidRPr="00794D27">
        <w:rPr>
          <w:rFonts w:ascii="Times New Roman" w:hAnsi="Times New Roman" w:cs="Times New Roman"/>
          <w:color w:val="000000" w:themeColor="text1"/>
          <w:sz w:val="24"/>
          <w:szCs w:val="24"/>
        </w:rPr>
        <w:t>године</w:t>
      </w:r>
      <w:proofErr w:type="gramEnd"/>
      <w:r w:rsidR="00CD20D8" w:rsidRPr="00794D27">
        <w:rPr>
          <w:rFonts w:ascii="Times New Roman" w:hAnsi="Times New Roman" w:cs="Times New Roman"/>
          <w:color w:val="000000" w:themeColor="text1"/>
          <w:sz w:val="24"/>
          <w:szCs w:val="24"/>
        </w:rPr>
        <w:t xml:space="preserve">. Тренутно емитује 18. </w:t>
      </w:r>
      <w:proofErr w:type="gramStart"/>
      <w:r w:rsidR="00CD20D8" w:rsidRPr="00794D27">
        <w:rPr>
          <w:rFonts w:ascii="Times New Roman" w:hAnsi="Times New Roman" w:cs="Times New Roman"/>
          <w:color w:val="000000" w:themeColor="text1"/>
          <w:sz w:val="24"/>
          <w:szCs w:val="24"/>
        </w:rPr>
        <w:t>сати</w:t>
      </w:r>
      <w:proofErr w:type="gramEnd"/>
      <w:r w:rsidR="00CD20D8" w:rsidRPr="00794D27">
        <w:rPr>
          <w:rFonts w:ascii="Times New Roman" w:hAnsi="Times New Roman" w:cs="Times New Roman"/>
          <w:color w:val="000000" w:themeColor="text1"/>
          <w:sz w:val="24"/>
          <w:szCs w:val="24"/>
        </w:rPr>
        <w:t xml:space="preserve"> радио програма на српском језику и језицима националних мањина (чешки и ромски)</w:t>
      </w:r>
      <w:r w:rsidR="009B5B5D" w:rsidRPr="00794D27">
        <w:rPr>
          <w:rFonts w:ascii="Times New Roman" w:hAnsi="Times New Roman" w:cs="Times New Roman"/>
          <w:color w:val="000000" w:themeColor="text1"/>
          <w:sz w:val="24"/>
          <w:szCs w:val="24"/>
        </w:rPr>
        <w:t xml:space="preserve"> </w:t>
      </w:r>
      <w:r w:rsidR="00CD20D8" w:rsidRPr="00794D27">
        <w:rPr>
          <w:rFonts w:ascii="Times New Roman" w:hAnsi="Times New Roman" w:cs="Times New Roman"/>
          <w:color w:val="000000" w:themeColor="text1"/>
          <w:sz w:val="24"/>
          <w:szCs w:val="24"/>
        </w:rPr>
        <w:t>Биоскоп „Звезда“</w:t>
      </w:r>
      <w:r w:rsidR="009B5B5D" w:rsidRPr="00794D27">
        <w:rPr>
          <w:rFonts w:ascii="Times New Roman" w:hAnsi="Times New Roman" w:cs="Times New Roman"/>
          <w:color w:val="000000" w:themeColor="text1"/>
          <w:sz w:val="24"/>
          <w:szCs w:val="24"/>
        </w:rPr>
        <w:t xml:space="preserve"> је ј</w:t>
      </w:r>
      <w:r w:rsidR="00CD20D8" w:rsidRPr="00794D27">
        <w:rPr>
          <w:rFonts w:ascii="Times New Roman" w:hAnsi="Times New Roman" w:cs="Times New Roman"/>
          <w:color w:val="000000" w:themeColor="text1"/>
          <w:sz w:val="24"/>
          <w:szCs w:val="24"/>
        </w:rPr>
        <w:t>едини ј</w:t>
      </w:r>
      <w:r w:rsidR="00B70A3C" w:rsidRPr="00794D27">
        <w:rPr>
          <w:rFonts w:ascii="Times New Roman" w:hAnsi="Times New Roman" w:cs="Times New Roman"/>
          <w:color w:val="000000" w:themeColor="text1"/>
          <w:sz w:val="24"/>
          <w:szCs w:val="24"/>
        </w:rPr>
        <w:t>е биоскоп на територији општине.</w:t>
      </w:r>
      <w:r w:rsidR="00CD20D8" w:rsidRPr="00794D27">
        <w:rPr>
          <w:rFonts w:ascii="Times New Roman" w:hAnsi="Times New Roman" w:cs="Times New Roman"/>
          <w:color w:val="000000" w:themeColor="text1"/>
          <w:sz w:val="24"/>
          <w:szCs w:val="24"/>
        </w:rPr>
        <w:t xml:space="preserve"> У њему се приказују пројекције актуелних филмских остварења. Биоскоп поседује и башту, у којој се приказују пројекције у време летњих месеци.</w:t>
      </w:r>
      <w:r w:rsidR="009B5B5D" w:rsidRPr="00794D27">
        <w:rPr>
          <w:rFonts w:ascii="Times New Roman" w:hAnsi="Times New Roman" w:cs="Times New Roman"/>
          <w:color w:val="000000" w:themeColor="text1"/>
          <w:sz w:val="24"/>
          <w:szCs w:val="24"/>
        </w:rPr>
        <w:t xml:space="preserve"> </w:t>
      </w:r>
      <w:r w:rsidR="00CD20D8" w:rsidRPr="00794D27">
        <w:rPr>
          <w:rFonts w:ascii="Times New Roman" w:hAnsi="Times New Roman" w:cs="Times New Roman"/>
          <w:color w:val="000000" w:themeColor="text1"/>
          <w:sz w:val="24"/>
          <w:szCs w:val="24"/>
        </w:rPr>
        <w:t xml:space="preserve">Музеј је основан 1877. </w:t>
      </w:r>
      <w:proofErr w:type="gramStart"/>
      <w:r w:rsidR="00CD20D8" w:rsidRPr="00794D27">
        <w:rPr>
          <w:rFonts w:ascii="Times New Roman" w:hAnsi="Times New Roman" w:cs="Times New Roman"/>
          <w:color w:val="000000" w:themeColor="text1"/>
          <w:sz w:val="24"/>
          <w:szCs w:val="24"/>
        </w:rPr>
        <w:t>године</w:t>
      </w:r>
      <w:proofErr w:type="gramEnd"/>
      <w:r w:rsidR="00CD20D8" w:rsidRPr="00794D27">
        <w:rPr>
          <w:rFonts w:ascii="Times New Roman" w:hAnsi="Times New Roman" w:cs="Times New Roman"/>
          <w:color w:val="000000" w:themeColor="text1"/>
          <w:sz w:val="24"/>
          <w:szCs w:val="24"/>
        </w:rPr>
        <w:t xml:space="preserve">, као градски до 1941. </w:t>
      </w:r>
      <w:proofErr w:type="gramStart"/>
      <w:r w:rsidR="00CD20D8" w:rsidRPr="00794D27">
        <w:rPr>
          <w:rFonts w:ascii="Times New Roman" w:hAnsi="Times New Roman" w:cs="Times New Roman"/>
          <w:color w:val="000000" w:themeColor="text1"/>
          <w:sz w:val="24"/>
          <w:szCs w:val="24"/>
        </w:rPr>
        <w:t>године</w:t>
      </w:r>
      <w:proofErr w:type="gramEnd"/>
      <w:r w:rsidR="00CD20D8" w:rsidRPr="00794D27">
        <w:rPr>
          <w:rFonts w:ascii="Times New Roman" w:hAnsi="Times New Roman" w:cs="Times New Roman"/>
          <w:color w:val="000000" w:themeColor="text1"/>
          <w:sz w:val="24"/>
          <w:szCs w:val="24"/>
        </w:rPr>
        <w:t xml:space="preserve">, од стране групе грађана ( Немаца и Мађара ) </w:t>
      </w:r>
      <w:r w:rsidR="007B0CAC" w:rsidRPr="00794D27">
        <w:rPr>
          <w:rFonts w:ascii="Times New Roman" w:hAnsi="Times New Roman" w:cs="Times New Roman"/>
          <w:color w:val="000000" w:themeColor="text1"/>
          <w:sz w:val="24"/>
          <w:szCs w:val="24"/>
          <w:lang w:val="sr-Cyrl-RS"/>
        </w:rPr>
        <w:t xml:space="preserve">. </w:t>
      </w:r>
      <w:r w:rsidR="00CD20D8" w:rsidRPr="00794D27">
        <w:rPr>
          <w:rFonts w:ascii="Times New Roman" w:hAnsi="Times New Roman" w:cs="Times New Roman"/>
          <w:color w:val="000000" w:themeColor="text1"/>
          <w:sz w:val="24"/>
          <w:szCs w:val="24"/>
        </w:rPr>
        <w:t xml:space="preserve">Од 1954. </w:t>
      </w:r>
      <w:proofErr w:type="gramStart"/>
      <w:r w:rsidR="00CD20D8" w:rsidRPr="00794D27">
        <w:rPr>
          <w:rFonts w:ascii="Times New Roman" w:hAnsi="Times New Roman" w:cs="Times New Roman"/>
          <w:color w:val="000000" w:themeColor="text1"/>
          <w:sz w:val="24"/>
          <w:szCs w:val="24"/>
        </w:rPr>
        <w:t>године</w:t>
      </w:r>
      <w:proofErr w:type="gramEnd"/>
      <w:r w:rsidR="00CD20D8" w:rsidRPr="00794D27">
        <w:rPr>
          <w:rFonts w:ascii="Times New Roman" w:hAnsi="Times New Roman" w:cs="Times New Roman"/>
          <w:color w:val="000000" w:themeColor="text1"/>
          <w:sz w:val="24"/>
          <w:szCs w:val="24"/>
        </w:rPr>
        <w:t xml:space="preserve"> музеј је премештен на садашњу локацију и добија назив Народни. Зграда је под заштитом државе као споменик културе од 1989. </w:t>
      </w:r>
      <w:proofErr w:type="gramStart"/>
      <w:r w:rsidR="00CD20D8" w:rsidRPr="00794D27">
        <w:rPr>
          <w:rFonts w:ascii="Times New Roman" w:hAnsi="Times New Roman" w:cs="Times New Roman"/>
          <w:color w:val="000000" w:themeColor="text1"/>
          <w:sz w:val="24"/>
          <w:szCs w:val="24"/>
        </w:rPr>
        <w:t>године</w:t>
      </w:r>
      <w:proofErr w:type="gramEnd"/>
      <w:r w:rsidR="00CD20D8" w:rsidRPr="00794D27">
        <w:rPr>
          <w:rFonts w:ascii="Times New Roman" w:hAnsi="Times New Roman" w:cs="Times New Roman"/>
          <w:color w:val="000000" w:themeColor="text1"/>
          <w:sz w:val="24"/>
          <w:szCs w:val="24"/>
        </w:rPr>
        <w:t>, као једна од најстаријих зграда у цен</w:t>
      </w:r>
      <w:r w:rsidR="00A42131" w:rsidRPr="00794D27">
        <w:rPr>
          <w:rFonts w:ascii="Times New Roman" w:hAnsi="Times New Roman" w:cs="Times New Roman"/>
          <w:color w:val="000000" w:themeColor="text1"/>
          <w:sz w:val="24"/>
          <w:szCs w:val="24"/>
        </w:rPr>
        <w:t>тру Беле Цркве јер је зидана поч</w:t>
      </w:r>
      <w:r w:rsidR="00CD20D8" w:rsidRPr="00794D27">
        <w:rPr>
          <w:rFonts w:ascii="Times New Roman" w:hAnsi="Times New Roman" w:cs="Times New Roman"/>
          <w:color w:val="000000" w:themeColor="text1"/>
          <w:sz w:val="24"/>
          <w:szCs w:val="24"/>
        </w:rPr>
        <w:t>етком деветнаестог века.</w:t>
      </w:r>
      <w:r w:rsidR="00F81B7F" w:rsidRPr="00794D27">
        <w:rPr>
          <w:rFonts w:ascii="Times New Roman" w:hAnsi="Times New Roman" w:cs="Times New Roman"/>
          <w:color w:val="000000" w:themeColor="text1"/>
          <w:sz w:val="24"/>
          <w:szCs w:val="24"/>
        </w:rPr>
        <w:t>Народна библиотека ради као самостална установа од 1995. године, општег је карактера са фондом од 24.500 књига и посебним легатом од 5.000 књига породице познатог Белоцркванина, позоришног редитеља, естет</w:t>
      </w:r>
      <w:r w:rsidRPr="00794D27">
        <w:rPr>
          <w:rFonts w:ascii="Times New Roman" w:hAnsi="Times New Roman" w:cs="Times New Roman"/>
          <w:color w:val="000000" w:themeColor="text1"/>
          <w:sz w:val="24"/>
          <w:szCs w:val="24"/>
        </w:rPr>
        <w:t xml:space="preserve">ичара и </w:t>
      </w:r>
      <w:r w:rsidRPr="00794D27">
        <w:rPr>
          <w:rFonts w:ascii="Times New Roman" w:hAnsi="Times New Roman" w:cs="Times New Roman"/>
          <w:color w:val="000000" w:themeColor="text1"/>
          <w:sz w:val="24"/>
          <w:szCs w:val="24"/>
        </w:rPr>
        <w:lastRenderedPageBreak/>
        <w:t>песника Јована Путника.</w:t>
      </w:r>
      <w:r w:rsidR="00F81B7F" w:rsidRPr="00794D27">
        <w:rPr>
          <w:rFonts w:ascii="Times New Roman" w:hAnsi="Times New Roman" w:cs="Times New Roman"/>
          <w:color w:val="000000" w:themeColor="text1"/>
          <w:sz w:val="24"/>
          <w:szCs w:val="24"/>
        </w:rPr>
        <w:t xml:space="preserve"> У сеоским  насељеним местима постоје културно-аматерска друштва.</w:t>
      </w:r>
      <w:r w:rsidRPr="00794D27">
        <w:rPr>
          <w:rFonts w:ascii="Times New Roman" w:hAnsi="Times New Roman" w:cs="Times New Roman"/>
          <w:color w:val="000000" w:themeColor="text1"/>
          <w:sz w:val="24"/>
          <w:szCs w:val="24"/>
        </w:rPr>
        <w:t xml:space="preserve"> </w:t>
      </w:r>
      <w:r w:rsidR="00F81B7F" w:rsidRPr="00794D27">
        <w:rPr>
          <w:rFonts w:ascii="Times New Roman" w:hAnsi="Times New Roman" w:cs="Times New Roman"/>
          <w:color w:val="000000" w:themeColor="text1"/>
          <w:sz w:val="24"/>
          <w:szCs w:val="24"/>
        </w:rPr>
        <w:t>Ама</w:t>
      </w:r>
      <w:r w:rsidR="006C7F07" w:rsidRPr="00794D27">
        <w:rPr>
          <w:rFonts w:ascii="Times New Roman" w:hAnsi="Times New Roman" w:cs="Times New Roman"/>
          <w:color w:val="000000" w:themeColor="text1"/>
          <w:sz w:val="24"/>
          <w:szCs w:val="24"/>
        </w:rPr>
        <w:t xml:space="preserve">терско позориште </w:t>
      </w:r>
      <w:r w:rsidR="008A6CE7" w:rsidRPr="00794D27">
        <w:rPr>
          <w:rFonts w:ascii="Times New Roman" w:hAnsi="Times New Roman" w:cs="Times New Roman"/>
          <w:color w:val="000000" w:themeColor="text1"/>
          <w:sz w:val="24"/>
          <w:szCs w:val="24"/>
        </w:rPr>
        <w:t xml:space="preserve">Културне активности на територији села града Вршца углавном се одвијају под </w:t>
      </w:r>
      <w:r w:rsidRPr="00794D27">
        <w:rPr>
          <w:rFonts w:ascii="Times New Roman" w:hAnsi="Times New Roman" w:cs="Times New Roman"/>
          <w:color w:val="000000" w:themeColor="text1"/>
          <w:sz w:val="24"/>
          <w:szCs w:val="24"/>
        </w:rPr>
        <w:t>организацијом</w:t>
      </w:r>
      <w:r w:rsidR="008A6CE7" w:rsidRPr="00794D27">
        <w:rPr>
          <w:rFonts w:ascii="Times New Roman" w:hAnsi="Times New Roman" w:cs="Times New Roman"/>
          <w:color w:val="000000" w:themeColor="text1"/>
          <w:sz w:val="24"/>
          <w:szCs w:val="24"/>
        </w:rPr>
        <w:t xml:space="preserve"> градских институција културе мада велики број села има своје домове културе, културно уметничка друштве и сопствене програме.</w:t>
      </w:r>
      <w:r w:rsidR="002F0BB2">
        <w:rPr>
          <w:rFonts w:ascii="Times New Roman" w:hAnsi="Times New Roman" w:cs="Times New Roman"/>
          <w:color w:val="000000" w:themeColor="text1"/>
          <w:sz w:val="24"/>
          <w:szCs w:val="24"/>
          <w:lang w:val="sr-Cyrl-RS"/>
        </w:rPr>
        <w:t xml:space="preserve"> </w:t>
      </w:r>
      <w:r w:rsidR="005B131A" w:rsidRPr="00794D27">
        <w:rPr>
          <w:rFonts w:ascii="Times New Roman" w:hAnsi="Times New Roman" w:cs="Times New Roman"/>
          <w:color w:val="000000" w:themeColor="text1"/>
          <w:sz w:val="24"/>
          <w:szCs w:val="24"/>
        </w:rPr>
        <w:t>Културни центар Врша</w:t>
      </w:r>
      <w:r w:rsidR="008A6CE7" w:rsidRPr="00794D27">
        <w:rPr>
          <w:rFonts w:ascii="Times New Roman" w:hAnsi="Times New Roman" w:cs="Times New Roman"/>
          <w:color w:val="000000" w:themeColor="text1"/>
          <w:sz w:val="24"/>
          <w:szCs w:val="24"/>
        </w:rPr>
        <w:t>ц је културна институција који у свом раду помаже  културно</w:t>
      </w:r>
      <w:r w:rsidR="00CE569F">
        <w:rPr>
          <w:rFonts w:ascii="Times New Roman" w:hAnsi="Times New Roman" w:cs="Times New Roman"/>
          <w:color w:val="000000" w:themeColor="text1"/>
          <w:sz w:val="24"/>
          <w:szCs w:val="24"/>
          <w:lang w:val="sr-Cyrl-RS"/>
        </w:rPr>
        <w:t xml:space="preserve"> -</w:t>
      </w:r>
      <w:r w:rsidR="005B131A" w:rsidRPr="00794D27">
        <w:rPr>
          <w:rFonts w:ascii="Times New Roman" w:hAnsi="Times New Roman" w:cs="Times New Roman"/>
          <w:color w:val="000000" w:themeColor="text1"/>
          <w:sz w:val="24"/>
          <w:szCs w:val="24"/>
        </w:rPr>
        <w:t xml:space="preserve"> уметничка друштва који р</w:t>
      </w:r>
      <w:r w:rsidR="008A6CE7" w:rsidRPr="00794D27">
        <w:rPr>
          <w:rFonts w:ascii="Times New Roman" w:hAnsi="Times New Roman" w:cs="Times New Roman"/>
          <w:color w:val="000000" w:themeColor="text1"/>
          <w:sz w:val="24"/>
          <w:szCs w:val="24"/>
        </w:rPr>
        <w:t>аде у вршачким селима</w:t>
      </w:r>
      <w:r w:rsidR="005B131A" w:rsidRPr="00794D27">
        <w:rPr>
          <w:rFonts w:ascii="Times New Roman" w:hAnsi="Times New Roman" w:cs="Times New Roman"/>
          <w:color w:val="000000" w:themeColor="text1"/>
          <w:sz w:val="24"/>
          <w:szCs w:val="24"/>
        </w:rPr>
        <w:t xml:space="preserve"> и то: </w:t>
      </w:r>
      <w:r w:rsidR="007333F3" w:rsidRPr="00794D27">
        <w:rPr>
          <w:rFonts w:ascii="Times New Roman" w:hAnsi="Times New Roman" w:cs="Times New Roman"/>
          <w:color w:val="000000" w:themeColor="text1"/>
          <w:sz w:val="24"/>
          <w:szCs w:val="24"/>
        </w:rPr>
        <w:t>КУД „Еминеску“</w:t>
      </w:r>
      <w:r w:rsidR="008A6CE7" w:rsidRPr="00794D27">
        <w:rPr>
          <w:rFonts w:ascii="Times New Roman" w:hAnsi="Times New Roman" w:cs="Times New Roman"/>
          <w:color w:val="000000" w:themeColor="text1"/>
          <w:sz w:val="24"/>
          <w:szCs w:val="24"/>
        </w:rPr>
        <w:t xml:space="preserve"> из Куштиља, </w:t>
      </w:r>
      <w:r w:rsidR="005B131A" w:rsidRPr="00794D27">
        <w:rPr>
          <w:rFonts w:ascii="Times New Roman" w:hAnsi="Times New Roman" w:cs="Times New Roman"/>
          <w:color w:val="000000" w:themeColor="text1"/>
          <w:sz w:val="24"/>
          <w:szCs w:val="24"/>
        </w:rPr>
        <w:t xml:space="preserve"> </w:t>
      </w:r>
      <w:r w:rsidR="007333F3" w:rsidRPr="00794D27">
        <w:rPr>
          <w:rFonts w:ascii="Times New Roman" w:hAnsi="Times New Roman" w:cs="Times New Roman"/>
          <w:color w:val="000000" w:themeColor="text1"/>
          <w:sz w:val="24"/>
          <w:szCs w:val="24"/>
        </w:rPr>
        <w:t>КУД „Бранко Ради</w:t>
      </w:r>
      <w:r w:rsidR="008A6CE7" w:rsidRPr="00794D27">
        <w:rPr>
          <w:rFonts w:ascii="Times New Roman" w:hAnsi="Times New Roman" w:cs="Times New Roman"/>
          <w:color w:val="000000" w:themeColor="text1"/>
          <w:sz w:val="24"/>
          <w:szCs w:val="24"/>
        </w:rPr>
        <w:t>чевић“  из Уљме,</w:t>
      </w:r>
      <w:r w:rsidR="007333F3" w:rsidRPr="00794D27">
        <w:rPr>
          <w:rFonts w:ascii="Times New Roman" w:hAnsi="Times New Roman" w:cs="Times New Roman"/>
          <w:color w:val="000000" w:themeColor="text1"/>
          <w:sz w:val="24"/>
          <w:szCs w:val="24"/>
        </w:rPr>
        <w:t xml:space="preserve"> Културно уме</w:t>
      </w:r>
      <w:r w:rsidR="008A6CE7" w:rsidRPr="00794D27">
        <w:rPr>
          <w:rFonts w:ascii="Times New Roman" w:hAnsi="Times New Roman" w:cs="Times New Roman"/>
          <w:color w:val="000000" w:themeColor="text1"/>
          <w:sz w:val="24"/>
          <w:szCs w:val="24"/>
        </w:rPr>
        <w:t>тничко друштво “Свети Сава”</w:t>
      </w:r>
      <w:r w:rsidR="007B0CAC" w:rsidRPr="00794D27">
        <w:rPr>
          <w:rFonts w:ascii="Times New Roman" w:hAnsi="Times New Roman" w:cs="Times New Roman"/>
          <w:color w:val="000000" w:themeColor="text1"/>
          <w:sz w:val="24"/>
          <w:szCs w:val="24"/>
        </w:rPr>
        <w:t xml:space="preserve"> из Великог Средишта,КУД „Прогр</w:t>
      </w:r>
      <w:r w:rsidR="008A6CE7" w:rsidRPr="00794D27">
        <w:rPr>
          <w:rFonts w:ascii="Times New Roman" w:hAnsi="Times New Roman" w:cs="Times New Roman"/>
          <w:color w:val="000000" w:themeColor="text1"/>
          <w:sz w:val="24"/>
          <w:szCs w:val="24"/>
        </w:rPr>
        <w:t>есул“ Влајковац,</w:t>
      </w:r>
      <w:r w:rsidR="00BC481F" w:rsidRPr="00794D27">
        <w:rPr>
          <w:rFonts w:ascii="Times New Roman" w:hAnsi="Times New Roman" w:cs="Times New Roman"/>
          <w:color w:val="000000" w:themeColor="text1"/>
          <w:sz w:val="24"/>
          <w:szCs w:val="24"/>
        </w:rPr>
        <w:t xml:space="preserve"> КУД Венац Избиш</w:t>
      </w:r>
      <w:r w:rsidR="008A6CE7" w:rsidRPr="00794D27">
        <w:rPr>
          <w:rFonts w:ascii="Times New Roman" w:hAnsi="Times New Roman" w:cs="Times New Roman"/>
          <w:color w:val="000000" w:themeColor="text1"/>
          <w:sz w:val="24"/>
          <w:szCs w:val="24"/>
        </w:rPr>
        <w:t>те,</w:t>
      </w:r>
      <w:r w:rsidR="007B0CAC" w:rsidRPr="00794D27">
        <w:rPr>
          <w:rFonts w:ascii="Times New Roman" w:hAnsi="Times New Roman" w:cs="Times New Roman"/>
          <w:color w:val="000000" w:themeColor="text1"/>
          <w:sz w:val="24"/>
          <w:szCs w:val="24"/>
        </w:rPr>
        <w:t xml:space="preserve"> </w:t>
      </w:r>
      <w:r w:rsidR="00CE569F">
        <w:rPr>
          <w:rFonts w:ascii="Times New Roman" w:hAnsi="Times New Roman" w:cs="Times New Roman"/>
          <w:color w:val="000000" w:themeColor="text1"/>
          <w:sz w:val="24"/>
          <w:szCs w:val="24"/>
        </w:rPr>
        <w:t>КУД „Ђура Јакшић“</w:t>
      </w:r>
      <w:r w:rsidR="005B131A" w:rsidRPr="00794D27">
        <w:rPr>
          <w:rFonts w:ascii="Times New Roman" w:hAnsi="Times New Roman" w:cs="Times New Roman"/>
          <w:color w:val="000000" w:themeColor="text1"/>
          <w:sz w:val="24"/>
          <w:szCs w:val="24"/>
        </w:rPr>
        <w:t>– Павлиш</w:t>
      </w:r>
      <w:r w:rsidR="007B0CAC" w:rsidRPr="00794D27">
        <w:rPr>
          <w:rFonts w:ascii="Times New Roman" w:hAnsi="Times New Roman" w:cs="Times New Roman"/>
          <w:color w:val="000000" w:themeColor="text1"/>
          <w:sz w:val="24"/>
          <w:szCs w:val="24"/>
          <w:lang w:val="sr-Cyrl-RS"/>
        </w:rPr>
        <w:t>,</w:t>
      </w:r>
      <w:r w:rsidR="002E269D" w:rsidRPr="00794D27">
        <w:rPr>
          <w:rFonts w:ascii="Times New Roman" w:hAnsi="Times New Roman" w:cs="Times New Roman"/>
          <w:color w:val="000000" w:themeColor="text1"/>
          <w:sz w:val="24"/>
          <w:szCs w:val="24"/>
        </w:rPr>
        <w:t>КУД „Грозд</w:t>
      </w:r>
      <w:r w:rsidR="005B131A" w:rsidRPr="00794D27">
        <w:rPr>
          <w:rFonts w:ascii="Times New Roman" w:hAnsi="Times New Roman" w:cs="Times New Roman"/>
          <w:color w:val="000000" w:themeColor="text1"/>
          <w:sz w:val="24"/>
          <w:szCs w:val="24"/>
        </w:rPr>
        <w:t>“</w:t>
      </w:r>
      <w:r w:rsidR="00CE569F">
        <w:rPr>
          <w:rFonts w:ascii="Times New Roman" w:hAnsi="Times New Roman" w:cs="Times New Roman"/>
          <w:color w:val="000000" w:themeColor="text1"/>
          <w:sz w:val="24"/>
          <w:szCs w:val="24"/>
          <w:lang w:val="sr-Cyrl-RS"/>
        </w:rPr>
        <w:t xml:space="preserve"> </w:t>
      </w:r>
      <w:r w:rsidR="002E269D" w:rsidRPr="00794D27">
        <w:rPr>
          <w:rFonts w:ascii="Times New Roman" w:hAnsi="Times New Roman" w:cs="Times New Roman"/>
          <w:color w:val="000000" w:themeColor="text1"/>
          <w:sz w:val="24"/>
          <w:szCs w:val="24"/>
        </w:rPr>
        <w:t>Гудурица</w:t>
      </w:r>
      <w:r w:rsidR="007B0CAC" w:rsidRPr="00794D27">
        <w:rPr>
          <w:rFonts w:ascii="Times New Roman" w:hAnsi="Times New Roman" w:cs="Times New Roman"/>
          <w:color w:val="000000" w:themeColor="text1"/>
          <w:sz w:val="24"/>
          <w:szCs w:val="24"/>
          <w:lang w:val="sr-Cyrl-RS"/>
        </w:rPr>
        <w:t>,</w:t>
      </w:r>
      <w:r w:rsidR="005B131A" w:rsidRPr="00794D27">
        <w:rPr>
          <w:rFonts w:ascii="Times New Roman" w:hAnsi="Times New Roman" w:cs="Times New Roman"/>
          <w:color w:val="000000" w:themeColor="text1"/>
          <w:sz w:val="24"/>
          <w:szCs w:val="24"/>
        </w:rPr>
        <w:t>КПУ Ади Ендре Шу</w:t>
      </w:r>
      <w:r w:rsidR="008A6CE7" w:rsidRPr="00794D27">
        <w:rPr>
          <w:rFonts w:ascii="Times New Roman" w:hAnsi="Times New Roman" w:cs="Times New Roman"/>
          <w:color w:val="000000" w:themeColor="text1"/>
          <w:sz w:val="24"/>
          <w:szCs w:val="24"/>
        </w:rPr>
        <w:t>шаре.</w:t>
      </w:r>
      <w:r w:rsidR="002E269D" w:rsidRPr="00794D27">
        <w:rPr>
          <w:rFonts w:ascii="Times New Roman" w:hAnsi="Times New Roman" w:cs="Times New Roman"/>
          <w:color w:val="000000" w:themeColor="text1"/>
          <w:sz w:val="24"/>
          <w:szCs w:val="24"/>
        </w:rPr>
        <w:t>Главни проблем свих друштава је одлив становништва,поготово младих што доводи до отежаног рада и нестанка друштава</w:t>
      </w:r>
      <w:r w:rsidRPr="00794D27">
        <w:rPr>
          <w:rFonts w:ascii="Times New Roman" w:hAnsi="Times New Roman" w:cs="Times New Roman"/>
          <w:color w:val="000000" w:themeColor="text1"/>
          <w:sz w:val="24"/>
          <w:szCs w:val="24"/>
        </w:rPr>
        <w:t>.</w:t>
      </w:r>
    </w:p>
    <w:p w:rsidR="003D06AF" w:rsidRPr="00794D27" w:rsidRDefault="005D1C8B" w:rsidP="00B410D5">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 xml:space="preserve">     </w:t>
      </w:r>
      <w:bookmarkStart w:id="27" w:name="_Toc54371388"/>
      <w:r w:rsidR="00982A46" w:rsidRPr="00794D27">
        <w:rPr>
          <w:rStyle w:val="Heading3Char"/>
          <w:rFonts w:ascii="Times New Roman" w:hAnsi="Times New Roman" w:cs="Times New Roman"/>
          <w:color w:val="auto"/>
          <w:sz w:val="24"/>
          <w:szCs w:val="24"/>
        </w:rPr>
        <w:t>Здравство</w:t>
      </w:r>
      <w:bookmarkEnd w:id="27"/>
      <w:r w:rsidR="00CE569F">
        <w:rPr>
          <w:rStyle w:val="Heading3Char"/>
          <w:rFonts w:ascii="Times New Roman" w:hAnsi="Times New Roman" w:cs="Times New Roman"/>
          <w:color w:val="auto"/>
          <w:sz w:val="24"/>
          <w:szCs w:val="24"/>
          <w:lang w:val="sr-Cyrl-RS"/>
        </w:rPr>
        <w:t xml:space="preserve"> </w:t>
      </w:r>
      <w:r w:rsidR="00CE569F">
        <w:rPr>
          <w:rFonts w:ascii="Times New Roman" w:hAnsi="Times New Roman" w:cs="Times New Roman"/>
          <w:b/>
          <w:color w:val="000000" w:themeColor="text1"/>
          <w:sz w:val="24"/>
          <w:szCs w:val="24"/>
        </w:rPr>
        <w:t>-</w:t>
      </w:r>
      <w:r w:rsidR="00CE569F">
        <w:rPr>
          <w:rFonts w:ascii="Times New Roman" w:hAnsi="Times New Roman" w:cs="Times New Roman"/>
          <w:b/>
          <w:color w:val="000000" w:themeColor="text1"/>
          <w:sz w:val="24"/>
          <w:szCs w:val="24"/>
          <w:lang w:val="sr-Cyrl-RS"/>
        </w:rPr>
        <w:t xml:space="preserve"> </w:t>
      </w:r>
      <w:r w:rsidR="00B410D5" w:rsidRPr="00794D27">
        <w:rPr>
          <w:rFonts w:ascii="Times New Roman" w:hAnsi="Times New Roman" w:cs="Times New Roman"/>
          <w:color w:val="000000" w:themeColor="text1"/>
          <w:sz w:val="24"/>
          <w:szCs w:val="24"/>
        </w:rPr>
        <w:t>Здравствена заштита у селима усклађена је са реалним потребама, могућностима и прописаним стандардима. У свим селима постоје амбуланте у којима се организују лекарски прегледи једном или више пута у току недеље у зависности од величине села и могућности домова здравља.</w:t>
      </w:r>
      <w:r w:rsidR="007B0CAC" w:rsidRPr="00794D27">
        <w:rPr>
          <w:rFonts w:ascii="Times New Roman" w:hAnsi="Times New Roman" w:cs="Times New Roman"/>
          <w:color w:val="000000" w:themeColor="text1"/>
          <w:sz w:val="24"/>
          <w:szCs w:val="24"/>
          <w:lang w:val="sr-Cyrl-RS"/>
        </w:rPr>
        <w:t xml:space="preserve">На територији Општине Пландиште налазе се две </w:t>
      </w:r>
      <w:proofErr w:type="gramStart"/>
      <w:r w:rsidR="007B0CAC" w:rsidRPr="00794D27">
        <w:rPr>
          <w:rFonts w:ascii="Times New Roman" w:hAnsi="Times New Roman" w:cs="Times New Roman"/>
          <w:color w:val="000000" w:themeColor="text1"/>
          <w:sz w:val="24"/>
          <w:szCs w:val="24"/>
          <w:lang w:val="sr-Cyrl-RS"/>
        </w:rPr>
        <w:t>здравствене .</w:t>
      </w:r>
      <w:proofErr w:type="gramEnd"/>
      <w:r w:rsidR="007B0CAC" w:rsidRPr="00794D27">
        <w:rPr>
          <w:rFonts w:ascii="Times New Roman" w:hAnsi="Times New Roman" w:cs="Times New Roman"/>
          <w:color w:val="000000" w:themeColor="text1"/>
          <w:sz w:val="24"/>
          <w:szCs w:val="24"/>
          <w:lang w:val="sr-Cyrl-RS"/>
        </w:rPr>
        <w:t xml:space="preserve"> </w:t>
      </w:r>
      <w:r w:rsidR="004D672B" w:rsidRPr="00794D27">
        <w:rPr>
          <w:rFonts w:ascii="Times New Roman" w:hAnsi="Times New Roman" w:cs="Times New Roman"/>
          <w:b/>
          <w:color w:val="000000" w:themeColor="text1"/>
          <w:sz w:val="24"/>
          <w:szCs w:val="24"/>
        </w:rPr>
        <w:t xml:space="preserve">Дом здравља „1. </w:t>
      </w:r>
      <w:proofErr w:type="gramStart"/>
      <w:r w:rsidR="004D672B" w:rsidRPr="00794D27">
        <w:rPr>
          <w:rFonts w:ascii="Times New Roman" w:hAnsi="Times New Roman" w:cs="Times New Roman"/>
          <w:b/>
          <w:color w:val="000000" w:themeColor="text1"/>
          <w:sz w:val="24"/>
          <w:szCs w:val="24"/>
        </w:rPr>
        <w:t>октобар</w:t>
      </w:r>
      <w:proofErr w:type="gramEnd"/>
      <w:r w:rsidR="004D672B" w:rsidRPr="00794D27">
        <w:rPr>
          <w:rFonts w:ascii="Times New Roman" w:hAnsi="Times New Roman" w:cs="Times New Roman"/>
          <w:b/>
          <w:color w:val="000000" w:themeColor="text1"/>
          <w:sz w:val="24"/>
          <w:szCs w:val="24"/>
        </w:rPr>
        <w:t>“ Пландиште</w:t>
      </w:r>
      <w:r w:rsidR="004D672B" w:rsidRPr="00794D27">
        <w:rPr>
          <w:rFonts w:ascii="Times New Roman" w:hAnsi="Times New Roman" w:cs="Times New Roman"/>
          <w:color w:val="000000" w:themeColor="text1"/>
          <w:sz w:val="24"/>
          <w:szCs w:val="24"/>
        </w:rPr>
        <w:t xml:space="preserve"> која обезбеђује здравствену заштиту стан</w:t>
      </w:r>
      <w:r w:rsidRPr="00794D27">
        <w:rPr>
          <w:rFonts w:ascii="Times New Roman" w:hAnsi="Times New Roman" w:cs="Times New Roman"/>
          <w:color w:val="000000" w:themeColor="text1"/>
          <w:sz w:val="24"/>
          <w:szCs w:val="24"/>
        </w:rPr>
        <w:t xml:space="preserve">овницима општине Пландиште. </w:t>
      </w:r>
      <w:r w:rsidR="00A83F2F" w:rsidRPr="00794D27">
        <w:rPr>
          <w:rFonts w:ascii="Times New Roman" w:hAnsi="Times New Roman" w:cs="Times New Roman"/>
          <w:color w:val="000000" w:themeColor="text1"/>
          <w:sz w:val="24"/>
          <w:szCs w:val="24"/>
        </w:rPr>
        <w:t>Зграда Дома је релативно нова, уређена пре две године са квалитетним простором и опремом.</w:t>
      </w:r>
      <w:r w:rsidR="00CE569F">
        <w:rPr>
          <w:rFonts w:ascii="Times New Roman" w:hAnsi="Times New Roman" w:cs="Times New Roman"/>
          <w:color w:val="000000" w:themeColor="text1"/>
          <w:sz w:val="24"/>
          <w:szCs w:val="24"/>
          <w:lang w:val="sr-Cyrl-RS"/>
        </w:rPr>
        <w:t xml:space="preserve"> </w:t>
      </w:r>
      <w:r w:rsidR="004D672B" w:rsidRPr="00794D27">
        <w:rPr>
          <w:rFonts w:ascii="Times New Roman" w:hAnsi="Times New Roman" w:cs="Times New Roman"/>
          <w:color w:val="000000" w:themeColor="text1"/>
          <w:sz w:val="24"/>
          <w:szCs w:val="24"/>
        </w:rPr>
        <w:t xml:space="preserve">Дом здравља у Пландишту постаје самостална здравствена установа од 1990. </w:t>
      </w:r>
      <w:proofErr w:type="gramStart"/>
      <w:r w:rsidR="004D672B" w:rsidRPr="00794D27">
        <w:rPr>
          <w:rFonts w:ascii="Times New Roman" w:hAnsi="Times New Roman" w:cs="Times New Roman"/>
          <w:color w:val="000000" w:themeColor="text1"/>
          <w:sz w:val="24"/>
          <w:szCs w:val="24"/>
        </w:rPr>
        <w:t>године</w:t>
      </w:r>
      <w:proofErr w:type="gramEnd"/>
      <w:r w:rsidR="004D672B" w:rsidRPr="00794D27">
        <w:rPr>
          <w:rFonts w:ascii="Times New Roman" w:hAnsi="Times New Roman" w:cs="Times New Roman"/>
          <w:color w:val="000000" w:themeColor="text1"/>
          <w:sz w:val="24"/>
          <w:szCs w:val="24"/>
        </w:rPr>
        <w:t>.</w:t>
      </w:r>
      <w:r w:rsidR="000F342D" w:rsidRPr="00794D27">
        <w:rPr>
          <w:rFonts w:ascii="Times New Roman" w:hAnsi="Times New Roman" w:cs="Times New Roman"/>
          <w:color w:val="000000" w:themeColor="text1"/>
          <w:sz w:val="24"/>
          <w:szCs w:val="24"/>
        </w:rPr>
        <w:t xml:space="preserve"> У оквиру Дома здравља раде следеће службе: 1. Служба опште медицине, кућног лечења, хитне медицинске помоћи са самосталним п</w:t>
      </w:r>
      <w:r w:rsidR="00CE569F">
        <w:rPr>
          <w:rFonts w:ascii="Times New Roman" w:hAnsi="Times New Roman" w:cs="Times New Roman"/>
          <w:color w:val="000000" w:themeColor="text1"/>
          <w:sz w:val="24"/>
          <w:szCs w:val="24"/>
        </w:rPr>
        <w:t xml:space="preserve">ревозом и опште стоматологије, </w:t>
      </w:r>
      <w:r w:rsidR="000F342D" w:rsidRPr="00794D27">
        <w:rPr>
          <w:rFonts w:ascii="Times New Roman" w:hAnsi="Times New Roman" w:cs="Times New Roman"/>
          <w:color w:val="000000" w:themeColor="text1"/>
          <w:sz w:val="24"/>
          <w:szCs w:val="24"/>
        </w:rPr>
        <w:t>Амбуланте у Пландишту, Амбуланте у свим насељеним местима Општине</w:t>
      </w:r>
      <w:r w:rsidR="00E80428" w:rsidRPr="00794D27">
        <w:rPr>
          <w:rFonts w:ascii="Times New Roman" w:hAnsi="Times New Roman" w:cs="Times New Roman"/>
          <w:color w:val="000000" w:themeColor="text1"/>
          <w:sz w:val="24"/>
          <w:szCs w:val="24"/>
        </w:rPr>
        <w:t xml:space="preserve"> </w:t>
      </w:r>
      <w:r w:rsidR="00CE569F">
        <w:rPr>
          <w:rFonts w:ascii="Times New Roman" w:hAnsi="Times New Roman" w:cs="Times New Roman"/>
          <w:color w:val="000000" w:themeColor="text1"/>
          <w:sz w:val="24"/>
          <w:szCs w:val="24"/>
        </w:rPr>
        <w:t xml:space="preserve">Пландиште, </w:t>
      </w:r>
      <w:r w:rsidR="000F342D" w:rsidRPr="00794D27">
        <w:rPr>
          <w:rFonts w:ascii="Times New Roman" w:hAnsi="Times New Roman" w:cs="Times New Roman"/>
          <w:color w:val="000000" w:themeColor="text1"/>
          <w:sz w:val="24"/>
          <w:szCs w:val="24"/>
        </w:rPr>
        <w:t>Служба за здравствену заштиту деце и школске дец</w:t>
      </w:r>
      <w:r w:rsidR="00CE569F">
        <w:rPr>
          <w:rFonts w:ascii="Times New Roman" w:hAnsi="Times New Roman" w:cs="Times New Roman"/>
          <w:color w:val="000000" w:themeColor="text1"/>
          <w:sz w:val="24"/>
          <w:szCs w:val="24"/>
        </w:rPr>
        <w:t>е, жена, поливалентне патронаже</w:t>
      </w:r>
      <w:r w:rsidR="000F342D" w:rsidRPr="00794D27">
        <w:rPr>
          <w:rFonts w:ascii="Times New Roman" w:hAnsi="Times New Roman" w:cs="Times New Roman"/>
          <w:color w:val="000000" w:themeColor="text1"/>
          <w:sz w:val="24"/>
          <w:szCs w:val="24"/>
        </w:rPr>
        <w:t xml:space="preserve"> и дечије превентивне стоматологије, Служба за медицинску дијагностику и специјалистичко консултативну делатност,  Служба за фармацеутску делатност-апотека</w:t>
      </w:r>
      <w:r w:rsidR="009305CE" w:rsidRPr="00794D27">
        <w:rPr>
          <w:rFonts w:ascii="Times New Roman" w:hAnsi="Times New Roman" w:cs="Times New Roman"/>
          <w:color w:val="000000" w:themeColor="text1"/>
          <w:sz w:val="24"/>
          <w:szCs w:val="24"/>
        </w:rPr>
        <w:t>.</w:t>
      </w:r>
      <w:r w:rsidR="004C09FF" w:rsidRPr="00794D27">
        <w:rPr>
          <w:rFonts w:ascii="Times New Roman" w:hAnsi="Times New Roman" w:cs="Times New Roman"/>
          <w:color w:val="000000" w:themeColor="text1"/>
          <w:sz w:val="24"/>
          <w:szCs w:val="24"/>
        </w:rPr>
        <w:t xml:space="preserve"> </w:t>
      </w:r>
      <w:r w:rsidR="003D06AF" w:rsidRPr="00794D27">
        <w:rPr>
          <w:rFonts w:ascii="Times New Roman" w:hAnsi="Times New Roman" w:cs="Times New Roman"/>
          <w:b/>
          <w:color w:val="000000" w:themeColor="text1"/>
          <w:sz w:val="24"/>
          <w:szCs w:val="24"/>
        </w:rPr>
        <w:t>Дом за д</w:t>
      </w:r>
      <w:r w:rsidR="00754605" w:rsidRPr="00794D27">
        <w:rPr>
          <w:rFonts w:ascii="Times New Roman" w:hAnsi="Times New Roman" w:cs="Times New Roman"/>
          <w:b/>
          <w:color w:val="000000" w:themeColor="text1"/>
          <w:sz w:val="24"/>
          <w:szCs w:val="24"/>
          <w:lang w:val="sr-Cyrl-RS"/>
        </w:rPr>
        <w:t>ушевно</w:t>
      </w:r>
      <w:r w:rsidR="003D06AF" w:rsidRPr="00794D27">
        <w:rPr>
          <w:rFonts w:ascii="Times New Roman" w:hAnsi="Times New Roman" w:cs="Times New Roman"/>
          <w:b/>
          <w:color w:val="000000" w:themeColor="text1"/>
          <w:sz w:val="24"/>
          <w:szCs w:val="24"/>
        </w:rPr>
        <w:t xml:space="preserve"> оболела лица 1</w:t>
      </w:r>
      <w:r w:rsidR="00CE569F">
        <w:rPr>
          <w:rFonts w:ascii="Times New Roman" w:hAnsi="Times New Roman" w:cs="Times New Roman"/>
          <w:b/>
          <w:color w:val="000000" w:themeColor="text1"/>
          <w:sz w:val="24"/>
          <w:szCs w:val="24"/>
          <w:lang w:val="sr-Cyrl-RS"/>
        </w:rPr>
        <w:t>.</w:t>
      </w:r>
      <w:r w:rsidR="003D06AF" w:rsidRPr="00794D27">
        <w:rPr>
          <w:rFonts w:ascii="Times New Roman" w:hAnsi="Times New Roman" w:cs="Times New Roman"/>
          <w:b/>
          <w:color w:val="000000" w:themeColor="text1"/>
          <w:sz w:val="24"/>
          <w:szCs w:val="24"/>
        </w:rPr>
        <w:t>Октоб</w:t>
      </w:r>
      <w:r w:rsidR="00A83F2F" w:rsidRPr="00794D27">
        <w:rPr>
          <w:rFonts w:ascii="Times New Roman" w:hAnsi="Times New Roman" w:cs="Times New Roman"/>
          <w:b/>
          <w:color w:val="000000" w:themeColor="text1"/>
          <w:sz w:val="24"/>
          <w:szCs w:val="24"/>
        </w:rPr>
        <w:t xml:space="preserve">ар Стари </w:t>
      </w:r>
      <w:proofErr w:type="gramStart"/>
      <w:r w:rsidR="00A83F2F" w:rsidRPr="00794D27">
        <w:rPr>
          <w:rFonts w:ascii="Times New Roman" w:hAnsi="Times New Roman" w:cs="Times New Roman"/>
          <w:b/>
          <w:color w:val="000000" w:themeColor="text1"/>
          <w:sz w:val="24"/>
          <w:szCs w:val="24"/>
        </w:rPr>
        <w:t xml:space="preserve">Лец </w:t>
      </w:r>
      <w:r w:rsidR="003D06AF" w:rsidRPr="00794D27">
        <w:rPr>
          <w:rFonts w:ascii="Times New Roman" w:hAnsi="Times New Roman" w:cs="Times New Roman"/>
          <w:color w:val="000000" w:themeColor="text1"/>
          <w:sz w:val="24"/>
          <w:szCs w:val="24"/>
        </w:rPr>
        <w:t xml:space="preserve"> </w:t>
      </w:r>
      <w:r w:rsidR="00A83F2F" w:rsidRPr="00794D27">
        <w:rPr>
          <w:rFonts w:ascii="Times New Roman" w:hAnsi="Times New Roman" w:cs="Times New Roman"/>
          <w:color w:val="000000" w:themeColor="text1"/>
          <w:sz w:val="24"/>
          <w:szCs w:val="24"/>
        </w:rPr>
        <w:t>је</w:t>
      </w:r>
      <w:proofErr w:type="gramEnd"/>
      <w:r w:rsidR="00A83F2F" w:rsidRPr="00794D27">
        <w:rPr>
          <w:rFonts w:ascii="Times New Roman" w:hAnsi="Times New Roman" w:cs="Times New Roman"/>
          <w:color w:val="000000" w:themeColor="text1"/>
          <w:sz w:val="24"/>
          <w:szCs w:val="24"/>
        </w:rPr>
        <w:t xml:space="preserve"> установа секундарне здравствене заштите и </w:t>
      </w:r>
      <w:r w:rsidR="003D06AF" w:rsidRPr="00794D27">
        <w:rPr>
          <w:rFonts w:ascii="Times New Roman" w:hAnsi="Times New Roman" w:cs="Times New Roman"/>
          <w:color w:val="000000" w:themeColor="text1"/>
          <w:sz w:val="24"/>
          <w:szCs w:val="24"/>
        </w:rPr>
        <w:t>представља специфичну установу социјалне заштите у надлежности Покр</w:t>
      </w:r>
      <w:r w:rsidR="00754605" w:rsidRPr="00794D27">
        <w:rPr>
          <w:rFonts w:ascii="Times New Roman" w:hAnsi="Times New Roman" w:cs="Times New Roman"/>
          <w:color w:val="000000" w:themeColor="text1"/>
          <w:sz w:val="24"/>
          <w:szCs w:val="24"/>
          <w:lang w:val="sr-Cyrl-RS"/>
        </w:rPr>
        <w:t>а</w:t>
      </w:r>
      <w:r w:rsidR="003D06AF" w:rsidRPr="00794D27">
        <w:rPr>
          <w:rFonts w:ascii="Times New Roman" w:hAnsi="Times New Roman" w:cs="Times New Roman"/>
          <w:color w:val="000000" w:themeColor="text1"/>
          <w:sz w:val="24"/>
          <w:szCs w:val="24"/>
        </w:rPr>
        <w:t>јинског секретаријата за здравство и социјалну политику, чија је основна делатност смештај и збрињавање одраслих душевно оболелих и лакше ментално недовољно развијених лица.</w:t>
      </w:r>
      <w:r w:rsidR="005770AC" w:rsidRPr="00794D27">
        <w:rPr>
          <w:rFonts w:ascii="Times New Roman" w:hAnsi="Times New Roman" w:cs="Times New Roman"/>
          <w:color w:val="000000" w:themeColor="text1"/>
          <w:sz w:val="24"/>
          <w:szCs w:val="24"/>
        </w:rPr>
        <w:t xml:space="preserve"> </w:t>
      </w:r>
      <w:r w:rsidR="003D06AF" w:rsidRPr="00794D27">
        <w:rPr>
          <w:rFonts w:ascii="Times New Roman" w:hAnsi="Times New Roman" w:cs="Times New Roman"/>
          <w:color w:val="000000" w:themeColor="text1"/>
          <w:sz w:val="24"/>
          <w:szCs w:val="24"/>
        </w:rPr>
        <w:t xml:space="preserve">У оквиру здравствених институција у општини Бела </w:t>
      </w:r>
      <w:r w:rsidR="00166300" w:rsidRPr="00794D27">
        <w:rPr>
          <w:rFonts w:ascii="Times New Roman" w:hAnsi="Times New Roman" w:cs="Times New Roman"/>
          <w:color w:val="000000" w:themeColor="text1"/>
          <w:sz w:val="24"/>
          <w:szCs w:val="24"/>
        </w:rPr>
        <w:t>Ц</w:t>
      </w:r>
      <w:r w:rsidR="003D06AF" w:rsidRPr="00794D27">
        <w:rPr>
          <w:rFonts w:ascii="Times New Roman" w:hAnsi="Times New Roman" w:cs="Times New Roman"/>
          <w:color w:val="000000" w:themeColor="text1"/>
          <w:sz w:val="24"/>
          <w:szCs w:val="24"/>
        </w:rPr>
        <w:t xml:space="preserve">рква налази се: Дом здравља Бела Црква и </w:t>
      </w:r>
      <w:r w:rsidR="00166300" w:rsidRPr="00794D27">
        <w:rPr>
          <w:rFonts w:ascii="Times New Roman" w:hAnsi="Times New Roman" w:cs="Times New Roman"/>
          <w:color w:val="000000" w:themeColor="text1"/>
          <w:sz w:val="24"/>
          <w:szCs w:val="24"/>
        </w:rPr>
        <w:t>Г</w:t>
      </w:r>
      <w:r w:rsidR="003D06AF" w:rsidRPr="00794D27">
        <w:rPr>
          <w:rFonts w:ascii="Times New Roman" w:hAnsi="Times New Roman" w:cs="Times New Roman"/>
          <w:color w:val="000000" w:themeColor="text1"/>
          <w:sz w:val="24"/>
          <w:szCs w:val="24"/>
        </w:rPr>
        <w:t>радск</w:t>
      </w:r>
      <w:r w:rsidR="00166300" w:rsidRPr="00794D27">
        <w:rPr>
          <w:rFonts w:ascii="Times New Roman" w:hAnsi="Times New Roman" w:cs="Times New Roman"/>
          <w:color w:val="000000" w:themeColor="text1"/>
          <w:sz w:val="24"/>
          <w:szCs w:val="24"/>
        </w:rPr>
        <w:t>а</w:t>
      </w:r>
      <w:r w:rsidR="003D06AF" w:rsidRPr="00794D27">
        <w:rPr>
          <w:rFonts w:ascii="Times New Roman" w:hAnsi="Times New Roman" w:cs="Times New Roman"/>
          <w:color w:val="000000" w:themeColor="text1"/>
          <w:sz w:val="24"/>
          <w:szCs w:val="24"/>
        </w:rPr>
        <w:t xml:space="preserve"> болниц</w:t>
      </w:r>
      <w:r w:rsidR="00166300" w:rsidRPr="00794D27">
        <w:rPr>
          <w:rFonts w:ascii="Times New Roman" w:hAnsi="Times New Roman" w:cs="Times New Roman"/>
          <w:color w:val="000000" w:themeColor="text1"/>
          <w:sz w:val="24"/>
          <w:szCs w:val="24"/>
        </w:rPr>
        <w:t>а</w:t>
      </w:r>
      <w:r w:rsidR="003D06AF" w:rsidRPr="00794D27">
        <w:rPr>
          <w:rFonts w:ascii="Times New Roman" w:hAnsi="Times New Roman" w:cs="Times New Roman"/>
          <w:color w:val="000000" w:themeColor="text1"/>
          <w:sz w:val="24"/>
          <w:szCs w:val="24"/>
        </w:rPr>
        <w:t xml:space="preserve"> Др Будислав Бабић</w:t>
      </w:r>
      <w:r w:rsidR="005770AC" w:rsidRPr="00794D27">
        <w:rPr>
          <w:rFonts w:ascii="Times New Roman" w:hAnsi="Times New Roman" w:cs="Times New Roman"/>
          <w:color w:val="000000" w:themeColor="text1"/>
          <w:sz w:val="24"/>
          <w:szCs w:val="24"/>
        </w:rPr>
        <w:t xml:space="preserve">. </w:t>
      </w:r>
      <w:r w:rsidR="00A83F2F" w:rsidRPr="00794D27">
        <w:rPr>
          <w:rFonts w:ascii="Times New Roman" w:hAnsi="Times New Roman" w:cs="Times New Roman"/>
          <w:b/>
          <w:color w:val="000000" w:themeColor="text1"/>
          <w:sz w:val="24"/>
          <w:szCs w:val="24"/>
        </w:rPr>
        <w:t>Дом здравља</w:t>
      </w:r>
      <w:r w:rsidR="003D06AF" w:rsidRPr="00794D27">
        <w:rPr>
          <w:rFonts w:ascii="Times New Roman" w:hAnsi="Times New Roman" w:cs="Times New Roman"/>
          <w:color w:val="000000" w:themeColor="text1"/>
          <w:sz w:val="24"/>
          <w:szCs w:val="24"/>
        </w:rPr>
        <w:t xml:space="preserve"> </w:t>
      </w:r>
      <w:r w:rsidR="00754605" w:rsidRPr="00794D27">
        <w:rPr>
          <w:rFonts w:ascii="Times New Roman" w:hAnsi="Times New Roman" w:cs="Times New Roman"/>
          <w:color w:val="000000" w:themeColor="text1"/>
          <w:sz w:val="24"/>
          <w:szCs w:val="24"/>
        </w:rPr>
        <w:t>има диспанзерску службу за меди</w:t>
      </w:r>
      <w:r w:rsidR="003D06AF" w:rsidRPr="00794D27">
        <w:rPr>
          <w:rFonts w:ascii="Times New Roman" w:hAnsi="Times New Roman" w:cs="Times New Roman"/>
          <w:color w:val="000000" w:themeColor="text1"/>
          <w:sz w:val="24"/>
          <w:szCs w:val="24"/>
        </w:rPr>
        <w:t>цину рада, заштиту предшколске и школске деце и жена, офтамоло</w:t>
      </w:r>
      <w:r w:rsidR="006F4CA8" w:rsidRPr="00794D27">
        <w:rPr>
          <w:rFonts w:ascii="Times New Roman" w:hAnsi="Times New Roman" w:cs="Times New Roman"/>
          <w:color w:val="000000" w:themeColor="text1"/>
          <w:sz w:val="24"/>
          <w:szCs w:val="24"/>
        </w:rPr>
        <w:t>шку, рендгенолошку и интернистич</w:t>
      </w:r>
      <w:r w:rsidR="003D06AF" w:rsidRPr="00794D27">
        <w:rPr>
          <w:rFonts w:ascii="Times New Roman" w:hAnsi="Times New Roman" w:cs="Times New Roman"/>
          <w:color w:val="000000" w:themeColor="text1"/>
          <w:sz w:val="24"/>
          <w:szCs w:val="24"/>
        </w:rPr>
        <w:t>ку службу. У свим службама раде лекари одговарајућих специјалности. Постоји и стоматолошка служба. Дом здравља одржава контакте и остварује одговарајућу сарадњу са Медицинским центром и неуропсихијатријском болницом у Вршцу.</w:t>
      </w:r>
      <w:r w:rsidR="004C09FF" w:rsidRPr="00794D27">
        <w:rPr>
          <w:rFonts w:ascii="Times New Roman" w:hAnsi="Times New Roman" w:cs="Times New Roman"/>
          <w:color w:val="000000" w:themeColor="text1"/>
          <w:sz w:val="24"/>
          <w:szCs w:val="24"/>
        </w:rPr>
        <w:t xml:space="preserve"> </w:t>
      </w:r>
      <w:r w:rsidR="00166300" w:rsidRPr="00794D27">
        <w:rPr>
          <w:rFonts w:ascii="Times New Roman" w:hAnsi="Times New Roman" w:cs="Times New Roman"/>
          <w:b/>
          <w:color w:val="000000" w:themeColor="text1"/>
          <w:sz w:val="24"/>
          <w:szCs w:val="24"/>
        </w:rPr>
        <w:t>Гра</w:t>
      </w:r>
      <w:r w:rsidR="00A83F2F" w:rsidRPr="00794D27">
        <w:rPr>
          <w:rFonts w:ascii="Times New Roman" w:hAnsi="Times New Roman" w:cs="Times New Roman"/>
          <w:b/>
          <w:color w:val="000000" w:themeColor="text1"/>
          <w:sz w:val="24"/>
          <w:szCs w:val="24"/>
        </w:rPr>
        <w:t>дска болница „Др Будислав Бабић</w:t>
      </w:r>
      <w:r w:rsidR="00A83F2F" w:rsidRPr="00794D27">
        <w:rPr>
          <w:rFonts w:ascii="Times New Roman" w:hAnsi="Times New Roman" w:cs="Times New Roman"/>
          <w:color w:val="000000" w:themeColor="text1"/>
          <w:sz w:val="24"/>
          <w:szCs w:val="24"/>
        </w:rPr>
        <w:t xml:space="preserve"> </w:t>
      </w:r>
      <w:r w:rsidR="005312E0" w:rsidRPr="00794D27">
        <w:rPr>
          <w:rFonts w:ascii="Times New Roman" w:hAnsi="Times New Roman" w:cs="Times New Roman"/>
          <w:color w:val="000000" w:themeColor="text1"/>
          <w:sz w:val="24"/>
          <w:szCs w:val="24"/>
        </w:rPr>
        <w:t xml:space="preserve">установа је секундарне здравствене </w:t>
      </w:r>
      <w:proofErr w:type="gramStart"/>
      <w:r w:rsidR="005312E0" w:rsidRPr="00794D27">
        <w:rPr>
          <w:rFonts w:ascii="Times New Roman" w:hAnsi="Times New Roman" w:cs="Times New Roman"/>
          <w:color w:val="000000" w:themeColor="text1"/>
          <w:sz w:val="24"/>
          <w:szCs w:val="24"/>
        </w:rPr>
        <w:t>заштите ,</w:t>
      </w:r>
      <w:proofErr w:type="gramEnd"/>
      <w:r w:rsidR="005312E0" w:rsidRPr="00794D27">
        <w:rPr>
          <w:rFonts w:ascii="Times New Roman" w:hAnsi="Times New Roman" w:cs="Times New Roman"/>
          <w:color w:val="000000" w:themeColor="text1"/>
          <w:sz w:val="24"/>
          <w:szCs w:val="24"/>
        </w:rPr>
        <w:t xml:space="preserve"> </w:t>
      </w:r>
      <w:r w:rsidR="003D06AF" w:rsidRPr="00794D27">
        <w:rPr>
          <w:rFonts w:ascii="Times New Roman" w:hAnsi="Times New Roman" w:cs="Times New Roman"/>
          <w:color w:val="000000" w:themeColor="text1"/>
          <w:sz w:val="24"/>
          <w:szCs w:val="24"/>
        </w:rPr>
        <w:t xml:space="preserve">капацитета </w:t>
      </w:r>
      <w:r w:rsidR="00166300" w:rsidRPr="00794D27">
        <w:rPr>
          <w:rFonts w:ascii="Times New Roman" w:hAnsi="Times New Roman" w:cs="Times New Roman"/>
          <w:color w:val="000000" w:themeColor="text1"/>
          <w:sz w:val="24"/>
          <w:szCs w:val="24"/>
        </w:rPr>
        <w:t xml:space="preserve">је </w:t>
      </w:r>
      <w:r w:rsidR="003D06AF" w:rsidRPr="00794D27">
        <w:rPr>
          <w:rFonts w:ascii="Times New Roman" w:hAnsi="Times New Roman" w:cs="Times New Roman"/>
          <w:color w:val="000000" w:themeColor="text1"/>
          <w:sz w:val="24"/>
          <w:szCs w:val="24"/>
        </w:rPr>
        <w:t>225 лежаја, намењена плућним болесницима за лечење болести респираторног система и психијатријских болесника и делом геронтолошка установа, дом здравља са диспанзером, и здравствен</w:t>
      </w:r>
      <w:r w:rsidR="00166300" w:rsidRPr="00794D27">
        <w:rPr>
          <w:rFonts w:ascii="Times New Roman" w:hAnsi="Times New Roman" w:cs="Times New Roman"/>
          <w:color w:val="000000" w:themeColor="text1"/>
          <w:sz w:val="24"/>
          <w:szCs w:val="24"/>
        </w:rPr>
        <w:t>им</w:t>
      </w:r>
      <w:r w:rsidR="003D06AF" w:rsidRPr="00794D27">
        <w:rPr>
          <w:rFonts w:ascii="Times New Roman" w:hAnsi="Times New Roman" w:cs="Times New Roman"/>
          <w:color w:val="000000" w:themeColor="text1"/>
          <w:sz w:val="24"/>
          <w:szCs w:val="24"/>
        </w:rPr>
        <w:t xml:space="preserve"> станиц</w:t>
      </w:r>
      <w:r w:rsidR="00166300" w:rsidRPr="00794D27">
        <w:rPr>
          <w:rFonts w:ascii="Times New Roman" w:hAnsi="Times New Roman" w:cs="Times New Roman"/>
          <w:color w:val="000000" w:themeColor="text1"/>
          <w:sz w:val="24"/>
          <w:szCs w:val="24"/>
        </w:rPr>
        <w:t>ама</w:t>
      </w:r>
      <w:r w:rsidR="003D06AF" w:rsidRPr="00794D27">
        <w:rPr>
          <w:rFonts w:ascii="Times New Roman" w:hAnsi="Times New Roman" w:cs="Times New Roman"/>
          <w:color w:val="000000" w:themeColor="text1"/>
          <w:sz w:val="24"/>
          <w:szCs w:val="24"/>
        </w:rPr>
        <w:t xml:space="preserve"> у Врачевом Гају, Гребенцу, Јасенову, Крушчици, Кусићу и Банатској Паланци</w:t>
      </w:r>
      <w:r w:rsidR="00166300" w:rsidRPr="00794D27">
        <w:rPr>
          <w:rFonts w:ascii="Times New Roman" w:hAnsi="Times New Roman" w:cs="Times New Roman"/>
          <w:color w:val="000000" w:themeColor="text1"/>
          <w:sz w:val="24"/>
          <w:szCs w:val="24"/>
        </w:rPr>
        <w:t>.</w:t>
      </w:r>
    </w:p>
    <w:p w:rsidR="000A240D" w:rsidRPr="00794D27" w:rsidRDefault="000A240D" w:rsidP="000A240D">
      <w:pPr>
        <w:rPr>
          <w:rFonts w:ascii="Times New Roman" w:hAnsi="Times New Roman" w:cs="Times New Roman"/>
          <w:sz w:val="24"/>
          <w:szCs w:val="24"/>
        </w:rPr>
      </w:pPr>
    </w:p>
    <w:p w:rsidR="005E2C7E" w:rsidRPr="00794D27" w:rsidRDefault="001211F0" w:rsidP="00754605">
      <w:pPr>
        <w:pStyle w:val="Heading1"/>
        <w:jc w:val="center"/>
        <w:rPr>
          <w:rFonts w:ascii="Times New Roman" w:hAnsi="Times New Roman" w:cs="Times New Roman"/>
          <w:b w:val="0"/>
          <w:bCs w:val="0"/>
          <w:sz w:val="24"/>
          <w:szCs w:val="24"/>
        </w:rPr>
      </w:pPr>
      <w:bookmarkStart w:id="28" w:name="_Toc54371389"/>
      <w:r w:rsidRPr="00794D27">
        <w:rPr>
          <w:rFonts w:ascii="Times New Roman" w:hAnsi="Times New Roman" w:cs="Times New Roman"/>
          <w:color w:val="auto"/>
          <w:sz w:val="24"/>
          <w:szCs w:val="24"/>
        </w:rPr>
        <w:lastRenderedPageBreak/>
        <w:t>2. Анализа развојних потреба и потенцијала подручја на којем се налази Партнерство, укључујући S</w:t>
      </w:r>
      <w:r w:rsidR="00CE569F">
        <w:rPr>
          <w:rFonts w:ascii="Times New Roman" w:hAnsi="Times New Roman" w:cs="Times New Roman"/>
          <w:color w:val="auto"/>
          <w:sz w:val="24"/>
          <w:szCs w:val="24"/>
          <w:lang w:val="sr-Cyrl-RS"/>
        </w:rPr>
        <w:t>.</w:t>
      </w:r>
      <w:r w:rsidRPr="00794D27">
        <w:rPr>
          <w:rFonts w:ascii="Times New Roman" w:hAnsi="Times New Roman" w:cs="Times New Roman"/>
          <w:color w:val="auto"/>
          <w:sz w:val="24"/>
          <w:szCs w:val="24"/>
        </w:rPr>
        <w:t>W</w:t>
      </w:r>
      <w:r w:rsidR="00CE569F">
        <w:rPr>
          <w:rFonts w:ascii="Times New Roman" w:hAnsi="Times New Roman" w:cs="Times New Roman"/>
          <w:color w:val="auto"/>
          <w:sz w:val="24"/>
          <w:szCs w:val="24"/>
          <w:lang w:val="sr-Cyrl-RS"/>
        </w:rPr>
        <w:t>.</w:t>
      </w:r>
      <w:r w:rsidRPr="00794D27">
        <w:rPr>
          <w:rFonts w:ascii="Times New Roman" w:hAnsi="Times New Roman" w:cs="Times New Roman"/>
          <w:color w:val="auto"/>
          <w:sz w:val="24"/>
          <w:szCs w:val="24"/>
        </w:rPr>
        <w:t>O</w:t>
      </w:r>
      <w:r w:rsidR="00CE569F">
        <w:rPr>
          <w:rFonts w:ascii="Times New Roman" w:hAnsi="Times New Roman" w:cs="Times New Roman"/>
          <w:color w:val="auto"/>
          <w:sz w:val="24"/>
          <w:szCs w:val="24"/>
          <w:lang w:val="sr-Cyrl-RS"/>
        </w:rPr>
        <w:t>.</w:t>
      </w:r>
      <w:r w:rsidRPr="00794D27">
        <w:rPr>
          <w:rFonts w:ascii="Times New Roman" w:hAnsi="Times New Roman" w:cs="Times New Roman"/>
          <w:color w:val="auto"/>
          <w:sz w:val="24"/>
          <w:szCs w:val="24"/>
        </w:rPr>
        <w:t xml:space="preserve">T анализу </w:t>
      </w:r>
      <w:bookmarkEnd w:id="28"/>
    </w:p>
    <w:p w:rsidR="005E2C7E" w:rsidRPr="00794D27" w:rsidRDefault="004C09FF" w:rsidP="003F0300">
      <w:pPr>
        <w:pStyle w:val="Heading2"/>
        <w:rPr>
          <w:rFonts w:ascii="Times New Roman" w:hAnsi="Times New Roman" w:cs="Times New Roman"/>
          <w:color w:val="auto"/>
          <w:sz w:val="24"/>
          <w:szCs w:val="24"/>
        </w:rPr>
      </w:pPr>
      <w:r w:rsidRPr="00794D27">
        <w:rPr>
          <w:rFonts w:ascii="Times New Roman" w:hAnsi="Times New Roman" w:cs="Times New Roman"/>
          <w:color w:val="auto"/>
          <w:sz w:val="24"/>
          <w:szCs w:val="24"/>
        </w:rPr>
        <w:t xml:space="preserve"> </w:t>
      </w:r>
      <w:bookmarkStart w:id="29" w:name="_Toc54371390"/>
      <w:r w:rsidR="005E2C7E" w:rsidRPr="00794D27">
        <w:rPr>
          <w:rFonts w:ascii="Times New Roman" w:hAnsi="Times New Roman" w:cs="Times New Roman"/>
          <w:color w:val="auto"/>
          <w:sz w:val="24"/>
          <w:szCs w:val="24"/>
        </w:rPr>
        <w:t>2.1.Општа анализа развојних потреба и потенцијала подручја Партнерства</w:t>
      </w:r>
      <w:bookmarkEnd w:id="29"/>
      <w:r w:rsidRPr="00794D27">
        <w:rPr>
          <w:rFonts w:ascii="Times New Roman" w:hAnsi="Times New Roman" w:cs="Times New Roman"/>
          <w:color w:val="auto"/>
          <w:sz w:val="24"/>
          <w:szCs w:val="24"/>
        </w:rPr>
        <w:t xml:space="preserve"> </w:t>
      </w:r>
      <w:r w:rsidR="005E2C7E" w:rsidRPr="00794D27">
        <w:rPr>
          <w:rFonts w:ascii="Times New Roman" w:hAnsi="Times New Roman" w:cs="Times New Roman"/>
          <w:color w:val="auto"/>
          <w:sz w:val="24"/>
          <w:szCs w:val="24"/>
        </w:rPr>
        <w:t xml:space="preserve"> </w:t>
      </w:r>
    </w:p>
    <w:p w:rsidR="005E2C7E" w:rsidRPr="00794D27" w:rsidRDefault="006F4CA8" w:rsidP="000A240D">
      <w:pPr>
        <w:pStyle w:val="Default"/>
        <w:jc w:val="both"/>
        <w:rPr>
          <w:bCs/>
          <w:color w:val="000000" w:themeColor="text1"/>
        </w:rPr>
      </w:pPr>
      <w:r w:rsidRPr="00794D27">
        <w:rPr>
          <w:bCs/>
          <w:color w:val="000000" w:themeColor="text1"/>
        </w:rPr>
        <w:t xml:space="preserve">     </w:t>
      </w:r>
      <w:r w:rsidR="00006283" w:rsidRPr="00794D27">
        <w:rPr>
          <w:bCs/>
          <w:color w:val="000000" w:themeColor="text1"/>
        </w:rPr>
        <w:t xml:space="preserve">Територија Партнерства је по свом положају </w:t>
      </w:r>
      <w:proofErr w:type="gramStart"/>
      <w:r w:rsidR="00006283" w:rsidRPr="00794D27">
        <w:rPr>
          <w:bCs/>
          <w:color w:val="000000" w:themeColor="text1"/>
        </w:rPr>
        <w:t>и  природним</w:t>
      </w:r>
      <w:proofErr w:type="gramEnd"/>
      <w:r w:rsidR="00006283" w:rsidRPr="00794D27">
        <w:rPr>
          <w:bCs/>
          <w:color w:val="000000" w:themeColor="text1"/>
        </w:rPr>
        <w:t xml:space="preserve"> карактеристикама повољна за живот и разне производне делатности. Разноврсност земљишта</w:t>
      </w:r>
      <w:proofErr w:type="gramStart"/>
      <w:r w:rsidR="00006283" w:rsidRPr="00794D27">
        <w:rPr>
          <w:bCs/>
          <w:color w:val="000000" w:themeColor="text1"/>
        </w:rPr>
        <w:t>,повољна</w:t>
      </w:r>
      <w:proofErr w:type="gramEnd"/>
      <w:r w:rsidR="00006283" w:rsidRPr="00794D27">
        <w:rPr>
          <w:bCs/>
          <w:color w:val="000000" w:themeColor="text1"/>
        </w:rPr>
        <w:t xml:space="preserve"> клима и богатство водама омогућава готово све врсте пољопривредне производње,туризма и разноврсних других делатности.</w:t>
      </w:r>
      <w:r w:rsidR="00CE569F">
        <w:rPr>
          <w:bCs/>
          <w:color w:val="000000" w:themeColor="text1"/>
        </w:rPr>
        <w:t xml:space="preserve"> </w:t>
      </w:r>
      <w:r w:rsidR="00006283" w:rsidRPr="00794D27">
        <w:rPr>
          <w:bCs/>
          <w:color w:val="000000" w:themeColor="text1"/>
        </w:rPr>
        <w:t>Ипак у руралним срединама доминира</w:t>
      </w:r>
      <w:r w:rsidR="004C09FF" w:rsidRPr="00794D27">
        <w:rPr>
          <w:bCs/>
          <w:color w:val="000000" w:themeColor="text1"/>
        </w:rPr>
        <w:t xml:space="preserve"> </w:t>
      </w:r>
      <w:r w:rsidR="00006283" w:rsidRPr="00794D27">
        <w:rPr>
          <w:bCs/>
          <w:color w:val="000000" w:themeColor="text1"/>
        </w:rPr>
        <w:t>пољопривреда,</w:t>
      </w:r>
      <w:r w:rsidR="00CE569F">
        <w:rPr>
          <w:bCs/>
          <w:color w:val="000000" w:themeColor="text1"/>
          <w:lang w:val="sr-Cyrl-RS"/>
        </w:rPr>
        <w:t xml:space="preserve"> </w:t>
      </w:r>
      <w:r w:rsidR="00006283" w:rsidRPr="00794D27">
        <w:rPr>
          <w:bCs/>
          <w:color w:val="000000" w:themeColor="text1"/>
        </w:rPr>
        <w:t>претеж</w:t>
      </w:r>
      <w:r w:rsidR="00CE569F">
        <w:rPr>
          <w:bCs/>
          <w:color w:val="000000" w:themeColor="text1"/>
        </w:rPr>
        <w:t xml:space="preserve">но </w:t>
      </w:r>
      <w:r w:rsidR="00006283" w:rsidRPr="00794D27">
        <w:rPr>
          <w:bCs/>
          <w:color w:val="000000" w:themeColor="text1"/>
        </w:rPr>
        <w:t>ратарство</w:t>
      </w:r>
      <w:proofErr w:type="gramStart"/>
      <w:r w:rsidR="00754605" w:rsidRPr="00794D27">
        <w:rPr>
          <w:bCs/>
          <w:color w:val="000000" w:themeColor="text1"/>
          <w:lang w:val="sr-Cyrl-RS"/>
        </w:rPr>
        <w:t>,производња</w:t>
      </w:r>
      <w:proofErr w:type="gramEnd"/>
      <w:r w:rsidR="00006283" w:rsidRPr="00794D27">
        <w:rPr>
          <w:bCs/>
          <w:color w:val="000000" w:themeColor="text1"/>
        </w:rPr>
        <w:t xml:space="preserve"> индустријског биља, сунцокрета,</w:t>
      </w:r>
      <w:r w:rsidR="004D2667" w:rsidRPr="00794D27">
        <w:rPr>
          <w:bCs/>
          <w:color w:val="000000" w:themeColor="text1"/>
        </w:rPr>
        <w:t xml:space="preserve"> </w:t>
      </w:r>
      <w:r w:rsidR="00006283" w:rsidRPr="00794D27">
        <w:rPr>
          <w:bCs/>
          <w:color w:val="000000" w:themeColor="text1"/>
        </w:rPr>
        <w:t>пшенице, кукуруза и соје.</w:t>
      </w:r>
      <w:r w:rsidR="004C09FF" w:rsidRPr="00794D27">
        <w:rPr>
          <w:bCs/>
          <w:color w:val="000000" w:themeColor="text1"/>
        </w:rPr>
        <w:t xml:space="preserve"> </w:t>
      </w:r>
      <w:r w:rsidR="00006283" w:rsidRPr="00794D27">
        <w:rPr>
          <w:bCs/>
          <w:color w:val="000000" w:themeColor="text1"/>
        </w:rPr>
        <w:t>Постоји велики број газдинстава са просечним поседом земљишта око 16 хектара а просечн</w:t>
      </w:r>
      <w:r w:rsidR="00E13EF3" w:rsidRPr="00794D27">
        <w:rPr>
          <w:bCs/>
          <w:color w:val="000000" w:themeColor="text1"/>
        </w:rPr>
        <w:t xml:space="preserve">а старост носиоца домаћинства </w:t>
      </w:r>
      <w:r w:rsidR="00754605" w:rsidRPr="00794D27">
        <w:rPr>
          <w:bCs/>
          <w:color w:val="000000" w:themeColor="text1"/>
          <w:lang w:val="sr-Cyrl-RS"/>
        </w:rPr>
        <w:t>је</w:t>
      </w:r>
      <w:r w:rsidR="00E13EF3" w:rsidRPr="00794D27">
        <w:rPr>
          <w:bCs/>
          <w:color w:val="000000" w:themeColor="text1"/>
        </w:rPr>
        <w:t xml:space="preserve"> 55 година.Иако су газдинства нешто већа по просеку од других региона она нису одржива у савременој ратаској производњи и дугорочно не могу опстати на тржишту.Многа домаћинства закупљују и додатно обрађују закупљену државну земљу до које се све теже долази и све је скупља</w:t>
      </w:r>
      <w:proofErr w:type="gramStart"/>
      <w:r w:rsidR="00E13EF3" w:rsidRPr="00794D27">
        <w:rPr>
          <w:bCs/>
          <w:color w:val="000000" w:themeColor="text1"/>
        </w:rPr>
        <w:t>,тако</w:t>
      </w:r>
      <w:proofErr w:type="gramEnd"/>
      <w:r w:rsidR="00E13EF3" w:rsidRPr="00794D27">
        <w:rPr>
          <w:bCs/>
          <w:color w:val="000000" w:themeColor="text1"/>
        </w:rPr>
        <w:t xml:space="preserve"> да ни ово није дугорочно решење. Пробле</w:t>
      </w:r>
      <w:r w:rsidR="00D91848" w:rsidRPr="00794D27">
        <w:rPr>
          <w:bCs/>
          <w:color w:val="000000" w:themeColor="text1"/>
        </w:rPr>
        <w:t>м представља и застарела механизација која је у најчешће стара преко 20 година као и непредузимање одговарајућих агротехничких мера,</w:t>
      </w:r>
      <w:r w:rsidR="004D2667" w:rsidRPr="00794D27">
        <w:rPr>
          <w:bCs/>
          <w:color w:val="000000" w:themeColor="text1"/>
        </w:rPr>
        <w:t xml:space="preserve"> </w:t>
      </w:r>
      <w:r w:rsidR="00D91848" w:rsidRPr="00794D27">
        <w:rPr>
          <w:bCs/>
          <w:color w:val="000000" w:themeColor="text1"/>
        </w:rPr>
        <w:t>ђубрења,</w:t>
      </w:r>
      <w:r w:rsidR="004D2667" w:rsidRPr="00794D27">
        <w:rPr>
          <w:bCs/>
          <w:color w:val="000000" w:themeColor="text1"/>
        </w:rPr>
        <w:t xml:space="preserve"> </w:t>
      </w:r>
      <w:r w:rsidR="00D91848" w:rsidRPr="00794D27">
        <w:rPr>
          <w:bCs/>
          <w:color w:val="000000" w:themeColor="text1"/>
        </w:rPr>
        <w:t>дубоког орања,</w:t>
      </w:r>
      <w:r w:rsidR="00754605" w:rsidRPr="00794D27">
        <w:rPr>
          <w:bCs/>
          <w:color w:val="000000" w:themeColor="text1"/>
          <w:lang w:val="sr-Cyrl-RS"/>
        </w:rPr>
        <w:t>непоштовање</w:t>
      </w:r>
      <w:r w:rsidR="004D2667" w:rsidRPr="00794D27">
        <w:rPr>
          <w:bCs/>
          <w:color w:val="000000" w:themeColor="text1"/>
        </w:rPr>
        <w:t xml:space="preserve"> </w:t>
      </w:r>
      <w:r w:rsidR="00D91848" w:rsidRPr="00794D27">
        <w:rPr>
          <w:bCs/>
          <w:color w:val="000000" w:themeColor="text1"/>
        </w:rPr>
        <w:t>плодоред</w:t>
      </w:r>
      <w:r w:rsidR="00754605" w:rsidRPr="00794D27">
        <w:rPr>
          <w:bCs/>
          <w:color w:val="000000" w:themeColor="text1"/>
          <w:lang w:val="sr-Cyrl-RS"/>
        </w:rPr>
        <w:t>а</w:t>
      </w:r>
      <w:r w:rsidR="00D91848" w:rsidRPr="00794D27">
        <w:rPr>
          <w:bCs/>
          <w:color w:val="000000" w:themeColor="text1"/>
        </w:rPr>
        <w:t xml:space="preserve"> и сл</w:t>
      </w:r>
      <w:r w:rsidR="004D2667" w:rsidRPr="00794D27">
        <w:rPr>
          <w:bCs/>
          <w:color w:val="000000" w:themeColor="text1"/>
        </w:rPr>
        <w:t>.</w:t>
      </w:r>
      <w:r w:rsidR="00754605" w:rsidRPr="00794D27">
        <w:rPr>
          <w:bCs/>
          <w:color w:val="000000" w:themeColor="text1"/>
          <w:lang w:val="sr-Cyrl-RS"/>
        </w:rPr>
        <w:t>,о</w:t>
      </w:r>
      <w:r w:rsidR="00D91848" w:rsidRPr="00794D27">
        <w:rPr>
          <w:bCs/>
          <w:color w:val="000000" w:themeColor="text1"/>
        </w:rPr>
        <w:t>бзиром да се углавном ради на закупљеним земљиштима.Све ово утиче на ефикасност и квалитет производње.У газдинствима обично раде чланови домаћинства, нестало је великих пољопривредних газдинстава па је вишак радне снаге напустио</w:t>
      </w:r>
      <w:r w:rsidR="004D2667" w:rsidRPr="00794D27">
        <w:rPr>
          <w:bCs/>
          <w:color w:val="000000" w:themeColor="text1"/>
        </w:rPr>
        <w:t xml:space="preserve"> села или значајно осиромашио.См</w:t>
      </w:r>
      <w:r w:rsidR="00D91848" w:rsidRPr="00794D27">
        <w:rPr>
          <w:bCs/>
          <w:color w:val="000000" w:themeColor="text1"/>
        </w:rPr>
        <w:t xml:space="preserve">ањио се и број стручних лица и те послове обављају саветодавне службе које не могу у потпуности пропратити целокупну производњу.Услови откупа и цене, недовољни складишни капацитети и слично </w:t>
      </w:r>
      <w:r w:rsidR="00656917" w:rsidRPr="00794D27">
        <w:rPr>
          <w:bCs/>
          <w:color w:val="000000" w:themeColor="text1"/>
        </w:rPr>
        <w:t>целу производњу чине неизвесном и ризичном.Осим ратарства на територији Партнерства развијено је виноградарство на преко 2000 хектара. Вршачки виногради као велики произвоћач купљени су од стране Свисл</w:t>
      </w:r>
      <w:r w:rsidR="00425CDF" w:rsidRPr="00794D27">
        <w:rPr>
          <w:bCs/>
          <w:color w:val="000000" w:themeColor="text1"/>
          <w:lang w:val="sr-Cyrl-RS"/>
        </w:rPr>
        <w:t>ио</w:t>
      </w:r>
      <w:r w:rsidR="00656917" w:rsidRPr="00794D27">
        <w:rPr>
          <w:bCs/>
          <w:color w:val="000000" w:themeColor="text1"/>
        </w:rPr>
        <w:t>на тако да је један велики произ</w:t>
      </w:r>
      <w:r w:rsidR="004D2667" w:rsidRPr="00794D27">
        <w:rPr>
          <w:bCs/>
          <w:color w:val="000000" w:themeColor="text1"/>
        </w:rPr>
        <w:t>воћач опстао да буде водећи брен</w:t>
      </w:r>
      <w:r w:rsidR="00656917" w:rsidRPr="00794D27">
        <w:rPr>
          <w:bCs/>
          <w:color w:val="000000" w:themeColor="text1"/>
        </w:rPr>
        <w:t>д.</w:t>
      </w:r>
      <w:r w:rsidR="00131A8B" w:rsidRPr="00794D27">
        <w:rPr>
          <w:bCs/>
          <w:color w:val="000000" w:themeColor="text1"/>
        </w:rPr>
        <w:t xml:space="preserve"> </w:t>
      </w:r>
      <w:r w:rsidR="00656917" w:rsidRPr="00794D27">
        <w:rPr>
          <w:bCs/>
          <w:color w:val="000000" w:themeColor="text1"/>
        </w:rPr>
        <w:t>Повољно је што се појавило десетак средњих и мноштво малих винара са поседима од 2 до 30 хектара који производе аутентична и квалитетна вина што има места на све захтевнијем тржишту вина.Уз винаре све више се развија и воћарство поготово на територији Беле Цркве и Вршца,</w:t>
      </w:r>
      <w:r w:rsidR="00131A8B" w:rsidRPr="00794D27">
        <w:rPr>
          <w:bCs/>
          <w:color w:val="000000" w:themeColor="text1"/>
        </w:rPr>
        <w:t xml:space="preserve"> </w:t>
      </w:r>
      <w:r w:rsidR="00656917" w:rsidRPr="00794D27">
        <w:rPr>
          <w:bCs/>
          <w:color w:val="000000" w:themeColor="text1"/>
        </w:rPr>
        <w:t>ничу нове хладњаче и овај сектор привреде обећава даљи развој.Потреба за прерађивачким и капацитетима за чување производа сигурно постоји.Сточарство је значајно опало и веома је мали број гр</w:t>
      </w:r>
      <w:r w:rsidR="00AB101C" w:rsidRPr="00794D27">
        <w:rPr>
          <w:bCs/>
          <w:color w:val="000000" w:themeColor="text1"/>
          <w:lang w:val="sr-Cyrl-RS"/>
        </w:rPr>
        <w:t>л</w:t>
      </w:r>
      <w:r w:rsidR="00656917" w:rsidRPr="00794D27">
        <w:rPr>
          <w:bCs/>
          <w:color w:val="000000" w:themeColor="text1"/>
        </w:rPr>
        <w:t>а стоке у региону мада постоје изузетни потенцијали у пашњацима.</w:t>
      </w:r>
      <w:r w:rsidR="00131A8B" w:rsidRPr="00794D27">
        <w:rPr>
          <w:bCs/>
          <w:color w:val="000000" w:themeColor="text1"/>
        </w:rPr>
        <w:t xml:space="preserve"> </w:t>
      </w:r>
      <w:r w:rsidR="00656917" w:rsidRPr="00794D27">
        <w:rPr>
          <w:bCs/>
          <w:color w:val="000000" w:themeColor="text1"/>
        </w:rPr>
        <w:t>На регионалном тржишту се осећа велики недостатак производа млека</w:t>
      </w:r>
      <w:r w:rsidR="00CE569F">
        <w:rPr>
          <w:bCs/>
          <w:color w:val="000000" w:themeColor="text1"/>
          <w:lang w:val="sr-Cyrl-RS"/>
        </w:rPr>
        <w:t>,</w:t>
      </w:r>
      <w:r w:rsidR="00CE569F">
        <w:rPr>
          <w:bCs/>
          <w:color w:val="000000" w:themeColor="text1"/>
        </w:rPr>
        <w:t xml:space="preserve"> </w:t>
      </w:r>
      <w:r w:rsidR="00656917" w:rsidRPr="00794D27">
        <w:rPr>
          <w:bCs/>
          <w:color w:val="000000" w:themeColor="text1"/>
        </w:rPr>
        <w:t>меса и њихових прерађевина поготову у контексту разво</w:t>
      </w:r>
      <w:r w:rsidR="00AB101C" w:rsidRPr="00794D27">
        <w:rPr>
          <w:bCs/>
          <w:color w:val="000000" w:themeColor="text1"/>
          <w:lang w:val="sr-Cyrl-RS"/>
        </w:rPr>
        <w:t>ј</w:t>
      </w:r>
      <w:r w:rsidR="00656917" w:rsidRPr="00794D27">
        <w:rPr>
          <w:bCs/>
          <w:color w:val="000000" w:themeColor="text1"/>
        </w:rPr>
        <w:t>а руралног туризма.</w:t>
      </w:r>
      <w:r w:rsidR="00131A8B" w:rsidRPr="00794D27">
        <w:rPr>
          <w:bCs/>
          <w:color w:val="000000" w:themeColor="text1"/>
        </w:rPr>
        <w:t xml:space="preserve"> </w:t>
      </w:r>
      <w:r w:rsidR="00656917" w:rsidRPr="00794D27">
        <w:rPr>
          <w:bCs/>
          <w:color w:val="000000" w:themeColor="text1"/>
        </w:rPr>
        <w:t>Туризам је једна од главних тачака за могући рурални развој процењујући број гостију који већ сада долази у регион</w:t>
      </w:r>
      <w:r w:rsidR="007C6583" w:rsidRPr="00794D27">
        <w:rPr>
          <w:bCs/>
          <w:color w:val="000000" w:themeColor="text1"/>
        </w:rPr>
        <w:t>, развој винског туризма</w:t>
      </w:r>
      <w:r w:rsidR="00656917" w:rsidRPr="00794D27">
        <w:rPr>
          <w:bCs/>
          <w:color w:val="000000" w:themeColor="text1"/>
        </w:rPr>
        <w:t xml:space="preserve"> и укупну заинтересованост</w:t>
      </w:r>
      <w:r w:rsidR="007C6583" w:rsidRPr="00794D27">
        <w:rPr>
          <w:bCs/>
          <w:color w:val="000000" w:themeColor="text1"/>
        </w:rPr>
        <w:t xml:space="preserve"> за дестинације у региону. Ова област у руралним срединама је на почетку, тако да недостаје готово све од смештајних капацитета, угоститељских објеката, домаћих производа, маркетинга и друго. Сагледавањем свих потреба кроз </w:t>
      </w:r>
      <w:r w:rsidR="00AB101C" w:rsidRPr="00794D27">
        <w:rPr>
          <w:bCs/>
          <w:color w:val="000000" w:themeColor="text1"/>
        </w:rPr>
        <w:t>S.W.O.T.</w:t>
      </w:r>
      <w:r w:rsidR="007C6583" w:rsidRPr="00794D27">
        <w:rPr>
          <w:bCs/>
          <w:color w:val="000000" w:themeColor="text1"/>
        </w:rPr>
        <w:t xml:space="preserve"> анализу и одрећивањем приоритета и циљева кроз стратешки приступ могуће је микрорегион Села плус развити у одржив и квалитетан простор за живот и рад.</w:t>
      </w:r>
      <w:r w:rsidR="00D91848" w:rsidRPr="00794D27">
        <w:rPr>
          <w:bCs/>
          <w:color w:val="000000" w:themeColor="text1"/>
        </w:rPr>
        <w:t xml:space="preserve"> </w:t>
      </w:r>
      <w:r w:rsidR="00006283" w:rsidRPr="00794D27">
        <w:rPr>
          <w:bCs/>
          <w:color w:val="000000" w:themeColor="text1"/>
        </w:rPr>
        <w:t xml:space="preserve">  </w:t>
      </w:r>
    </w:p>
    <w:p w:rsidR="00B354C5" w:rsidRPr="00794D27" w:rsidRDefault="005E2C7E" w:rsidP="00131A8B">
      <w:pPr>
        <w:pStyle w:val="Default"/>
        <w:jc w:val="both"/>
        <w:rPr>
          <w:bCs/>
          <w:color w:val="000000" w:themeColor="text1"/>
        </w:rPr>
      </w:pPr>
      <w:bookmarkStart w:id="30" w:name="_Toc54371391"/>
      <w:r w:rsidRPr="00794D27">
        <w:rPr>
          <w:rStyle w:val="Heading2Char"/>
          <w:rFonts w:ascii="Times New Roman" w:hAnsi="Times New Roman" w:cs="Times New Roman"/>
          <w:color w:val="auto"/>
          <w:sz w:val="24"/>
          <w:szCs w:val="24"/>
        </w:rPr>
        <w:t>2.2</w:t>
      </w:r>
      <w:r w:rsidR="00AB101C" w:rsidRPr="00794D27">
        <w:rPr>
          <w:rStyle w:val="Heading2Char"/>
          <w:rFonts w:ascii="Times New Roman" w:hAnsi="Times New Roman" w:cs="Times New Roman"/>
          <w:color w:val="auto"/>
          <w:sz w:val="24"/>
          <w:szCs w:val="24"/>
          <w:lang w:val="sr-Cyrl-RS"/>
        </w:rPr>
        <w:t>.</w:t>
      </w:r>
      <w:r w:rsidRPr="00794D27">
        <w:rPr>
          <w:rStyle w:val="Heading2Char"/>
          <w:rFonts w:ascii="Times New Roman" w:hAnsi="Times New Roman" w:cs="Times New Roman"/>
          <w:color w:val="auto"/>
          <w:sz w:val="24"/>
          <w:szCs w:val="24"/>
        </w:rPr>
        <w:t xml:space="preserve"> </w:t>
      </w:r>
      <w:r w:rsidR="00AB101C" w:rsidRPr="00794D27">
        <w:rPr>
          <w:rStyle w:val="Heading2Char"/>
          <w:rFonts w:ascii="Times New Roman" w:hAnsi="Times New Roman" w:cs="Times New Roman"/>
          <w:color w:val="auto"/>
          <w:sz w:val="24"/>
          <w:szCs w:val="24"/>
        </w:rPr>
        <w:t xml:space="preserve">S.W.O.T. </w:t>
      </w:r>
      <w:r w:rsidR="007B2494" w:rsidRPr="00794D27">
        <w:rPr>
          <w:rStyle w:val="Heading2Char"/>
          <w:rFonts w:ascii="Times New Roman" w:hAnsi="Times New Roman" w:cs="Times New Roman"/>
          <w:color w:val="auto"/>
          <w:sz w:val="24"/>
          <w:szCs w:val="24"/>
        </w:rPr>
        <w:t>анализа</w:t>
      </w:r>
      <w:bookmarkEnd w:id="30"/>
      <w:r w:rsidR="007B2494" w:rsidRPr="00794D27">
        <w:rPr>
          <w:bCs/>
          <w:color w:val="000000" w:themeColor="text1"/>
        </w:rPr>
        <w:t xml:space="preserve"> представља анализу јаких и слабих тачака</w:t>
      </w:r>
      <w:proofErr w:type="gramStart"/>
      <w:r w:rsidR="007B2494" w:rsidRPr="00794D27">
        <w:rPr>
          <w:bCs/>
          <w:color w:val="000000" w:themeColor="text1"/>
        </w:rPr>
        <w:t>,прилика</w:t>
      </w:r>
      <w:proofErr w:type="gramEnd"/>
      <w:r w:rsidR="007B2494" w:rsidRPr="00794D27">
        <w:rPr>
          <w:bCs/>
          <w:color w:val="000000" w:themeColor="text1"/>
        </w:rPr>
        <w:t xml:space="preserve"> и претњи утврђених да посто</w:t>
      </w:r>
      <w:r w:rsidR="00CE569F">
        <w:rPr>
          <w:bCs/>
          <w:color w:val="000000" w:themeColor="text1"/>
        </w:rPr>
        <w:t xml:space="preserve">је  у једној локалној заједници </w:t>
      </w:r>
      <w:r w:rsidR="007B2494" w:rsidRPr="00794D27">
        <w:rPr>
          <w:bCs/>
          <w:color w:val="000000" w:themeColor="text1"/>
        </w:rPr>
        <w:t>или на некој територији које се користе као алат за формулисање и доношење одређених стратегија.</w:t>
      </w:r>
      <w:r w:rsidR="00131A8B" w:rsidRPr="00794D27">
        <w:rPr>
          <w:bCs/>
          <w:color w:val="000000" w:themeColor="text1"/>
        </w:rPr>
        <w:t xml:space="preserve"> </w:t>
      </w:r>
      <w:r w:rsidR="007B2494" w:rsidRPr="00794D27">
        <w:rPr>
          <w:bCs/>
          <w:color w:val="000000" w:themeColor="text1"/>
        </w:rPr>
        <w:t xml:space="preserve">Овај алат омогућава брзу анализу стратешких тачака и идентификацију стратешких алтернатива. Она се данас често користи </w:t>
      </w:r>
      <w:r w:rsidR="00CE569F">
        <w:rPr>
          <w:bCs/>
          <w:color w:val="000000" w:themeColor="text1"/>
        </w:rPr>
        <w:t xml:space="preserve">у територијалним анализама </w:t>
      </w:r>
      <w:proofErr w:type="gramStart"/>
      <w:r w:rsidR="00CE569F">
        <w:rPr>
          <w:bCs/>
          <w:color w:val="000000" w:themeColor="text1"/>
        </w:rPr>
        <w:t xml:space="preserve">и  </w:t>
      </w:r>
      <w:r w:rsidR="001D7910" w:rsidRPr="00794D27">
        <w:rPr>
          <w:bCs/>
          <w:color w:val="000000" w:themeColor="text1"/>
        </w:rPr>
        <w:t>користи</w:t>
      </w:r>
      <w:proofErr w:type="gramEnd"/>
      <w:r w:rsidR="001D7910" w:rsidRPr="00794D27">
        <w:rPr>
          <w:bCs/>
          <w:color w:val="000000" w:themeColor="text1"/>
        </w:rPr>
        <w:t xml:space="preserve"> се као алат у планирању јавног сектора. </w:t>
      </w:r>
      <w:r w:rsidR="00AB101C" w:rsidRPr="00794D27">
        <w:rPr>
          <w:bCs/>
          <w:color w:val="000000" w:themeColor="text1"/>
        </w:rPr>
        <w:t xml:space="preserve">S.W.O.T. </w:t>
      </w:r>
      <w:r w:rsidR="001D7910" w:rsidRPr="00794D27">
        <w:rPr>
          <w:bCs/>
          <w:color w:val="000000" w:themeColor="text1"/>
        </w:rPr>
        <w:t xml:space="preserve"> техника је заснована на методи  „браинсторминга“(бујици идеја) типу разгово</w:t>
      </w:r>
      <w:r w:rsidR="00AB101C" w:rsidRPr="00794D27">
        <w:rPr>
          <w:bCs/>
          <w:color w:val="000000" w:themeColor="text1"/>
          <w:lang w:val="sr-Cyrl-RS"/>
        </w:rPr>
        <w:t>р</w:t>
      </w:r>
      <w:r w:rsidR="001D7910" w:rsidRPr="00794D27">
        <w:rPr>
          <w:bCs/>
          <w:color w:val="000000" w:themeColor="text1"/>
        </w:rPr>
        <w:t xml:space="preserve">а </w:t>
      </w:r>
      <w:r w:rsidR="001D7910" w:rsidRPr="00794D27">
        <w:rPr>
          <w:bCs/>
          <w:color w:val="000000" w:themeColor="text1"/>
        </w:rPr>
        <w:lastRenderedPageBreak/>
        <w:t>/анализе ,истраживања где учесници слободно износе своја мишљења као бујиц</w:t>
      </w:r>
      <w:r w:rsidR="00AB101C" w:rsidRPr="00794D27">
        <w:rPr>
          <w:bCs/>
          <w:color w:val="000000" w:themeColor="text1"/>
          <w:lang w:val="sr-Cyrl-RS"/>
        </w:rPr>
        <w:t>у</w:t>
      </w:r>
      <w:r w:rsidR="001D7910" w:rsidRPr="00794D27">
        <w:rPr>
          <w:bCs/>
          <w:color w:val="000000" w:themeColor="text1"/>
        </w:rPr>
        <w:t>,без посебних образложења</w:t>
      </w:r>
      <w:r w:rsidR="00CE569F">
        <w:rPr>
          <w:bCs/>
          <w:color w:val="000000" w:themeColor="text1"/>
          <w:lang w:val="sr-Cyrl-RS"/>
        </w:rPr>
        <w:t>,</w:t>
      </w:r>
      <w:r w:rsidR="001D7910" w:rsidRPr="00794D27">
        <w:rPr>
          <w:bCs/>
          <w:color w:val="000000" w:themeColor="text1"/>
        </w:rPr>
        <w:t xml:space="preserve"> а накнадно се разматрају све идеје и одабиру оне које имају значај и потенцијал за даљи развој. Овако скупљена мишљења од великог броја учесника анализирају се и уносе у табеле на основу који</w:t>
      </w:r>
      <w:r w:rsidR="00A63CF5" w:rsidRPr="00794D27">
        <w:rPr>
          <w:bCs/>
          <w:color w:val="000000" w:themeColor="text1"/>
        </w:rPr>
        <w:t>х се извлаче закључци о снагама-</w:t>
      </w:r>
      <w:r w:rsidR="001D7910" w:rsidRPr="00794D27">
        <w:rPr>
          <w:bCs/>
          <w:color w:val="000000" w:themeColor="text1"/>
        </w:rPr>
        <w:t xml:space="preserve"> јаким тачкама по постављеним питањима</w:t>
      </w:r>
      <w:r w:rsidR="00A63CF5" w:rsidRPr="00794D27">
        <w:rPr>
          <w:bCs/>
          <w:color w:val="000000" w:themeColor="text1"/>
        </w:rPr>
        <w:t xml:space="preserve"> које треба развијати и јачати,слабостима- слабим тачкама које треба елиминисати или избегавати, приликама-</w:t>
      </w:r>
      <w:r w:rsidR="001D7910" w:rsidRPr="00794D27">
        <w:rPr>
          <w:bCs/>
          <w:color w:val="000000" w:themeColor="text1"/>
        </w:rPr>
        <w:t>шансама или могућностима</w:t>
      </w:r>
      <w:r w:rsidR="00131A8B" w:rsidRPr="00794D27">
        <w:rPr>
          <w:bCs/>
          <w:color w:val="000000" w:themeColor="text1"/>
        </w:rPr>
        <w:t xml:space="preserve"> </w:t>
      </w:r>
      <w:r w:rsidR="00A63CF5" w:rsidRPr="00794D27">
        <w:rPr>
          <w:bCs/>
          <w:color w:val="000000" w:themeColor="text1"/>
        </w:rPr>
        <w:t xml:space="preserve">које треба достићи за </w:t>
      </w:r>
      <w:r w:rsidR="001D7910" w:rsidRPr="00794D27">
        <w:rPr>
          <w:bCs/>
          <w:color w:val="000000" w:themeColor="text1"/>
        </w:rPr>
        <w:t>унапређење</w:t>
      </w:r>
      <w:r w:rsidR="00131A8B" w:rsidRPr="00794D27">
        <w:rPr>
          <w:bCs/>
          <w:color w:val="000000" w:themeColor="text1"/>
        </w:rPr>
        <w:t xml:space="preserve"> положаја и претњама</w:t>
      </w:r>
      <w:r w:rsidR="00A63CF5" w:rsidRPr="00794D27">
        <w:rPr>
          <w:bCs/>
          <w:color w:val="000000" w:themeColor="text1"/>
        </w:rPr>
        <w:t>-</w:t>
      </w:r>
      <w:r w:rsidR="001D7910" w:rsidRPr="00794D27">
        <w:rPr>
          <w:bCs/>
          <w:color w:val="000000" w:themeColor="text1"/>
        </w:rPr>
        <w:t>ризицима које треба избегавати.</w:t>
      </w:r>
      <w:r w:rsidR="00A63CF5" w:rsidRPr="00794D27">
        <w:rPr>
          <w:bCs/>
          <w:color w:val="000000" w:themeColor="text1"/>
        </w:rPr>
        <w:t xml:space="preserve">  Анализом добијених материјала формулишемо стратегије развоја.</w:t>
      </w:r>
      <w:r w:rsidR="001D7910" w:rsidRPr="00794D27">
        <w:rPr>
          <w:bCs/>
          <w:color w:val="000000" w:themeColor="text1"/>
        </w:rPr>
        <w:t xml:space="preserve"> </w:t>
      </w:r>
    </w:p>
    <w:p w:rsidR="00BD068C" w:rsidRPr="00794D27" w:rsidRDefault="00BD068C" w:rsidP="001211F0">
      <w:pPr>
        <w:pStyle w:val="NoSpacing"/>
        <w:rPr>
          <w:rFonts w:ascii="Times New Roman" w:hAnsi="Times New Roman" w:cs="Times New Roman"/>
          <w:b/>
          <w:bCs/>
          <w:color w:val="000000" w:themeColor="text1"/>
          <w:sz w:val="24"/>
          <w:szCs w:val="24"/>
        </w:rPr>
      </w:pPr>
    </w:p>
    <w:p w:rsidR="00BD068C" w:rsidRPr="00794D27" w:rsidRDefault="00BD068C" w:rsidP="001211F0">
      <w:pPr>
        <w:pStyle w:val="NoSpacing"/>
        <w:rPr>
          <w:rFonts w:ascii="Times New Roman" w:hAnsi="Times New Roman" w:cs="Times New Roman"/>
          <w:b/>
          <w:bCs/>
          <w:color w:val="000000" w:themeColor="text1"/>
          <w:sz w:val="24"/>
          <w:szCs w:val="24"/>
        </w:rPr>
      </w:pPr>
    </w:p>
    <w:p w:rsidR="001211F0" w:rsidRPr="00794D27" w:rsidRDefault="001211F0" w:rsidP="001211F0">
      <w:pPr>
        <w:pStyle w:val="NoSpacing"/>
        <w:rPr>
          <w:rFonts w:ascii="Times New Roman" w:hAnsi="Times New Roman" w:cs="Times New Roman"/>
          <w:b/>
          <w:bCs/>
          <w:color w:val="000000" w:themeColor="text1"/>
          <w:sz w:val="24"/>
          <w:szCs w:val="24"/>
        </w:rPr>
      </w:pPr>
      <w:r w:rsidRPr="00794D27">
        <w:rPr>
          <w:rFonts w:ascii="Times New Roman" w:hAnsi="Times New Roman" w:cs="Times New Roman"/>
          <w:bCs/>
          <w:color w:val="000000" w:themeColor="text1"/>
          <w:sz w:val="24"/>
          <w:szCs w:val="24"/>
        </w:rPr>
        <w:t xml:space="preserve"> </w:t>
      </w:r>
      <w:r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b/>
          <w:bCs/>
          <w:color w:val="000000" w:themeColor="text1"/>
          <w:sz w:val="24"/>
          <w:szCs w:val="24"/>
        </w:rPr>
        <w:t xml:space="preserve">Табела </w:t>
      </w:r>
      <w:proofErr w:type="gramStart"/>
      <w:r w:rsidRPr="00794D27">
        <w:rPr>
          <w:rFonts w:ascii="Times New Roman" w:hAnsi="Times New Roman" w:cs="Times New Roman"/>
          <w:b/>
          <w:bCs/>
          <w:color w:val="000000" w:themeColor="text1"/>
          <w:sz w:val="24"/>
          <w:szCs w:val="24"/>
        </w:rPr>
        <w:t>1</w:t>
      </w:r>
      <w:r w:rsidR="005770AC" w:rsidRPr="00794D27">
        <w:rPr>
          <w:rFonts w:ascii="Times New Roman" w:hAnsi="Times New Roman" w:cs="Times New Roman"/>
          <w:b/>
          <w:bCs/>
          <w:color w:val="000000" w:themeColor="text1"/>
          <w:sz w:val="24"/>
          <w:szCs w:val="24"/>
        </w:rPr>
        <w:t>3</w:t>
      </w:r>
      <w:r w:rsidRPr="00794D27">
        <w:rPr>
          <w:rFonts w:ascii="Times New Roman" w:hAnsi="Times New Roman" w:cs="Times New Roman"/>
          <w:b/>
          <w:bCs/>
          <w:color w:val="000000" w:themeColor="text1"/>
          <w:sz w:val="24"/>
          <w:szCs w:val="24"/>
        </w:rPr>
        <w:t xml:space="preserve">  S</w:t>
      </w:r>
      <w:r w:rsidR="00CE569F">
        <w:rPr>
          <w:rFonts w:ascii="Times New Roman" w:hAnsi="Times New Roman" w:cs="Times New Roman"/>
          <w:b/>
          <w:bCs/>
          <w:color w:val="000000" w:themeColor="text1"/>
          <w:sz w:val="24"/>
          <w:szCs w:val="24"/>
          <w:lang w:val="sr-Cyrl-RS"/>
        </w:rPr>
        <w:t>.</w:t>
      </w:r>
      <w:r w:rsidRPr="00794D27">
        <w:rPr>
          <w:rFonts w:ascii="Times New Roman" w:hAnsi="Times New Roman" w:cs="Times New Roman"/>
          <w:b/>
          <w:bCs/>
          <w:color w:val="000000" w:themeColor="text1"/>
          <w:sz w:val="24"/>
          <w:szCs w:val="24"/>
        </w:rPr>
        <w:t>W</w:t>
      </w:r>
      <w:r w:rsidR="00CE569F">
        <w:rPr>
          <w:rFonts w:ascii="Times New Roman" w:hAnsi="Times New Roman" w:cs="Times New Roman"/>
          <w:b/>
          <w:bCs/>
          <w:color w:val="000000" w:themeColor="text1"/>
          <w:sz w:val="24"/>
          <w:szCs w:val="24"/>
          <w:lang w:val="sr-Cyrl-RS"/>
        </w:rPr>
        <w:t>.</w:t>
      </w:r>
      <w:r w:rsidRPr="00794D27">
        <w:rPr>
          <w:rFonts w:ascii="Times New Roman" w:hAnsi="Times New Roman" w:cs="Times New Roman"/>
          <w:b/>
          <w:bCs/>
          <w:color w:val="000000" w:themeColor="text1"/>
          <w:sz w:val="24"/>
          <w:szCs w:val="24"/>
        </w:rPr>
        <w:t>O</w:t>
      </w:r>
      <w:r w:rsidR="00CE569F">
        <w:rPr>
          <w:rFonts w:ascii="Times New Roman" w:hAnsi="Times New Roman" w:cs="Times New Roman"/>
          <w:b/>
          <w:bCs/>
          <w:color w:val="000000" w:themeColor="text1"/>
          <w:sz w:val="24"/>
          <w:szCs w:val="24"/>
          <w:lang w:val="sr-Cyrl-RS"/>
        </w:rPr>
        <w:t>.</w:t>
      </w:r>
      <w:r w:rsidRPr="00794D27">
        <w:rPr>
          <w:rFonts w:ascii="Times New Roman" w:hAnsi="Times New Roman" w:cs="Times New Roman"/>
          <w:b/>
          <w:bCs/>
          <w:color w:val="000000" w:themeColor="text1"/>
          <w:sz w:val="24"/>
          <w:szCs w:val="24"/>
        </w:rPr>
        <w:t>T</w:t>
      </w:r>
      <w:proofErr w:type="gramEnd"/>
      <w:r w:rsidRPr="00794D27">
        <w:rPr>
          <w:rFonts w:ascii="Times New Roman" w:hAnsi="Times New Roman" w:cs="Times New Roman"/>
          <w:b/>
          <w:bCs/>
          <w:color w:val="000000" w:themeColor="text1"/>
          <w:sz w:val="24"/>
          <w:szCs w:val="24"/>
        </w:rPr>
        <w:t xml:space="preserve"> анализа </w:t>
      </w:r>
    </w:p>
    <w:p w:rsidR="00AB101C" w:rsidRPr="00794D27" w:rsidRDefault="00AB101C" w:rsidP="001211F0">
      <w:pPr>
        <w:pStyle w:val="NoSpacing"/>
        <w:rPr>
          <w:rFonts w:ascii="Times New Roman" w:hAnsi="Times New Roman" w:cs="Times New Roman"/>
          <w:color w:val="000000" w:themeColor="text1"/>
          <w:sz w:val="24"/>
          <w:szCs w:val="24"/>
        </w:rPr>
      </w:pPr>
    </w:p>
    <w:tbl>
      <w:tblPr>
        <w:tblStyle w:val="TableGrid"/>
        <w:tblW w:w="9889" w:type="dxa"/>
        <w:tblLook w:val="04A0" w:firstRow="1" w:lastRow="0" w:firstColumn="1" w:lastColumn="0" w:noHBand="0" w:noVBand="1"/>
      </w:tblPr>
      <w:tblGrid>
        <w:gridCol w:w="4788"/>
        <w:gridCol w:w="5101"/>
      </w:tblGrid>
      <w:tr w:rsidR="001211F0" w:rsidRPr="00794D27" w:rsidTr="00507447">
        <w:tc>
          <w:tcPr>
            <w:tcW w:w="4788" w:type="dxa"/>
          </w:tcPr>
          <w:p w:rsidR="001211F0" w:rsidRPr="00794D27" w:rsidRDefault="001211F0" w:rsidP="00320AAB">
            <w:pPr>
              <w:pStyle w:val="NoSpacing"/>
              <w:jc w:val="center"/>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ПРЕДНОСТИ</w:t>
            </w:r>
          </w:p>
        </w:tc>
        <w:tc>
          <w:tcPr>
            <w:tcW w:w="5101" w:type="dxa"/>
          </w:tcPr>
          <w:p w:rsidR="001211F0" w:rsidRPr="00794D27" w:rsidRDefault="001211F0" w:rsidP="00320AAB">
            <w:pPr>
              <w:pStyle w:val="NoSpacing"/>
              <w:jc w:val="center"/>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СЛАБОСТИ</w:t>
            </w:r>
          </w:p>
        </w:tc>
      </w:tr>
      <w:tr w:rsidR="001211F0" w:rsidRPr="00794D27" w:rsidTr="00507447">
        <w:tc>
          <w:tcPr>
            <w:tcW w:w="9889" w:type="dxa"/>
            <w:gridSpan w:val="2"/>
          </w:tcPr>
          <w:p w:rsidR="001211F0" w:rsidRPr="00794D27" w:rsidRDefault="001211F0" w:rsidP="00320AAB">
            <w:pPr>
              <w:jc w:val="center"/>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ТЕРИТОРИЈА</w:t>
            </w:r>
          </w:p>
        </w:tc>
      </w:tr>
      <w:tr w:rsidR="001211F0" w:rsidRPr="00794D27" w:rsidTr="00507447">
        <w:tc>
          <w:tcPr>
            <w:tcW w:w="4788" w:type="dxa"/>
          </w:tcPr>
          <w:p w:rsidR="001211F0" w:rsidRPr="00794D27" w:rsidRDefault="001211F0" w:rsidP="00AB101C">
            <w:pPr>
              <w:pStyle w:val="NoSpacing"/>
              <w:ind w:left="720"/>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Географски положај и природно окружење:</w:t>
            </w:r>
          </w:p>
          <w:p w:rsidR="001211F0" w:rsidRPr="00794D27" w:rsidRDefault="001211F0" w:rsidP="00AD1562">
            <w:pPr>
              <w:pStyle w:val="NoSpacing"/>
              <w:numPr>
                <w:ilvl w:val="0"/>
                <w:numId w:val="3"/>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Партнерство се простире на територији општина Пландиште и Беле Цркве и на територији вршачких сеоских месних заједница</w:t>
            </w:r>
            <w:r w:rsidR="00E113C7">
              <w:rPr>
                <w:rFonts w:ascii="Times New Roman" w:hAnsi="Times New Roman" w:cs="Times New Roman"/>
                <w:color w:val="000000" w:themeColor="text1"/>
                <w:sz w:val="24"/>
                <w:szCs w:val="24"/>
                <w:lang w:val="sr-Cyrl-RS"/>
              </w:rPr>
              <w:t>.</w:t>
            </w:r>
          </w:p>
          <w:p w:rsidR="001211F0" w:rsidRPr="00794D27" w:rsidRDefault="001211F0" w:rsidP="00AD1562">
            <w:pPr>
              <w:pStyle w:val="NoSpacing"/>
              <w:numPr>
                <w:ilvl w:val="0"/>
                <w:numId w:val="3"/>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Географски положај Партнерства је близу великих градова Вршац, Панчево, Београд, Зрењанин и Темишвар и на раскрсници граничних подручја Србије и Румуније (ДКТМ);</w:t>
            </w:r>
          </w:p>
          <w:p w:rsidR="001211F0" w:rsidRPr="00794D27" w:rsidRDefault="001211F0" w:rsidP="00AD1562">
            <w:pPr>
              <w:pStyle w:val="NoSpacing"/>
              <w:numPr>
                <w:ilvl w:val="0"/>
                <w:numId w:val="3"/>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 xml:space="preserve">Партнерство је богато </w:t>
            </w:r>
            <w:proofErr w:type="gramStart"/>
            <w:r w:rsidRPr="00794D27">
              <w:rPr>
                <w:rFonts w:ascii="Times New Roman" w:hAnsi="Times New Roman" w:cs="Times New Roman"/>
                <w:color w:val="000000" w:themeColor="text1"/>
                <w:sz w:val="24"/>
                <w:szCs w:val="24"/>
              </w:rPr>
              <w:t xml:space="preserve">водама </w:t>
            </w:r>
            <w:r w:rsidR="00E113C7">
              <w:rPr>
                <w:rFonts w:ascii="Times New Roman" w:hAnsi="Times New Roman" w:cs="Times New Roman"/>
                <w:color w:val="000000" w:themeColor="text1"/>
                <w:sz w:val="24"/>
                <w:szCs w:val="24"/>
                <w:lang w:val="sr-Cyrl-RS"/>
              </w:rPr>
              <w:t>.</w:t>
            </w:r>
            <w:proofErr w:type="gramEnd"/>
          </w:p>
          <w:p w:rsidR="001211F0" w:rsidRPr="00794D27" w:rsidRDefault="001211F0" w:rsidP="00AD1562">
            <w:pPr>
              <w:pStyle w:val="NoSpacing"/>
              <w:numPr>
                <w:ilvl w:val="0"/>
                <w:numId w:val="3"/>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Биљни и животињски свет је веома развијен</w:t>
            </w:r>
            <w:r w:rsidR="00E113C7">
              <w:rPr>
                <w:rFonts w:ascii="Times New Roman" w:hAnsi="Times New Roman" w:cs="Times New Roman"/>
                <w:color w:val="000000" w:themeColor="text1"/>
                <w:sz w:val="24"/>
                <w:szCs w:val="24"/>
                <w:lang w:val="sr-Cyrl-RS"/>
              </w:rPr>
              <w:t>.</w:t>
            </w:r>
          </w:p>
          <w:p w:rsidR="001211F0" w:rsidRPr="00794D27" w:rsidRDefault="001211F0" w:rsidP="00AD1562">
            <w:pPr>
              <w:pStyle w:val="NoSpacing"/>
              <w:numPr>
                <w:ilvl w:val="0"/>
                <w:numId w:val="3"/>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Здраво природно окружење</w:t>
            </w:r>
            <w:r w:rsidR="00E113C7">
              <w:rPr>
                <w:rFonts w:ascii="Times New Roman" w:hAnsi="Times New Roman" w:cs="Times New Roman"/>
                <w:color w:val="000000" w:themeColor="text1"/>
                <w:sz w:val="24"/>
                <w:szCs w:val="24"/>
                <w:lang w:val="sr-Cyrl-RS"/>
              </w:rPr>
              <w:t>.</w:t>
            </w:r>
          </w:p>
          <w:p w:rsidR="001211F0" w:rsidRPr="00794D27" w:rsidRDefault="001211F0" w:rsidP="00AD1562">
            <w:pPr>
              <w:pStyle w:val="NoSpacing"/>
              <w:rPr>
                <w:rFonts w:ascii="Times New Roman" w:hAnsi="Times New Roman" w:cs="Times New Roman"/>
                <w:b/>
                <w:color w:val="000000" w:themeColor="text1"/>
                <w:sz w:val="24"/>
                <w:szCs w:val="24"/>
              </w:rPr>
            </w:pPr>
          </w:p>
          <w:p w:rsidR="001211F0" w:rsidRPr="00794D27" w:rsidRDefault="001211F0" w:rsidP="00AD1562">
            <w:pPr>
              <w:pStyle w:val="ListParagraph"/>
              <w:numPr>
                <w:ilvl w:val="0"/>
                <w:numId w:val="6"/>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Умерено-континентална клима;</w:t>
            </w:r>
          </w:p>
          <w:p w:rsidR="001211F0" w:rsidRPr="00794D27" w:rsidRDefault="001211F0" w:rsidP="00AD1562">
            <w:pPr>
              <w:pStyle w:val="NoSpacing"/>
              <w:numPr>
                <w:ilvl w:val="0"/>
                <w:numId w:val="5"/>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Присуство природних ресурса: шума</w:t>
            </w:r>
            <w:proofErr w:type="gramStart"/>
            <w:r w:rsidRPr="00794D27">
              <w:rPr>
                <w:rFonts w:ascii="Times New Roman" w:hAnsi="Times New Roman" w:cs="Times New Roman"/>
                <w:color w:val="000000" w:themeColor="text1"/>
                <w:sz w:val="24"/>
                <w:szCs w:val="24"/>
              </w:rPr>
              <w:t>,гас</w:t>
            </w:r>
            <w:proofErr w:type="gramEnd"/>
            <w:r w:rsidRPr="00794D27">
              <w:rPr>
                <w:rFonts w:ascii="Times New Roman" w:hAnsi="Times New Roman" w:cs="Times New Roman"/>
                <w:color w:val="000000" w:themeColor="text1"/>
                <w:sz w:val="24"/>
                <w:szCs w:val="24"/>
              </w:rPr>
              <w:t xml:space="preserve"> метана из сонде, термалне воде, животињски свет.</w:t>
            </w:r>
          </w:p>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Инфраструктура</w:t>
            </w:r>
          </w:p>
          <w:p w:rsidR="001211F0" w:rsidRPr="00794D27" w:rsidRDefault="001211F0" w:rsidP="00AD1562">
            <w:pPr>
              <w:pStyle w:val="ListParagraph"/>
              <w:numPr>
                <w:ilvl w:val="0"/>
                <w:numId w:val="5"/>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Постојање два гранична прелаза са Републиком Румунијом Ватин и Калуђерово;</w:t>
            </w:r>
          </w:p>
          <w:p w:rsidR="001211F0" w:rsidRPr="00794D27" w:rsidRDefault="001211F0" w:rsidP="00AD1562">
            <w:pPr>
              <w:pStyle w:val="ListParagraph"/>
              <w:numPr>
                <w:ilvl w:val="0"/>
                <w:numId w:val="5"/>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Сва села имају водоводну мрежу.</w:t>
            </w:r>
          </w:p>
          <w:p w:rsidR="001211F0" w:rsidRPr="00794D27" w:rsidRDefault="001211F0" w:rsidP="00AD1562">
            <w:pPr>
              <w:pStyle w:val="ListParagraph"/>
              <w:numPr>
                <w:ilvl w:val="0"/>
                <w:numId w:val="5"/>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 xml:space="preserve">Постојање електричне нисконапонске мреже у целом Партнерству; </w:t>
            </w:r>
          </w:p>
          <w:p w:rsidR="001211F0" w:rsidRPr="00794D27" w:rsidRDefault="001211F0" w:rsidP="00AD1562">
            <w:pPr>
              <w:pStyle w:val="ListParagraph"/>
              <w:numPr>
                <w:ilvl w:val="0"/>
                <w:numId w:val="5"/>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Значајан број села има гасну инфраструктуру.</w:t>
            </w:r>
          </w:p>
          <w:p w:rsidR="001211F0" w:rsidRPr="00794D27" w:rsidRDefault="001211F0" w:rsidP="00AD1562">
            <w:pPr>
              <w:pStyle w:val="ListParagraph"/>
              <w:numPr>
                <w:ilvl w:val="0"/>
                <w:numId w:val="5"/>
              </w:numPr>
              <w:tabs>
                <w:tab w:val="left" w:pos="612"/>
              </w:tabs>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 xml:space="preserve">  Постојање мрежа фиксне и мобилне телефоније и свих оператора у </w:t>
            </w:r>
            <w:r w:rsidRPr="00794D27">
              <w:rPr>
                <w:rFonts w:ascii="Times New Roman" w:hAnsi="Times New Roman"/>
                <w:color w:val="000000" w:themeColor="text1"/>
                <w:sz w:val="24"/>
                <w:szCs w:val="24"/>
              </w:rPr>
              <w:lastRenderedPageBreak/>
              <w:t xml:space="preserve">Србији; </w:t>
            </w:r>
          </w:p>
          <w:p w:rsidR="001211F0" w:rsidRPr="00794D27" w:rsidRDefault="001211F0" w:rsidP="00AD1562">
            <w:pPr>
              <w:pStyle w:val="ListParagraph"/>
              <w:numPr>
                <w:ilvl w:val="0"/>
                <w:numId w:val="5"/>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Путна и железничка саобраћајна мрежа;</w:t>
            </w:r>
          </w:p>
          <w:p w:rsidR="001211F0" w:rsidRPr="00794D27" w:rsidRDefault="001211F0" w:rsidP="00AD1562">
            <w:pPr>
              <w:pStyle w:val="ListParagraph"/>
              <w:numPr>
                <w:ilvl w:val="0"/>
                <w:numId w:val="5"/>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Кроз регион пролази путни коридор Е 70, железнички коридор Београд – Темшвар / Источна Европа .</w:t>
            </w:r>
          </w:p>
          <w:p w:rsidR="001211F0" w:rsidRPr="00794D27" w:rsidRDefault="001211F0" w:rsidP="00AD1562">
            <w:pPr>
              <w:pStyle w:val="ListParagraph"/>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 xml:space="preserve">Постоји квалитетна ифраструктура на магистралним путним правцима и веза свих села са главним општинским местима и Београдом и Новим Садом. </w:t>
            </w:r>
          </w:p>
          <w:p w:rsidR="001211F0" w:rsidRPr="00794D27" w:rsidRDefault="001211F0" w:rsidP="00AD1562">
            <w:pPr>
              <w:pStyle w:val="ListParagraph"/>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Већина сеоских улица је асфалтирана, а мањи је део неасфалтиран.</w:t>
            </w:r>
          </w:p>
          <w:p w:rsidR="001211F0" w:rsidRPr="00794D27" w:rsidRDefault="001211F0" w:rsidP="00AD1562">
            <w:pPr>
              <w:pStyle w:val="ListParagraph"/>
              <w:numPr>
                <w:ilvl w:val="0"/>
                <w:numId w:val="5"/>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 xml:space="preserve">Све месне заједнице имају брзи интернет, постоји  оптички кабл у већини местих заједница. Провајдери су МТС, Смајли и други.  </w:t>
            </w:r>
          </w:p>
          <w:p w:rsidR="001211F0" w:rsidRPr="00794D27" w:rsidRDefault="00E113C7" w:rsidP="00AD1562">
            <w:pPr>
              <w:pStyle w:val="NoSpacing"/>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Велики број бензинских станица.</w:t>
            </w:r>
            <w:r w:rsidR="001211F0" w:rsidRPr="00794D27">
              <w:rPr>
                <w:rFonts w:ascii="Times New Roman" w:hAnsi="Times New Roman" w:cs="Times New Roman"/>
                <w:color w:val="000000" w:themeColor="text1"/>
                <w:sz w:val="24"/>
                <w:szCs w:val="24"/>
              </w:rPr>
              <w:t xml:space="preserve"> </w:t>
            </w:r>
          </w:p>
        </w:tc>
        <w:tc>
          <w:tcPr>
            <w:tcW w:w="5101" w:type="dxa"/>
          </w:tcPr>
          <w:p w:rsidR="001211F0" w:rsidRPr="00794D27" w:rsidRDefault="001211F0" w:rsidP="00AB101C">
            <w:pPr>
              <w:pStyle w:val="NoSpacing"/>
              <w:ind w:left="720"/>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lastRenderedPageBreak/>
              <w:t>Географски положај и природно окружење:</w:t>
            </w:r>
          </w:p>
          <w:p w:rsidR="001211F0" w:rsidRPr="00794D27" w:rsidRDefault="001211F0" w:rsidP="00AD1562">
            <w:pPr>
              <w:pStyle w:val="NoSpacing"/>
              <w:numPr>
                <w:ilvl w:val="0"/>
                <w:numId w:val="4"/>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Положај партнерства је релативно ван главних магистралних путева, осим правца према Румунији, што отежава определење за привредне активности.</w:t>
            </w:r>
          </w:p>
          <w:p w:rsidR="001211F0" w:rsidRPr="00794D27" w:rsidRDefault="001211F0" w:rsidP="00AD1562">
            <w:pPr>
              <w:pStyle w:val="NoSpacing"/>
              <w:numPr>
                <w:ilvl w:val="0"/>
                <w:numId w:val="4"/>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Недовољна брига о животној средини, проблеми управљања комуналним отпадом, отпадним водама.</w:t>
            </w:r>
          </w:p>
          <w:p w:rsidR="001211F0" w:rsidRPr="00794D27" w:rsidRDefault="001211F0" w:rsidP="00AD1562">
            <w:pPr>
              <w:pStyle w:val="NoSpacing"/>
              <w:numPr>
                <w:ilvl w:val="0"/>
                <w:numId w:val="4"/>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Природно окружење је угрожено и делимично загађено пестицидима.</w:t>
            </w:r>
          </w:p>
          <w:p w:rsidR="001211F0" w:rsidRPr="00794D27" w:rsidRDefault="001211F0" w:rsidP="00AD1562">
            <w:pPr>
              <w:pStyle w:val="NoSpacing"/>
              <w:numPr>
                <w:ilvl w:val="0"/>
                <w:numId w:val="4"/>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 xml:space="preserve">Реке су загађене уливањем </w:t>
            </w:r>
            <w:proofErr w:type="gramStart"/>
            <w:r w:rsidRPr="00794D27">
              <w:rPr>
                <w:rFonts w:ascii="Times New Roman" w:hAnsi="Times New Roman" w:cs="Times New Roman"/>
                <w:color w:val="000000" w:themeColor="text1"/>
                <w:sz w:val="24"/>
                <w:szCs w:val="24"/>
              </w:rPr>
              <w:t>фекалне  канализације</w:t>
            </w:r>
            <w:proofErr w:type="gramEnd"/>
            <w:r w:rsidRPr="00794D27">
              <w:rPr>
                <w:rFonts w:ascii="Times New Roman" w:hAnsi="Times New Roman" w:cs="Times New Roman"/>
                <w:color w:val="000000" w:themeColor="text1"/>
                <w:sz w:val="24"/>
                <w:szCs w:val="24"/>
              </w:rPr>
              <w:t>.</w:t>
            </w:r>
          </w:p>
          <w:p w:rsidR="001211F0" w:rsidRPr="00794D27" w:rsidRDefault="001211F0" w:rsidP="00AD1562">
            <w:pPr>
              <w:pStyle w:val="NoSpacing"/>
              <w:numPr>
                <w:ilvl w:val="0"/>
                <w:numId w:val="4"/>
              </w:numPr>
              <w:rPr>
                <w:rFonts w:ascii="Times New Roman" w:hAnsi="Times New Roman" w:cs="Times New Roman"/>
                <w:b/>
                <w:color w:val="000000" w:themeColor="text1"/>
                <w:sz w:val="24"/>
                <w:szCs w:val="24"/>
              </w:rPr>
            </w:pPr>
            <w:r w:rsidRPr="00794D27">
              <w:rPr>
                <w:rFonts w:ascii="Times New Roman" w:hAnsi="Times New Roman" w:cs="Times New Roman"/>
                <w:color w:val="000000" w:themeColor="text1"/>
                <w:sz w:val="24"/>
                <w:szCs w:val="24"/>
              </w:rPr>
              <w:t xml:space="preserve">Неодговорно понашање локалног становништва и неодговорност у одлагању отпада, као и одрживог развоја у очувања животне средине. </w:t>
            </w:r>
          </w:p>
          <w:p w:rsidR="001211F0" w:rsidRPr="00794D27" w:rsidRDefault="001211F0" w:rsidP="00AD1562">
            <w:pPr>
              <w:pStyle w:val="ListParagraph"/>
              <w:numPr>
                <w:ilvl w:val="0"/>
                <w:numId w:val="4"/>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Проблеми везани за управљање домаћег и индустријског отпада, као и за водоснабдевање и канализацију;</w:t>
            </w:r>
          </w:p>
          <w:p w:rsidR="001211F0" w:rsidRPr="00794D27" w:rsidRDefault="001211F0" w:rsidP="00AD1562">
            <w:pPr>
              <w:pStyle w:val="ListParagraph"/>
              <w:numPr>
                <w:ilvl w:val="0"/>
                <w:numId w:val="4"/>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Недостатак система за пречишћавање воде, канализационих система. Канализацију имају само четири насељена места и то два највећа Бела Црква и Пландиште су без пречистача.</w:t>
            </w:r>
          </w:p>
          <w:p w:rsidR="001211F0" w:rsidRPr="00794D27" w:rsidRDefault="001211F0" w:rsidP="00AD1562">
            <w:pPr>
              <w:pStyle w:val="ListParagraph"/>
              <w:numPr>
                <w:ilvl w:val="0"/>
                <w:numId w:val="4"/>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Одржавање зелених површина и уклањање алергијског биља.</w:t>
            </w:r>
          </w:p>
          <w:p w:rsidR="001211F0" w:rsidRPr="00794D27" w:rsidRDefault="001211F0" w:rsidP="00AD1562">
            <w:pPr>
              <w:pStyle w:val="NoSpacing"/>
              <w:numPr>
                <w:ilvl w:val="0"/>
                <w:numId w:val="4"/>
              </w:numPr>
              <w:rPr>
                <w:rFonts w:ascii="Times New Roman" w:hAnsi="Times New Roman" w:cs="Times New Roman"/>
                <w:b/>
                <w:color w:val="000000" w:themeColor="text1"/>
                <w:sz w:val="24"/>
                <w:szCs w:val="24"/>
              </w:rPr>
            </w:pPr>
            <w:r w:rsidRPr="00794D27">
              <w:rPr>
                <w:rFonts w:ascii="Times New Roman" w:hAnsi="Times New Roman" w:cs="Times New Roman"/>
                <w:color w:val="000000" w:themeColor="text1"/>
                <w:sz w:val="24"/>
                <w:szCs w:val="24"/>
              </w:rPr>
              <w:t xml:space="preserve">Недовољно коришћење природних потенцијала и ресурса </w:t>
            </w:r>
            <w:proofErr w:type="gramStart"/>
            <w:r w:rsidRPr="00794D27">
              <w:rPr>
                <w:rFonts w:ascii="Times New Roman" w:hAnsi="Times New Roman" w:cs="Times New Roman"/>
                <w:color w:val="000000" w:themeColor="text1"/>
                <w:sz w:val="24"/>
                <w:szCs w:val="24"/>
              </w:rPr>
              <w:t>( термалних</w:t>
            </w:r>
            <w:proofErr w:type="gramEnd"/>
            <w:r w:rsidRPr="00794D27">
              <w:rPr>
                <w:rFonts w:ascii="Times New Roman" w:hAnsi="Times New Roman" w:cs="Times New Roman"/>
                <w:color w:val="000000" w:themeColor="text1"/>
                <w:sz w:val="24"/>
                <w:szCs w:val="24"/>
              </w:rPr>
              <w:t xml:space="preserve"> вода , пашњака, обрадивог земљишта...)</w:t>
            </w:r>
          </w:p>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Инфраструктура</w:t>
            </w:r>
          </w:p>
          <w:p w:rsidR="001211F0" w:rsidRPr="00794D27" w:rsidRDefault="001211F0" w:rsidP="00AD1562">
            <w:pPr>
              <w:pStyle w:val="ListParagraph"/>
              <w:numPr>
                <w:ilvl w:val="0"/>
                <w:numId w:val="8"/>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 xml:space="preserve">Лош квалитет воде за пиће у појединим </w:t>
            </w:r>
            <w:r w:rsidRPr="00794D27">
              <w:rPr>
                <w:rFonts w:ascii="Times New Roman" w:hAnsi="Times New Roman"/>
                <w:color w:val="000000" w:themeColor="text1"/>
                <w:sz w:val="24"/>
                <w:szCs w:val="24"/>
              </w:rPr>
              <w:lastRenderedPageBreak/>
              <w:t>местима (Орешац, Ватин , Мали Жам, Избиште ,Уљма, Дужине... )</w:t>
            </w:r>
          </w:p>
          <w:p w:rsidR="001211F0" w:rsidRPr="00794D27" w:rsidRDefault="001211F0" w:rsidP="00AD1562">
            <w:pPr>
              <w:pStyle w:val="ListParagraph"/>
              <w:numPr>
                <w:ilvl w:val="0"/>
                <w:numId w:val="8"/>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 xml:space="preserve">Делови путне инфраструктуре захтевају реконструкцију, посебно у селима на територији </w:t>
            </w:r>
            <w:r w:rsidR="00320AAB" w:rsidRPr="00794D27">
              <w:rPr>
                <w:rFonts w:ascii="Times New Roman" w:hAnsi="Times New Roman"/>
                <w:color w:val="000000" w:themeColor="text1"/>
                <w:sz w:val="24"/>
                <w:szCs w:val="24"/>
              </w:rPr>
              <w:t>општине Бела Црква недостаје асф</w:t>
            </w:r>
            <w:r w:rsidRPr="00794D27">
              <w:rPr>
                <w:rFonts w:ascii="Times New Roman" w:hAnsi="Times New Roman"/>
                <w:color w:val="000000" w:themeColor="text1"/>
                <w:sz w:val="24"/>
                <w:szCs w:val="24"/>
              </w:rPr>
              <w:t>алтирање у</w:t>
            </w:r>
            <w:r w:rsidR="00320AAB" w:rsidRPr="00794D27">
              <w:rPr>
                <w:rFonts w:ascii="Times New Roman" w:hAnsi="Times New Roman"/>
                <w:color w:val="000000" w:themeColor="text1"/>
                <w:sz w:val="24"/>
                <w:szCs w:val="24"/>
              </w:rPr>
              <w:t>лица: Дупљаја 30% улица је неасф</w:t>
            </w:r>
            <w:r w:rsidRPr="00794D27">
              <w:rPr>
                <w:rFonts w:ascii="Times New Roman" w:hAnsi="Times New Roman"/>
                <w:color w:val="000000" w:themeColor="text1"/>
                <w:sz w:val="24"/>
                <w:szCs w:val="24"/>
              </w:rPr>
              <w:t>алтирано, у Гребенцу 80%, у Јасенову 50% , Банатској Суботици 20% ... на територији града Вршца село Месић и Сочица</w:t>
            </w:r>
            <w:r w:rsidR="009A23FD" w:rsidRPr="00794D27">
              <w:rPr>
                <w:rFonts w:ascii="Times New Roman" w:hAnsi="Times New Roman"/>
                <w:color w:val="000000" w:themeColor="text1"/>
                <w:sz w:val="24"/>
                <w:szCs w:val="24"/>
              </w:rPr>
              <w:t xml:space="preserve"> и Мали Жам по око 20 % је неасф</w:t>
            </w:r>
            <w:r w:rsidRPr="00794D27">
              <w:rPr>
                <w:rFonts w:ascii="Times New Roman" w:hAnsi="Times New Roman"/>
                <w:color w:val="000000" w:themeColor="text1"/>
                <w:sz w:val="24"/>
                <w:szCs w:val="24"/>
              </w:rPr>
              <w:t>алтираних улица... у општини Пл</w:t>
            </w:r>
            <w:r w:rsidR="009A23FD" w:rsidRPr="00794D27">
              <w:rPr>
                <w:rFonts w:ascii="Times New Roman" w:hAnsi="Times New Roman"/>
                <w:color w:val="000000" w:themeColor="text1"/>
                <w:sz w:val="24"/>
                <w:szCs w:val="24"/>
              </w:rPr>
              <w:t>андиште Стари Лец 60% је без асф</w:t>
            </w:r>
            <w:r w:rsidRPr="00794D27">
              <w:rPr>
                <w:rFonts w:ascii="Times New Roman" w:hAnsi="Times New Roman"/>
                <w:color w:val="000000" w:themeColor="text1"/>
                <w:sz w:val="24"/>
                <w:szCs w:val="24"/>
              </w:rPr>
              <w:t>алта, у селу Маргити  и пут до села Лаудоновца.</w:t>
            </w:r>
          </w:p>
          <w:p w:rsidR="001211F0" w:rsidRPr="00794D27" w:rsidRDefault="001211F0" w:rsidP="00AD1562">
            <w:pPr>
              <w:pStyle w:val="ListParagraph"/>
              <w:numPr>
                <w:ilvl w:val="0"/>
                <w:numId w:val="8"/>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Недовољно број канти и контејнера за одлагање отпада и уређених трансфер станица за лагеровање кабастог отпада.</w:t>
            </w:r>
          </w:p>
          <w:p w:rsidR="001211F0" w:rsidRPr="00794D27" w:rsidRDefault="001211F0" w:rsidP="00AD1562">
            <w:pPr>
              <w:pStyle w:val="ListParagraph"/>
              <w:numPr>
                <w:ilvl w:val="0"/>
                <w:numId w:val="8"/>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Недовољан напон у нисконапонској мрежи у појединим местима, поготово на територији општине Пландште и местима удаљенијим од Вршца и Беле Цркве.</w:t>
            </w:r>
          </w:p>
          <w:p w:rsidR="001211F0" w:rsidRPr="00794D27" w:rsidRDefault="001211F0" w:rsidP="00AD1562">
            <w:pPr>
              <w:pStyle w:val="ListParagraph"/>
              <w:numPr>
                <w:ilvl w:val="0"/>
                <w:numId w:val="8"/>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Недостатак инернета у појединим селима ( Марковићево )</w:t>
            </w:r>
            <w:r w:rsidR="00E113C7">
              <w:rPr>
                <w:rFonts w:ascii="Times New Roman" w:hAnsi="Times New Roman"/>
                <w:color w:val="000000" w:themeColor="text1"/>
                <w:sz w:val="24"/>
                <w:szCs w:val="24"/>
                <w:lang w:val="sr-Cyrl-RS"/>
              </w:rPr>
              <w:t>.</w:t>
            </w:r>
          </w:p>
        </w:tc>
      </w:tr>
      <w:tr w:rsidR="001211F0" w:rsidRPr="00794D27" w:rsidTr="00507447">
        <w:tc>
          <w:tcPr>
            <w:tcW w:w="9889" w:type="dxa"/>
            <w:gridSpan w:val="2"/>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lastRenderedPageBreak/>
              <w:t>СТАНОВНИШТВО</w:t>
            </w:r>
          </w:p>
        </w:tc>
      </w:tr>
      <w:tr w:rsidR="001211F0" w:rsidRPr="00794D27" w:rsidTr="00507447">
        <w:tc>
          <w:tcPr>
            <w:tcW w:w="4788" w:type="dxa"/>
          </w:tcPr>
          <w:p w:rsidR="001211F0" w:rsidRPr="00794D27" w:rsidRDefault="001211F0" w:rsidP="00AD1562">
            <w:pPr>
              <w:pStyle w:val="ListParagraph"/>
              <w:numPr>
                <w:ilvl w:val="0"/>
                <w:numId w:val="9"/>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Постоји мултиетнички и културни састав међу становницима Партнерства;</w:t>
            </w:r>
          </w:p>
          <w:p w:rsidR="001211F0" w:rsidRPr="00794D27" w:rsidRDefault="001211F0" w:rsidP="00AD1562">
            <w:pPr>
              <w:pStyle w:val="NoSpacing"/>
              <w:numPr>
                <w:ilvl w:val="0"/>
                <w:numId w:val="1"/>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Складан суживот различитих верских заједница</w:t>
            </w:r>
            <w:r w:rsidR="00E113C7">
              <w:rPr>
                <w:rFonts w:ascii="Times New Roman" w:hAnsi="Times New Roman" w:cs="Times New Roman"/>
                <w:color w:val="000000" w:themeColor="text1"/>
                <w:sz w:val="24"/>
                <w:szCs w:val="24"/>
                <w:lang w:val="sr-Cyrl-RS"/>
              </w:rPr>
              <w:t>.</w:t>
            </w:r>
          </w:p>
          <w:p w:rsidR="001211F0" w:rsidRPr="00794D27" w:rsidRDefault="001211F0" w:rsidP="00AD1562">
            <w:pPr>
              <w:pStyle w:val="NoSpacing"/>
              <w:numPr>
                <w:ilvl w:val="0"/>
                <w:numId w:val="1"/>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У руралним срединама партнерства још увек живи преко 50% становништва од кога је значајан проценат млађих од 40 година.</w:t>
            </w:r>
          </w:p>
        </w:tc>
        <w:tc>
          <w:tcPr>
            <w:tcW w:w="5101" w:type="dxa"/>
          </w:tcPr>
          <w:p w:rsidR="001211F0" w:rsidRPr="00794D27" w:rsidRDefault="001211F0" w:rsidP="00AD1562">
            <w:pPr>
              <w:pStyle w:val="ListParagraph"/>
              <w:numPr>
                <w:ilvl w:val="0"/>
                <w:numId w:val="1"/>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Дугогодишњи тренд смањења броја становника на територији партнерства због економских миграција и неповољне демографске структуре.</w:t>
            </w:r>
          </w:p>
          <w:p w:rsidR="001211F0" w:rsidRPr="00794D27" w:rsidRDefault="001211F0" w:rsidP="00AD1562">
            <w:pPr>
              <w:pStyle w:val="ListParagraph"/>
              <w:numPr>
                <w:ilvl w:val="0"/>
                <w:numId w:val="1"/>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Проме</w:t>
            </w:r>
            <w:r w:rsidR="009A23FD" w:rsidRPr="00794D27">
              <w:rPr>
                <w:rFonts w:ascii="Times New Roman" w:hAnsi="Times New Roman"/>
                <w:color w:val="000000" w:themeColor="text1"/>
                <w:sz w:val="24"/>
                <w:szCs w:val="24"/>
              </w:rPr>
              <w:t>на старосне структуре кроз повећ</w:t>
            </w:r>
            <w:r w:rsidRPr="00794D27">
              <w:rPr>
                <w:rFonts w:ascii="Times New Roman" w:hAnsi="Times New Roman"/>
                <w:color w:val="000000" w:themeColor="text1"/>
                <w:sz w:val="24"/>
                <w:szCs w:val="24"/>
              </w:rPr>
              <w:t>ање удела становништва старијег од 65 година</w:t>
            </w:r>
            <w:r w:rsidR="00E113C7">
              <w:rPr>
                <w:rFonts w:ascii="Times New Roman" w:hAnsi="Times New Roman"/>
                <w:color w:val="000000" w:themeColor="text1"/>
                <w:sz w:val="24"/>
                <w:szCs w:val="24"/>
                <w:lang w:val="sr-Cyrl-RS"/>
              </w:rPr>
              <w:t>.</w:t>
            </w:r>
          </w:p>
          <w:p w:rsidR="001211F0" w:rsidRPr="00794D27" w:rsidRDefault="001211F0" w:rsidP="00AD1562">
            <w:pPr>
              <w:pStyle w:val="ListParagraph"/>
              <w:numPr>
                <w:ilvl w:val="0"/>
                <w:numId w:val="1"/>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Висок проценат незпослености и лоша образовна структура</w:t>
            </w:r>
          </w:p>
          <w:p w:rsidR="001211F0" w:rsidRPr="00794D27" w:rsidRDefault="001211F0" w:rsidP="00AD1562">
            <w:pPr>
              <w:pStyle w:val="ListParagraph"/>
              <w:numPr>
                <w:ilvl w:val="0"/>
                <w:numId w:val="1"/>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Недостатак савремених нових знања и вештина за отпочињање бизниса</w:t>
            </w:r>
            <w:r w:rsidR="00E113C7">
              <w:rPr>
                <w:rFonts w:ascii="Times New Roman" w:hAnsi="Times New Roman"/>
                <w:color w:val="000000" w:themeColor="text1"/>
                <w:sz w:val="24"/>
                <w:szCs w:val="24"/>
                <w:lang w:val="sr-Cyrl-RS"/>
              </w:rPr>
              <w:t>.</w:t>
            </w:r>
          </w:p>
          <w:p w:rsidR="001211F0" w:rsidRPr="00794D27" w:rsidRDefault="001211F0" w:rsidP="00AD1562">
            <w:pPr>
              <w:pStyle w:val="ListParagraph"/>
              <w:numPr>
                <w:ilvl w:val="0"/>
                <w:numId w:val="1"/>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 xml:space="preserve"> Значајан тренд миграције младих људи са различитим степеном образовања у иностранству или у економски развијеним областима (Београд);</w:t>
            </w:r>
          </w:p>
          <w:p w:rsidR="001211F0" w:rsidRPr="00794D27" w:rsidRDefault="001211F0" w:rsidP="00AD1562">
            <w:pPr>
              <w:pStyle w:val="ListParagraph"/>
              <w:numPr>
                <w:ilvl w:val="0"/>
                <w:numId w:val="1"/>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Претежно пољопривредно становништво;</w:t>
            </w:r>
          </w:p>
          <w:p w:rsidR="001211F0" w:rsidRPr="00794D27" w:rsidRDefault="001211F0" w:rsidP="00AD1562">
            <w:pPr>
              <w:pStyle w:val="ListParagraph"/>
              <w:numPr>
                <w:ilvl w:val="0"/>
                <w:numId w:val="1"/>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Низак ниво прихода и сиромаштва руралног становништва;</w:t>
            </w:r>
          </w:p>
          <w:p w:rsidR="001211F0" w:rsidRPr="00794D27" w:rsidRDefault="001211F0" w:rsidP="00AB101C">
            <w:pPr>
              <w:pStyle w:val="ListParagraph"/>
              <w:numPr>
                <w:ilvl w:val="0"/>
                <w:numId w:val="1"/>
              </w:numPr>
              <w:ind w:right="-86"/>
              <w:jc w:val="both"/>
              <w:rPr>
                <w:rFonts w:ascii="Times New Roman" w:hAnsi="Times New Roman"/>
                <w:color w:val="000000" w:themeColor="text1"/>
                <w:sz w:val="24"/>
                <w:szCs w:val="24"/>
              </w:rPr>
            </w:pPr>
            <w:r w:rsidRPr="00794D27">
              <w:rPr>
                <w:rFonts w:ascii="Times New Roman" w:hAnsi="Times New Roman"/>
                <w:color w:val="000000" w:themeColor="text1"/>
                <w:sz w:val="24"/>
                <w:szCs w:val="24"/>
              </w:rPr>
              <w:t>Слаби услови за живот младих</w:t>
            </w:r>
          </w:p>
        </w:tc>
      </w:tr>
      <w:tr w:rsidR="001211F0" w:rsidRPr="00794D27" w:rsidTr="00507447">
        <w:tc>
          <w:tcPr>
            <w:tcW w:w="9889" w:type="dxa"/>
            <w:gridSpan w:val="2"/>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ЕКОНОМИЈА</w:t>
            </w:r>
          </w:p>
        </w:tc>
      </w:tr>
      <w:tr w:rsidR="001211F0" w:rsidRPr="00794D27" w:rsidTr="00507447">
        <w:tc>
          <w:tcPr>
            <w:tcW w:w="4788" w:type="dxa"/>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lastRenderedPageBreak/>
              <w:t>Индустрија</w:t>
            </w:r>
          </w:p>
          <w:p w:rsidR="001211F0" w:rsidRPr="00794D27" w:rsidRDefault="001211F0" w:rsidP="00AD1562">
            <w:pPr>
              <w:pStyle w:val="NoSpacing"/>
              <w:numPr>
                <w:ilvl w:val="0"/>
                <w:numId w:val="38"/>
              </w:numPr>
              <w:rPr>
                <w:rFonts w:ascii="Times New Roman" w:hAnsi="Times New Roman" w:cs="Times New Roman"/>
                <w:b/>
                <w:color w:val="000000" w:themeColor="text1"/>
                <w:sz w:val="24"/>
                <w:szCs w:val="24"/>
              </w:rPr>
            </w:pPr>
            <w:r w:rsidRPr="00794D27">
              <w:rPr>
                <w:rFonts w:ascii="Times New Roman" w:hAnsi="Times New Roman" w:cs="Times New Roman"/>
                <w:color w:val="000000" w:themeColor="text1"/>
                <w:sz w:val="24"/>
                <w:szCs w:val="24"/>
              </w:rPr>
              <w:t>Постојање мањих</w:t>
            </w:r>
            <w:r w:rsidR="009A23FD"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и средњих индустријских  капацита у руралним срединама,претежно на</w:t>
            </w:r>
            <w:r w:rsidR="009A23FD"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 xml:space="preserve">територији Пландишта и Бела Цркве </w:t>
            </w:r>
          </w:p>
          <w:p w:rsidR="00591201" w:rsidRPr="00794D27" w:rsidRDefault="00591201" w:rsidP="00AD1562">
            <w:pPr>
              <w:ind w:left="360" w:right="-86"/>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 xml:space="preserve">      </w:t>
            </w:r>
            <w:r w:rsidR="001211F0" w:rsidRPr="00794D27">
              <w:rPr>
                <w:rFonts w:ascii="Times New Roman" w:hAnsi="Times New Roman" w:cs="Times New Roman"/>
                <w:color w:val="000000" w:themeColor="text1"/>
                <w:sz w:val="24"/>
                <w:szCs w:val="24"/>
              </w:rPr>
              <w:t xml:space="preserve">( Цекин, Полимарк, Бриџ СРБ, </w:t>
            </w:r>
          </w:p>
          <w:p w:rsidR="001211F0" w:rsidRPr="00794D27" w:rsidRDefault="00591201" w:rsidP="00AD1562">
            <w:pPr>
              <w:ind w:right="-86"/>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 xml:space="preserve">              </w:t>
            </w:r>
            <w:proofErr w:type="gramStart"/>
            <w:r w:rsidR="001211F0" w:rsidRPr="00794D27">
              <w:rPr>
                <w:rFonts w:ascii="Times New Roman" w:hAnsi="Times New Roman" w:cs="Times New Roman"/>
                <w:color w:val="000000" w:themeColor="text1"/>
                <w:sz w:val="24"/>
                <w:szCs w:val="24"/>
              </w:rPr>
              <w:t>Металинг  и</w:t>
            </w:r>
            <w:proofErr w:type="gramEnd"/>
            <w:r w:rsidR="001211F0" w:rsidRPr="00794D27">
              <w:rPr>
                <w:rFonts w:ascii="Times New Roman" w:hAnsi="Times New Roman" w:cs="Times New Roman"/>
                <w:color w:val="000000" w:themeColor="text1"/>
                <w:sz w:val="24"/>
                <w:szCs w:val="24"/>
              </w:rPr>
              <w:t xml:space="preserve"> сл.)</w:t>
            </w:r>
          </w:p>
          <w:p w:rsidR="001211F0" w:rsidRPr="00794D27" w:rsidRDefault="001211F0" w:rsidP="00AD1562">
            <w:pPr>
              <w:pStyle w:val="ListParagraph"/>
              <w:numPr>
                <w:ilvl w:val="0"/>
                <w:numId w:val="37"/>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Искуство и традиција у обради текстила и кондиторских производа;</w:t>
            </w:r>
          </w:p>
          <w:p w:rsidR="001211F0" w:rsidRPr="00794D27" w:rsidRDefault="001211F0" w:rsidP="00AD1562">
            <w:pPr>
              <w:pStyle w:val="ListParagraph"/>
              <w:numPr>
                <w:ilvl w:val="0"/>
                <w:numId w:val="10"/>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Успостављена индустриска зона Запад и Индустриска зона Север у Пландишту, Индустриска зона у Милетићеву, Индустриска зона у Старом Лецу као и индустриска зона у Белој Цркви</w:t>
            </w:r>
            <w:r w:rsidR="00E113C7">
              <w:rPr>
                <w:rFonts w:ascii="Times New Roman" w:hAnsi="Times New Roman"/>
                <w:color w:val="000000" w:themeColor="text1"/>
                <w:sz w:val="24"/>
                <w:szCs w:val="24"/>
                <w:lang w:val="sr-Cyrl-RS"/>
              </w:rPr>
              <w:t>.</w:t>
            </w:r>
          </w:p>
          <w:p w:rsidR="001211F0" w:rsidRPr="00794D27" w:rsidRDefault="001211F0" w:rsidP="00AB101C">
            <w:pPr>
              <w:ind w:right="-86"/>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Пољопривреда</w:t>
            </w:r>
          </w:p>
          <w:p w:rsidR="001211F0" w:rsidRPr="00794D27" w:rsidRDefault="001211F0" w:rsidP="00AD1562">
            <w:pPr>
              <w:pStyle w:val="ListParagraph"/>
              <w:numPr>
                <w:ilvl w:val="0"/>
                <w:numId w:val="12"/>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Природни услови из</w:t>
            </w:r>
            <w:r w:rsidR="00591201" w:rsidRPr="00794D27">
              <w:rPr>
                <w:rFonts w:ascii="Times New Roman" w:hAnsi="Times New Roman"/>
                <w:color w:val="000000" w:themeColor="text1"/>
                <w:sz w:val="24"/>
                <w:szCs w:val="24"/>
              </w:rPr>
              <w:t>узетно погодни за све врсте пољ</w:t>
            </w:r>
            <w:r w:rsidRPr="00794D27">
              <w:rPr>
                <w:rFonts w:ascii="Times New Roman" w:hAnsi="Times New Roman"/>
                <w:color w:val="000000" w:themeColor="text1"/>
                <w:sz w:val="24"/>
                <w:szCs w:val="24"/>
              </w:rPr>
              <w:t>опривредних делатности : ратарство, сточарство,воћарство и виноградарство, повртарство, шумарство .</w:t>
            </w:r>
          </w:p>
          <w:p w:rsidR="001211F0" w:rsidRPr="00794D27" w:rsidRDefault="001211F0" w:rsidP="00AD1562">
            <w:pPr>
              <w:pStyle w:val="ListParagraph"/>
              <w:numPr>
                <w:ilvl w:val="0"/>
                <w:numId w:val="12"/>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Висок удео пољопривредне површине, плодност тла, повољна клима под утицајем умерено- континенталне климе и традиције подручја у области пољопривреде  пововољна су основа руралног развоја.</w:t>
            </w:r>
          </w:p>
          <w:p w:rsidR="001211F0" w:rsidRPr="00794D27" w:rsidRDefault="001211F0" w:rsidP="00AD1562">
            <w:pPr>
              <w:pStyle w:val="ListParagraph"/>
              <w:numPr>
                <w:ilvl w:val="0"/>
                <w:numId w:val="12"/>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Постојање удружења и сертификованих производа  ВРШАЧКА ШУНКА и сира КРИШКА.</w:t>
            </w:r>
          </w:p>
          <w:p w:rsidR="000A240D" w:rsidRPr="00794D27" w:rsidRDefault="001211F0" w:rsidP="00AD1562">
            <w:pPr>
              <w:pStyle w:val="ListParagraph"/>
              <w:numPr>
                <w:ilvl w:val="0"/>
                <w:numId w:val="12"/>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Висок потенцијал за сточарство.</w:t>
            </w:r>
          </w:p>
          <w:p w:rsidR="001211F0" w:rsidRPr="00794D27" w:rsidRDefault="001211F0" w:rsidP="00AB101C">
            <w:pPr>
              <w:ind w:right="-86"/>
              <w:jc w:val="both"/>
              <w:rPr>
                <w:rFonts w:ascii="Times New Roman" w:hAnsi="Times New Roman" w:cs="Times New Roman"/>
                <w:color w:val="000000" w:themeColor="text1"/>
                <w:sz w:val="24"/>
                <w:szCs w:val="24"/>
              </w:rPr>
            </w:pPr>
            <w:r w:rsidRPr="00794D27">
              <w:rPr>
                <w:rFonts w:ascii="Times New Roman" w:hAnsi="Times New Roman" w:cs="Times New Roman"/>
                <w:b/>
                <w:color w:val="000000" w:themeColor="text1"/>
                <w:sz w:val="24"/>
                <w:szCs w:val="24"/>
              </w:rPr>
              <w:t>Туризам</w:t>
            </w:r>
          </w:p>
          <w:p w:rsidR="001211F0" w:rsidRPr="00794D27" w:rsidRDefault="001211F0" w:rsidP="00AD1562">
            <w:pPr>
              <w:pStyle w:val="ListParagraph"/>
              <w:numPr>
                <w:ilvl w:val="0"/>
                <w:numId w:val="15"/>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Повољан географски положај између две државе и великих градова Београда, Новог Сада и Темишвара. Добра инфраструктурна повезаност путном мрежом и добра повезаност  захваљујући Међународном аеродрому у Темишвару и Београду и граничних прелаза у Ватину и Калуђерово:</w:t>
            </w:r>
          </w:p>
          <w:p w:rsidR="001211F0" w:rsidRPr="00794D27" w:rsidRDefault="001211F0" w:rsidP="00AD1562">
            <w:pPr>
              <w:pStyle w:val="ListParagraph"/>
              <w:numPr>
                <w:ilvl w:val="0"/>
                <w:numId w:val="15"/>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 xml:space="preserve">Могућност приступа разним превозним средстима (бициклима и </w:t>
            </w:r>
            <w:r w:rsidRPr="00794D27">
              <w:rPr>
                <w:rFonts w:ascii="Times New Roman" w:hAnsi="Times New Roman"/>
                <w:color w:val="000000" w:themeColor="text1"/>
                <w:sz w:val="24"/>
                <w:szCs w:val="24"/>
              </w:rPr>
              <w:lastRenderedPageBreak/>
              <w:t xml:space="preserve">моторима); </w:t>
            </w:r>
          </w:p>
          <w:p w:rsidR="001211F0" w:rsidRPr="00794D27" w:rsidRDefault="001211F0" w:rsidP="00AD1562">
            <w:pPr>
              <w:pStyle w:val="ListParagraph"/>
              <w:numPr>
                <w:ilvl w:val="0"/>
                <w:numId w:val="15"/>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Постојање услова за развој сеоског, етно и еко турима</w:t>
            </w:r>
            <w:r w:rsidR="00E113C7">
              <w:rPr>
                <w:rFonts w:ascii="Times New Roman" w:hAnsi="Times New Roman"/>
                <w:color w:val="000000" w:themeColor="text1"/>
                <w:sz w:val="24"/>
                <w:szCs w:val="24"/>
                <w:lang w:val="sr-Cyrl-RS"/>
              </w:rPr>
              <w:t>.</w:t>
            </w:r>
          </w:p>
          <w:p w:rsidR="001211F0" w:rsidRPr="00794D27" w:rsidRDefault="001211F0" w:rsidP="00AD1562">
            <w:pPr>
              <w:pStyle w:val="ListParagraph"/>
              <w:numPr>
                <w:ilvl w:val="0"/>
                <w:numId w:val="15"/>
              </w:numPr>
              <w:tabs>
                <w:tab w:val="left" w:pos="2796"/>
              </w:tabs>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Развијено виноградарство и производња вина</w:t>
            </w:r>
            <w:r w:rsidR="00E113C7">
              <w:rPr>
                <w:rFonts w:ascii="Times New Roman" w:hAnsi="Times New Roman"/>
                <w:color w:val="000000" w:themeColor="text1"/>
                <w:sz w:val="24"/>
                <w:szCs w:val="24"/>
                <w:lang w:val="sr-Cyrl-RS"/>
              </w:rPr>
              <w:t>.</w:t>
            </w:r>
          </w:p>
          <w:p w:rsidR="001211F0" w:rsidRPr="00794D27" w:rsidRDefault="001211F0" w:rsidP="00AD1562">
            <w:pPr>
              <w:pStyle w:val="ListParagraph"/>
              <w:numPr>
                <w:ilvl w:val="0"/>
                <w:numId w:val="15"/>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Очување неких древних културних традиција (сеоских слава);</w:t>
            </w:r>
          </w:p>
          <w:p w:rsidR="001211F0" w:rsidRPr="00794D27" w:rsidRDefault="001211F0" w:rsidP="00AD1562">
            <w:pPr>
              <w:pStyle w:val="ListParagraph"/>
              <w:numPr>
                <w:ilvl w:val="0"/>
                <w:numId w:val="15"/>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 xml:space="preserve">Постојање заштићених природних добара и природних богатстава. </w:t>
            </w:r>
          </w:p>
          <w:p w:rsidR="001211F0" w:rsidRPr="00794D27" w:rsidRDefault="001211F0" w:rsidP="00AD1562">
            <w:pPr>
              <w:pStyle w:val="ListParagraph"/>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 Заштићена природна добра: Нера- Караш, Вршачке планине и Мали рит, Делиблатска Пешчара... )</w:t>
            </w:r>
          </w:p>
          <w:p w:rsidR="001211F0" w:rsidRPr="00794D27" w:rsidRDefault="001211F0" w:rsidP="00AD1562">
            <w:pPr>
              <w:pStyle w:val="ListParagraph"/>
              <w:numPr>
                <w:ilvl w:val="0"/>
                <w:numId w:val="15"/>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Постојање културних и историјских вредности са јаким туристичким; потенцијалом</w:t>
            </w:r>
            <w:r w:rsidR="00E113C7">
              <w:rPr>
                <w:rFonts w:ascii="Times New Roman" w:hAnsi="Times New Roman"/>
                <w:color w:val="000000" w:themeColor="text1"/>
                <w:sz w:val="24"/>
                <w:szCs w:val="24"/>
                <w:lang w:val="sr-Cyrl-RS"/>
              </w:rPr>
              <w:t>.</w:t>
            </w:r>
          </w:p>
          <w:p w:rsidR="001211F0" w:rsidRPr="00794D27" w:rsidRDefault="001211F0" w:rsidP="00AD1562">
            <w:pPr>
              <w:pStyle w:val="ListParagraph"/>
              <w:numPr>
                <w:ilvl w:val="0"/>
                <w:numId w:val="15"/>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Постојање термалних извора са посебним својствима на територији града Вршца и општине Пландиште , недовољно валоризован;</w:t>
            </w:r>
          </w:p>
          <w:p w:rsidR="001211F0" w:rsidRPr="00794D27" w:rsidRDefault="001211F0" w:rsidP="00AD1562">
            <w:pPr>
              <w:pStyle w:val="ListParagraph"/>
              <w:numPr>
                <w:ilvl w:val="0"/>
                <w:numId w:val="15"/>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 xml:space="preserve">Мноштво водених површина на територији Беле Цркве за развој летњег туризма </w:t>
            </w:r>
            <w:r w:rsidR="00E113C7">
              <w:rPr>
                <w:rFonts w:ascii="Times New Roman" w:hAnsi="Times New Roman"/>
                <w:color w:val="000000" w:themeColor="text1"/>
                <w:sz w:val="24"/>
                <w:szCs w:val="24"/>
                <w:lang w:val="sr-Cyrl-RS"/>
              </w:rPr>
              <w:t>.</w:t>
            </w:r>
          </w:p>
          <w:p w:rsidR="001211F0" w:rsidRPr="00794D27" w:rsidRDefault="001211F0" w:rsidP="00AD1562">
            <w:pPr>
              <w:pStyle w:val="ListParagraph"/>
              <w:numPr>
                <w:ilvl w:val="0"/>
                <w:numId w:val="15"/>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Врша</w:t>
            </w:r>
            <w:r w:rsidR="00591201" w:rsidRPr="00794D27">
              <w:rPr>
                <w:rFonts w:ascii="Times New Roman" w:hAnsi="Times New Roman"/>
                <w:color w:val="000000" w:themeColor="text1"/>
                <w:sz w:val="24"/>
                <w:szCs w:val="24"/>
              </w:rPr>
              <w:t>ч</w:t>
            </w:r>
            <w:r w:rsidRPr="00794D27">
              <w:rPr>
                <w:rFonts w:ascii="Times New Roman" w:hAnsi="Times New Roman"/>
                <w:color w:val="000000" w:themeColor="text1"/>
                <w:sz w:val="24"/>
                <w:szCs w:val="24"/>
              </w:rPr>
              <w:t>ке планине и највиши врх Војводине погодни за планинарење.</w:t>
            </w:r>
          </w:p>
          <w:p w:rsidR="001211F0" w:rsidRPr="00794D27" w:rsidRDefault="00591201" w:rsidP="00AD1562">
            <w:pPr>
              <w:pStyle w:val="ListParagraph"/>
              <w:numPr>
                <w:ilvl w:val="0"/>
                <w:numId w:val="15"/>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Делиблатска пешчара као заш</w:t>
            </w:r>
            <w:r w:rsidR="001211F0" w:rsidRPr="00794D27">
              <w:rPr>
                <w:rFonts w:ascii="Times New Roman" w:hAnsi="Times New Roman"/>
                <w:color w:val="000000" w:themeColor="text1"/>
                <w:sz w:val="24"/>
                <w:szCs w:val="24"/>
              </w:rPr>
              <w:t>тићено природно добро и једниствен туристички инсентив.</w:t>
            </w:r>
          </w:p>
          <w:p w:rsidR="001211F0" w:rsidRPr="00794D27" w:rsidRDefault="001211F0" w:rsidP="00AD1562">
            <w:pPr>
              <w:pStyle w:val="ListParagraph"/>
              <w:numPr>
                <w:ilvl w:val="0"/>
                <w:numId w:val="15"/>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Могућност бављења ловом и риболовом на организован начин;</w:t>
            </w:r>
          </w:p>
          <w:p w:rsidR="001211F0" w:rsidRPr="00794D27" w:rsidRDefault="001211F0" w:rsidP="00AD1562">
            <w:pPr>
              <w:pStyle w:val="ListParagraph"/>
              <w:numPr>
                <w:ilvl w:val="0"/>
                <w:numId w:val="15"/>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Врло разнолика гастрономска понуда;</w:t>
            </w:r>
          </w:p>
        </w:tc>
        <w:tc>
          <w:tcPr>
            <w:tcW w:w="5101" w:type="dxa"/>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lastRenderedPageBreak/>
              <w:t>Индустрија</w:t>
            </w:r>
          </w:p>
          <w:p w:rsidR="001211F0" w:rsidRPr="00794D27" w:rsidRDefault="001211F0" w:rsidP="00AD1562">
            <w:pPr>
              <w:pStyle w:val="ListParagraph"/>
              <w:numPr>
                <w:ilvl w:val="0"/>
                <w:numId w:val="11"/>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Концентрација индустријског сектора и неких услуга на две важне локације (Пландиште и Бела Црква);</w:t>
            </w:r>
          </w:p>
          <w:p w:rsidR="001211F0" w:rsidRPr="00794D27" w:rsidRDefault="001211F0" w:rsidP="00AD1562">
            <w:pPr>
              <w:pStyle w:val="ListParagraph"/>
              <w:numPr>
                <w:ilvl w:val="0"/>
                <w:numId w:val="11"/>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Мали број малих и средњих предузећа;</w:t>
            </w:r>
          </w:p>
          <w:p w:rsidR="001211F0" w:rsidRPr="00794D27" w:rsidRDefault="001211F0" w:rsidP="00AD1562">
            <w:pPr>
              <w:pStyle w:val="ListParagraph"/>
              <w:numPr>
                <w:ilvl w:val="0"/>
                <w:numId w:val="11"/>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Недостатак подршке за подстицање локалних предузетничких иницијатива;</w:t>
            </w:r>
          </w:p>
          <w:p w:rsidR="001211F0" w:rsidRPr="00794D27" w:rsidRDefault="001211F0" w:rsidP="00AD1562">
            <w:pPr>
              <w:pStyle w:val="ListParagraph"/>
              <w:numPr>
                <w:ilvl w:val="0"/>
                <w:numId w:val="11"/>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Недовољан и неправилан развој пословне инфраструктуре.</w:t>
            </w:r>
          </w:p>
          <w:p w:rsidR="001211F0" w:rsidRPr="00794D27" w:rsidRDefault="001211F0" w:rsidP="00AB101C">
            <w:pPr>
              <w:ind w:right="-86"/>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Пољопривреда</w:t>
            </w:r>
          </w:p>
          <w:p w:rsidR="001211F0" w:rsidRPr="00794D27" w:rsidRDefault="001211F0" w:rsidP="00AD1562">
            <w:pPr>
              <w:pStyle w:val="ListParagraph"/>
              <w:numPr>
                <w:ilvl w:val="0"/>
                <w:numId w:val="14"/>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 xml:space="preserve">Несигурност пољопривредника на тржишту пољопривредних </w:t>
            </w:r>
          </w:p>
          <w:p w:rsidR="001211F0" w:rsidRPr="00794D27" w:rsidRDefault="001211F0" w:rsidP="00AD1562">
            <w:pPr>
              <w:pStyle w:val="ListParagraph"/>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производа, несигурност у откуп, цене,тражени квалитет и сл.</w:t>
            </w:r>
          </w:p>
          <w:p w:rsidR="001211F0" w:rsidRPr="00794D27" w:rsidRDefault="001211F0" w:rsidP="00AD1562">
            <w:pPr>
              <w:pStyle w:val="ListParagraph"/>
              <w:numPr>
                <w:ilvl w:val="0"/>
                <w:numId w:val="14"/>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Ниска конкурентност домаће производње и недовољно коришћење знања и нових технологија у пољопривредној производњи.</w:t>
            </w:r>
          </w:p>
          <w:p w:rsidR="001211F0" w:rsidRPr="00794D27" w:rsidRDefault="001211F0" w:rsidP="00AD1562">
            <w:pPr>
              <w:pStyle w:val="ListParagraph"/>
              <w:numPr>
                <w:ilvl w:val="0"/>
                <w:numId w:val="14"/>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 xml:space="preserve">Неповољна политика субвенција и стимулација у пољопривреди.  </w:t>
            </w:r>
          </w:p>
          <w:p w:rsidR="001211F0" w:rsidRPr="00794D27" w:rsidRDefault="001211F0" w:rsidP="00AD1562">
            <w:pPr>
              <w:pStyle w:val="ListParagraph"/>
              <w:numPr>
                <w:ilvl w:val="0"/>
                <w:numId w:val="14"/>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Значајан пад и губитак сточног фонда.</w:t>
            </w:r>
          </w:p>
          <w:p w:rsidR="001211F0" w:rsidRPr="00794D27" w:rsidRDefault="00AB101C" w:rsidP="00AD1562">
            <w:pPr>
              <w:pStyle w:val="ListParagraph"/>
              <w:numPr>
                <w:ilvl w:val="0"/>
                <w:numId w:val="14"/>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 xml:space="preserve">Недостатак </w:t>
            </w:r>
            <w:r w:rsidR="001211F0" w:rsidRPr="00794D27">
              <w:rPr>
                <w:rFonts w:ascii="Times New Roman" w:hAnsi="Times New Roman"/>
                <w:color w:val="000000" w:themeColor="text1"/>
                <w:sz w:val="24"/>
                <w:szCs w:val="24"/>
              </w:rPr>
              <w:t>прерађивачких капацитета пољопривредних производа из области млекарства, прераде меса,воћа, поврћа и шумарства.</w:t>
            </w:r>
          </w:p>
          <w:p w:rsidR="001211F0" w:rsidRPr="00794D27" w:rsidRDefault="001211F0" w:rsidP="00AD1562">
            <w:pPr>
              <w:pStyle w:val="ListParagraph"/>
              <w:numPr>
                <w:ilvl w:val="0"/>
                <w:numId w:val="14"/>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Дугогодишња деградација земљишта недостатком ђубрења стајњаком.</w:t>
            </w:r>
          </w:p>
          <w:p w:rsidR="001211F0" w:rsidRPr="00794D27" w:rsidRDefault="001211F0" w:rsidP="00AD1562">
            <w:pPr>
              <w:pStyle w:val="ListParagraph"/>
              <w:numPr>
                <w:ilvl w:val="0"/>
                <w:numId w:val="14"/>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Мали процент наводњавања земљишта иако у се у Партнерству налази канал Дунав Тиса Дунав;</w:t>
            </w:r>
          </w:p>
          <w:p w:rsidR="001211F0" w:rsidRPr="00794D27" w:rsidRDefault="001211F0" w:rsidP="00AD1562">
            <w:pPr>
              <w:pStyle w:val="ListParagraph"/>
              <w:numPr>
                <w:ilvl w:val="0"/>
                <w:numId w:val="13"/>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Неискоришћене могућности у политици издавања пољопривредног земљишта.</w:t>
            </w:r>
          </w:p>
          <w:p w:rsidR="00E05B0D" w:rsidRPr="00794D27" w:rsidRDefault="001211F0" w:rsidP="00AD1562">
            <w:pPr>
              <w:pStyle w:val="ListParagraph"/>
              <w:numPr>
                <w:ilvl w:val="0"/>
                <w:numId w:val="13"/>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Повећане пољопривредне површине малог обима које су остале необрађене;</w:t>
            </w:r>
          </w:p>
          <w:p w:rsidR="001211F0" w:rsidRPr="00794D27" w:rsidRDefault="001211F0" w:rsidP="00AD1562">
            <w:pPr>
              <w:pStyle w:val="ListParagraph"/>
              <w:numPr>
                <w:ilvl w:val="0"/>
                <w:numId w:val="13"/>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Недостатак удруживања и сарадње међу пољопривредним произвођачима.</w:t>
            </w:r>
          </w:p>
          <w:p w:rsidR="00AD1562" w:rsidRPr="00794D27" w:rsidRDefault="00AD1562" w:rsidP="00AD1562">
            <w:pPr>
              <w:ind w:right="-86"/>
              <w:rPr>
                <w:rFonts w:ascii="Times New Roman" w:hAnsi="Times New Roman" w:cs="Times New Roman"/>
                <w:color w:val="000000" w:themeColor="text1"/>
                <w:sz w:val="24"/>
                <w:szCs w:val="24"/>
              </w:rPr>
            </w:pPr>
          </w:p>
          <w:p w:rsidR="00AD1562" w:rsidRPr="00794D27" w:rsidRDefault="00AD1562" w:rsidP="00AD1562">
            <w:pPr>
              <w:ind w:right="-86"/>
              <w:rPr>
                <w:rFonts w:ascii="Times New Roman" w:hAnsi="Times New Roman" w:cs="Times New Roman"/>
                <w:color w:val="000000" w:themeColor="text1"/>
                <w:sz w:val="24"/>
                <w:szCs w:val="24"/>
              </w:rPr>
            </w:pPr>
          </w:p>
          <w:p w:rsidR="001211F0" w:rsidRPr="00794D27" w:rsidRDefault="001211F0" w:rsidP="00AB101C">
            <w:pPr>
              <w:ind w:right="-86"/>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Туризам</w:t>
            </w:r>
          </w:p>
          <w:p w:rsidR="001211F0" w:rsidRPr="00794D27" w:rsidRDefault="001211F0" w:rsidP="00AD1562">
            <w:pPr>
              <w:pStyle w:val="ListParagraph"/>
              <w:numPr>
                <w:ilvl w:val="0"/>
                <w:numId w:val="16"/>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Непостојање дефинисаног и заокруженог туристичког производа.</w:t>
            </w:r>
          </w:p>
          <w:p w:rsidR="001211F0" w:rsidRPr="00794D27" w:rsidRDefault="001211F0" w:rsidP="00AD1562">
            <w:pPr>
              <w:pStyle w:val="ListParagraph"/>
              <w:numPr>
                <w:ilvl w:val="0"/>
                <w:numId w:val="16"/>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Не</w:t>
            </w:r>
            <w:r w:rsidR="00591201" w:rsidRPr="00794D27">
              <w:rPr>
                <w:rFonts w:ascii="Times New Roman" w:hAnsi="Times New Roman"/>
                <w:color w:val="000000" w:themeColor="text1"/>
                <w:sz w:val="24"/>
                <w:szCs w:val="24"/>
              </w:rPr>
              <w:t xml:space="preserve"> </w:t>
            </w:r>
            <w:r w:rsidRPr="00794D27">
              <w:rPr>
                <w:rFonts w:ascii="Times New Roman" w:hAnsi="Times New Roman"/>
                <w:color w:val="000000" w:themeColor="text1"/>
                <w:sz w:val="24"/>
                <w:szCs w:val="24"/>
              </w:rPr>
              <w:t>постоји хотелски смештај у Партнерству;</w:t>
            </w:r>
          </w:p>
          <w:p w:rsidR="001211F0" w:rsidRPr="00794D27" w:rsidRDefault="001211F0" w:rsidP="00AD1562">
            <w:pPr>
              <w:pStyle w:val="ListParagraph"/>
              <w:numPr>
                <w:ilvl w:val="0"/>
                <w:numId w:val="16"/>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 xml:space="preserve">У насељеним местима Партнерства има веома мало смештајних капацитетима, </w:t>
            </w:r>
            <w:r w:rsidRPr="00794D27">
              <w:rPr>
                <w:rFonts w:ascii="Times New Roman" w:hAnsi="Times New Roman"/>
                <w:color w:val="000000" w:themeColor="text1"/>
                <w:sz w:val="24"/>
                <w:szCs w:val="24"/>
              </w:rPr>
              <w:lastRenderedPageBreak/>
              <w:t>углавном на територији општине Бела Црква.</w:t>
            </w:r>
          </w:p>
          <w:p w:rsidR="001211F0" w:rsidRPr="00794D27" w:rsidRDefault="001211F0" w:rsidP="00AD1562">
            <w:pPr>
              <w:pStyle w:val="ListParagraph"/>
              <w:numPr>
                <w:ilvl w:val="0"/>
                <w:numId w:val="16"/>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Недовољан кавалитет смештајних капацитета и туристичке понуде у руралном туризму.</w:t>
            </w:r>
          </w:p>
          <w:p w:rsidR="001211F0" w:rsidRPr="00794D27" w:rsidRDefault="001211F0" w:rsidP="00AD1562">
            <w:pPr>
              <w:pStyle w:val="ListParagraph"/>
              <w:numPr>
                <w:ilvl w:val="0"/>
                <w:numId w:val="16"/>
              </w:numPr>
              <w:rPr>
                <w:rFonts w:ascii="Times New Roman" w:hAnsi="Times New Roman"/>
                <w:color w:val="000000" w:themeColor="text1"/>
                <w:sz w:val="24"/>
                <w:szCs w:val="24"/>
              </w:rPr>
            </w:pPr>
            <w:r w:rsidRPr="00794D27">
              <w:rPr>
                <w:rFonts w:ascii="Times New Roman" w:hAnsi="Times New Roman"/>
                <w:color w:val="000000" w:themeColor="text1"/>
                <w:sz w:val="24"/>
                <w:szCs w:val="24"/>
              </w:rPr>
              <w:t>Недостатак знања руралног становништва о могућностима да се баве сеоским туризмом;</w:t>
            </w:r>
          </w:p>
          <w:p w:rsidR="001211F0" w:rsidRPr="00794D27" w:rsidRDefault="001211F0" w:rsidP="00AD1562">
            <w:pPr>
              <w:pStyle w:val="ListParagraph"/>
              <w:numPr>
                <w:ilvl w:val="0"/>
                <w:numId w:val="16"/>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Недовољно медијско и маркетиншко представљање туристичких потенцијала.</w:t>
            </w:r>
          </w:p>
          <w:p w:rsidR="001211F0" w:rsidRPr="00794D27" w:rsidRDefault="001211F0" w:rsidP="00AD1562">
            <w:pPr>
              <w:pStyle w:val="ListParagraph"/>
              <w:numPr>
                <w:ilvl w:val="0"/>
                <w:numId w:val="16"/>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Недостатак промотивног материјала на страним језицима.</w:t>
            </w:r>
          </w:p>
          <w:p w:rsidR="001211F0" w:rsidRPr="00794D27" w:rsidRDefault="001211F0" w:rsidP="00AD1562">
            <w:pPr>
              <w:pStyle w:val="ListParagraph"/>
              <w:numPr>
                <w:ilvl w:val="0"/>
                <w:numId w:val="16"/>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Недостатак пословне инфраструктуре рецептивног туризма.</w:t>
            </w:r>
          </w:p>
          <w:p w:rsidR="001211F0" w:rsidRPr="00794D27" w:rsidRDefault="001211F0" w:rsidP="00AD1562">
            <w:pPr>
              <w:pStyle w:val="ListParagraph"/>
              <w:numPr>
                <w:ilvl w:val="0"/>
                <w:numId w:val="16"/>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Недовољно коришће донаторских и комерцијалних средстава финансирања.</w:t>
            </w:r>
          </w:p>
          <w:p w:rsidR="001211F0" w:rsidRPr="00794D27" w:rsidRDefault="001211F0" w:rsidP="00AD1562">
            <w:pPr>
              <w:pStyle w:val="ListParagraph"/>
              <w:numPr>
                <w:ilvl w:val="0"/>
                <w:numId w:val="16"/>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Недовољна локална средства за туристичке активности и обнављање туристичких знаменитости.</w:t>
            </w:r>
          </w:p>
          <w:p w:rsidR="001211F0" w:rsidRPr="00794D27" w:rsidRDefault="001211F0" w:rsidP="00AD1562">
            <w:pPr>
              <w:pStyle w:val="ListParagraph"/>
              <w:numPr>
                <w:ilvl w:val="0"/>
                <w:numId w:val="16"/>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Нема јединствених туристичких аранжмана на територији Партнерства</w:t>
            </w:r>
            <w:r w:rsidR="00E113C7">
              <w:rPr>
                <w:rFonts w:ascii="Times New Roman" w:hAnsi="Times New Roman"/>
                <w:color w:val="000000" w:themeColor="text1"/>
                <w:sz w:val="24"/>
                <w:szCs w:val="24"/>
                <w:lang w:val="sr-Cyrl-RS"/>
              </w:rPr>
              <w:t>.</w:t>
            </w:r>
          </w:p>
        </w:tc>
      </w:tr>
      <w:tr w:rsidR="001211F0" w:rsidRPr="00794D27" w:rsidTr="00507447">
        <w:tc>
          <w:tcPr>
            <w:tcW w:w="9889" w:type="dxa"/>
            <w:gridSpan w:val="2"/>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lastRenderedPageBreak/>
              <w:t>УСТАНОВЕ</w:t>
            </w:r>
          </w:p>
        </w:tc>
      </w:tr>
      <w:tr w:rsidR="001211F0" w:rsidRPr="00794D27" w:rsidTr="00507447">
        <w:tc>
          <w:tcPr>
            <w:tcW w:w="4788" w:type="dxa"/>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Образовање</w:t>
            </w:r>
          </w:p>
          <w:p w:rsidR="001211F0" w:rsidRPr="00794D27" w:rsidRDefault="001211F0" w:rsidP="00AD1562">
            <w:pPr>
              <w:pStyle w:val="NoSpacing"/>
              <w:numPr>
                <w:ilvl w:val="0"/>
                <w:numId w:val="17"/>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Постојање мреже основних школа са адекватним наставним кадром и задовољавајућим условима рада.</w:t>
            </w:r>
          </w:p>
          <w:p w:rsidR="001211F0" w:rsidRPr="00794D27" w:rsidRDefault="00591201" w:rsidP="00AD1562">
            <w:pPr>
              <w:pStyle w:val="NoSpacing"/>
              <w:numPr>
                <w:ilvl w:val="0"/>
                <w:numId w:val="17"/>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 xml:space="preserve">Постојање мреже средњих </w:t>
            </w:r>
            <w:r w:rsidR="001211F0" w:rsidRPr="00794D27">
              <w:rPr>
                <w:rFonts w:ascii="Times New Roman" w:hAnsi="Times New Roman" w:cs="Times New Roman"/>
                <w:color w:val="000000" w:themeColor="text1"/>
                <w:sz w:val="24"/>
                <w:szCs w:val="24"/>
              </w:rPr>
              <w:t>школа са адекватним наставним кадром и задовољавајућим условима рада</w:t>
            </w:r>
          </w:p>
          <w:p w:rsidR="001211F0" w:rsidRPr="00794D27" w:rsidRDefault="001211F0" w:rsidP="00AD1562">
            <w:pPr>
              <w:pStyle w:val="NoSpacing"/>
              <w:numPr>
                <w:ilvl w:val="0"/>
                <w:numId w:val="17"/>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Постоје услови за неформално образовање</w:t>
            </w:r>
            <w:r w:rsidR="00E113C7">
              <w:rPr>
                <w:rFonts w:ascii="Times New Roman" w:hAnsi="Times New Roman" w:cs="Times New Roman"/>
                <w:color w:val="000000" w:themeColor="text1"/>
                <w:sz w:val="24"/>
                <w:szCs w:val="24"/>
                <w:lang w:val="sr-Cyrl-RS"/>
              </w:rPr>
              <w:t>.</w:t>
            </w:r>
          </w:p>
          <w:p w:rsidR="001211F0" w:rsidRPr="00794D27" w:rsidRDefault="00DC0D2E" w:rsidP="00AD1562">
            <w:pPr>
              <w:pStyle w:val="ListParagraph"/>
              <w:numPr>
                <w:ilvl w:val="0"/>
                <w:numId w:val="17"/>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Осигуран је</w:t>
            </w:r>
            <w:r w:rsidR="001211F0" w:rsidRPr="00794D27">
              <w:rPr>
                <w:rFonts w:ascii="Times New Roman" w:hAnsi="Times New Roman"/>
                <w:color w:val="000000" w:themeColor="text1"/>
                <w:sz w:val="24"/>
                <w:szCs w:val="24"/>
              </w:rPr>
              <w:t xml:space="preserve"> превоз за ђаке;</w:t>
            </w:r>
          </w:p>
          <w:p w:rsidR="001211F0" w:rsidRPr="00794D27" w:rsidRDefault="001211F0" w:rsidP="00AD1562">
            <w:pPr>
              <w:pStyle w:val="NoSpacing"/>
              <w:numPr>
                <w:ilvl w:val="0"/>
                <w:numId w:val="17"/>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Подучавање неких предмета на језику националних мањина.</w:t>
            </w:r>
          </w:p>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Здравство и социјална заштита</w:t>
            </w:r>
          </w:p>
          <w:p w:rsidR="001211F0" w:rsidRPr="00794D27" w:rsidRDefault="00DC0D2E" w:rsidP="00AB101C">
            <w:pPr>
              <w:pStyle w:val="NoSpacing"/>
              <w:numPr>
                <w:ilvl w:val="0"/>
                <w:numId w:val="19"/>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П</w:t>
            </w:r>
            <w:r w:rsidR="001211F0" w:rsidRPr="00794D27">
              <w:rPr>
                <w:rFonts w:ascii="Times New Roman" w:hAnsi="Times New Roman" w:cs="Times New Roman"/>
                <w:color w:val="000000" w:themeColor="text1"/>
                <w:sz w:val="24"/>
                <w:szCs w:val="24"/>
              </w:rPr>
              <w:t>осто</w:t>
            </w:r>
            <w:r w:rsidRPr="00794D27">
              <w:rPr>
                <w:rFonts w:ascii="Times New Roman" w:hAnsi="Times New Roman" w:cs="Times New Roman"/>
                <w:color w:val="000000" w:themeColor="text1"/>
                <w:sz w:val="24"/>
                <w:szCs w:val="24"/>
              </w:rPr>
              <w:t xml:space="preserve">је два Дома здравља са </w:t>
            </w:r>
            <w:r w:rsidRPr="00794D27">
              <w:rPr>
                <w:rFonts w:ascii="Times New Roman" w:hAnsi="Times New Roman" w:cs="Times New Roman"/>
                <w:color w:val="000000" w:themeColor="text1"/>
                <w:sz w:val="24"/>
                <w:szCs w:val="24"/>
              </w:rPr>
              <w:lastRenderedPageBreak/>
              <w:t>амбуланта</w:t>
            </w:r>
            <w:r w:rsidR="001211F0" w:rsidRPr="00794D27">
              <w:rPr>
                <w:rFonts w:ascii="Times New Roman" w:hAnsi="Times New Roman" w:cs="Times New Roman"/>
                <w:color w:val="000000" w:themeColor="text1"/>
                <w:sz w:val="24"/>
                <w:szCs w:val="24"/>
              </w:rPr>
              <w:t xml:space="preserve">ма по сеоским насељеним местима и две болнице спецјалистичког </w:t>
            </w:r>
            <w:proofErr w:type="gramStart"/>
            <w:r w:rsidR="001211F0" w:rsidRPr="00794D27">
              <w:rPr>
                <w:rFonts w:ascii="Times New Roman" w:hAnsi="Times New Roman" w:cs="Times New Roman"/>
                <w:color w:val="000000" w:themeColor="text1"/>
                <w:sz w:val="24"/>
                <w:szCs w:val="24"/>
              </w:rPr>
              <w:t xml:space="preserve">типа </w:t>
            </w:r>
            <w:r w:rsidR="00E113C7">
              <w:rPr>
                <w:rFonts w:ascii="Times New Roman" w:hAnsi="Times New Roman" w:cs="Times New Roman"/>
                <w:color w:val="000000" w:themeColor="text1"/>
                <w:sz w:val="24"/>
                <w:szCs w:val="24"/>
                <w:lang w:val="sr-Cyrl-RS"/>
              </w:rPr>
              <w:t>.</w:t>
            </w:r>
            <w:proofErr w:type="gramEnd"/>
          </w:p>
          <w:p w:rsidR="001211F0" w:rsidRPr="00794D27" w:rsidRDefault="001211F0" w:rsidP="00AB101C">
            <w:pPr>
              <w:pStyle w:val="NoSpacing"/>
              <w:numPr>
                <w:ilvl w:val="0"/>
                <w:numId w:val="19"/>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Стручно особље за пружање здравствених услуга</w:t>
            </w:r>
            <w:r w:rsidR="00E113C7">
              <w:rPr>
                <w:rFonts w:ascii="Times New Roman" w:hAnsi="Times New Roman" w:cs="Times New Roman"/>
                <w:color w:val="000000" w:themeColor="text1"/>
                <w:sz w:val="24"/>
                <w:szCs w:val="24"/>
                <w:lang w:val="sr-Cyrl-RS"/>
              </w:rPr>
              <w:t>.</w:t>
            </w:r>
          </w:p>
          <w:p w:rsidR="001211F0" w:rsidRPr="00794D27" w:rsidRDefault="001211F0" w:rsidP="00AB101C">
            <w:pPr>
              <w:pStyle w:val="NoSpacing"/>
              <w:numPr>
                <w:ilvl w:val="0"/>
                <w:numId w:val="19"/>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Адекватни и опремљени простори сеоских амбулантни</w:t>
            </w:r>
            <w:r w:rsidR="00E113C7">
              <w:rPr>
                <w:rFonts w:ascii="Times New Roman" w:hAnsi="Times New Roman" w:cs="Times New Roman"/>
                <w:color w:val="000000" w:themeColor="text1"/>
                <w:sz w:val="24"/>
                <w:szCs w:val="24"/>
                <w:lang w:val="sr-Cyrl-RS"/>
              </w:rPr>
              <w:t>.</w:t>
            </w:r>
          </w:p>
          <w:p w:rsidR="001211F0" w:rsidRPr="00794D27" w:rsidRDefault="001211F0" w:rsidP="00AB101C">
            <w:pPr>
              <w:pStyle w:val="NoSpacing"/>
              <w:numPr>
                <w:ilvl w:val="0"/>
                <w:numId w:val="19"/>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Постојање геронто домаћица у већем броју села</w:t>
            </w:r>
            <w:r w:rsidR="00E113C7">
              <w:rPr>
                <w:rFonts w:ascii="Times New Roman" w:hAnsi="Times New Roman" w:cs="Times New Roman"/>
                <w:color w:val="000000" w:themeColor="text1"/>
                <w:sz w:val="24"/>
                <w:szCs w:val="24"/>
                <w:lang w:val="sr-Cyrl-RS"/>
              </w:rPr>
              <w:t>.</w:t>
            </w:r>
          </w:p>
          <w:p w:rsidR="001211F0" w:rsidRPr="00794D27" w:rsidRDefault="001211F0" w:rsidP="00AB101C">
            <w:pPr>
              <w:pStyle w:val="NoSpacing"/>
              <w:numPr>
                <w:ilvl w:val="0"/>
                <w:numId w:val="19"/>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 xml:space="preserve">Постоји стална брига </w:t>
            </w:r>
            <w:proofErr w:type="gramStart"/>
            <w:r w:rsidRPr="00794D27">
              <w:rPr>
                <w:rFonts w:ascii="Times New Roman" w:hAnsi="Times New Roman" w:cs="Times New Roman"/>
                <w:color w:val="000000" w:themeColor="text1"/>
                <w:sz w:val="24"/>
                <w:szCs w:val="24"/>
              </w:rPr>
              <w:t>о  становницима</w:t>
            </w:r>
            <w:proofErr w:type="gramEnd"/>
            <w:r w:rsidRPr="00794D27">
              <w:rPr>
                <w:rFonts w:ascii="Times New Roman" w:hAnsi="Times New Roman" w:cs="Times New Roman"/>
                <w:color w:val="000000" w:themeColor="text1"/>
                <w:sz w:val="24"/>
                <w:szCs w:val="24"/>
              </w:rPr>
              <w:t xml:space="preserve"> у стању социјалних потреба од стране центара за социјални рад</w:t>
            </w:r>
            <w:r w:rsidR="00E113C7">
              <w:rPr>
                <w:rFonts w:ascii="Times New Roman" w:hAnsi="Times New Roman" w:cs="Times New Roman"/>
                <w:color w:val="000000" w:themeColor="text1"/>
                <w:sz w:val="24"/>
                <w:szCs w:val="24"/>
                <w:lang w:val="sr-Cyrl-RS"/>
              </w:rPr>
              <w:t>.</w:t>
            </w:r>
          </w:p>
          <w:p w:rsidR="001211F0" w:rsidRPr="00794D27" w:rsidRDefault="00DC0D2E" w:rsidP="00AD1562">
            <w:pPr>
              <w:pStyle w:val="NoSpacing"/>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Културне</w:t>
            </w:r>
            <w:r w:rsidR="001211F0" w:rsidRPr="00794D27">
              <w:rPr>
                <w:rFonts w:ascii="Times New Roman" w:hAnsi="Times New Roman" w:cs="Times New Roman"/>
                <w:b/>
                <w:color w:val="000000" w:themeColor="text1"/>
                <w:sz w:val="24"/>
                <w:szCs w:val="24"/>
              </w:rPr>
              <w:t>,</w:t>
            </w:r>
            <w:r w:rsidRPr="00794D27">
              <w:rPr>
                <w:rFonts w:ascii="Times New Roman" w:hAnsi="Times New Roman" w:cs="Times New Roman"/>
                <w:b/>
                <w:color w:val="000000" w:themeColor="text1"/>
                <w:sz w:val="24"/>
                <w:szCs w:val="24"/>
              </w:rPr>
              <w:t xml:space="preserve"> </w:t>
            </w:r>
            <w:r w:rsidR="001211F0" w:rsidRPr="00794D27">
              <w:rPr>
                <w:rFonts w:ascii="Times New Roman" w:hAnsi="Times New Roman" w:cs="Times New Roman"/>
                <w:b/>
                <w:color w:val="000000" w:themeColor="text1"/>
                <w:sz w:val="24"/>
                <w:szCs w:val="24"/>
              </w:rPr>
              <w:t>друштвене и спортске активности</w:t>
            </w:r>
          </w:p>
          <w:p w:rsidR="001211F0" w:rsidRPr="00794D27" w:rsidRDefault="00DC0D2E" w:rsidP="00AB101C">
            <w:pPr>
              <w:pStyle w:val="NoSpacing"/>
              <w:numPr>
                <w:ilvl w:val="0"/>
                <w:numId w:val="39"/>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У већим насељима</w:t>
            </w:r>
            <w:r w:rsidR="001211F0" w:rsidRPr="00794D27">
              <w:rPr>
                <w:rFonts w:ascii="Times New Roman" w:hAnsi="Times New Roman" w:cs="Times New Roman"/>
                <w:color w:val="000000" w:themeColor="text1"/>
                <w:sz w:val="24"/>
                <w:szCs w:val="24"/>
              </w:rPr>
              <w:t xml:space="preserve"> постоје културно уметничка друштва</w:t>
            </w:r>
            <w:proofErr w:type="gramStart"/>
            <w:r w:rsidR="001211F0" w:rsidRPr="00794D27">
              <w:rPr>
                <w:rFonts w:ascii="Times New Roman" w:hAnsi="Times New Roman" w:cs="Times New Roman"/>
                <w:color w:val="000000" w:themeColor="text1"/>
                <w:sz w:val="24"/>
                <w:szCs w:val="24"/>
              </w:rPr>
              <w:t>,домови</w:t>
            </w:r>
            <w:proofErr w:type="gramEnd"/>
            <w:r w:rsidR="001211F0" w:rsidRPr="00794D27">
              <w:rPr>
                <w:rFonts w:ascii="Times New Roman" w:hAnsi="Times New Roman" w:cs="Times New Roman"/>
                <w:color w:val="000000" w:themeColor="text1"/>
                <w:sz w:val="24"/>
                <w:szCs w:val="24"/>
              </w:rPr>
              <w:t xml:space="preserve"> културе и спортска игралишта </w:t>
            </w:r>
            <w:r w:rsidR="00E113C7">
              <w:rPr>
                <w:rFonts w:ascii="Times New Roman" w:hAnsi="Times New Roman" w:cs="Times New Roman"/>
                <w:color w:val="000000" w:themeColor="text1"/>
                <w:sz w:val="24"/>
                <w:szCs w:val="24"/>
                <w:lang w:val="sr-Cyrl-RS"/>
              </w:rPr>
              <w:t>.</w:t>
            </w:r>
          </w:p>
          <w:p w:rsidR="001211F0" w:rsidRPr="00794D27" w:rsidRDefault="00DC0D2E" w:rsidP="00AB101C">
            <w:pPr>
              <w:pStyle w:val="NoSpacing"/>
              <w:numPr>
                <w:ilvl w:val="0"/>
                <w:numId w:val="39"/>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Мултин</w:t>
            </w:r>
            <w:r w:rsidR="001211F0" w:rsidRPr="00794D27">
              <w:rPr>
                <w:rFonts w:ascii="Times New Roman" w:hAnsi="Times New Roman" w:cs="Times New Roman"/>
                <w:color w:val="000000" w:themeColor="text1"/>
                <w:sz w:val="24"/>
                <w:szCs w:val="24"/>
              </w:rPr>
              <w:t>ационалост становништва чини богатство различитих култура и традиција</w:t>
            </w:r>
            <w:r w:rsidR="00E113C7">
              <w:rPr>
                <w:rFonts w:ascii="Times New Roman" w:hAnsi="Times New Roman" w:cs="Times New Roman"/>
                <w:color w:val="000000" w:themeColor="text1"/>
                <w:sz w:val="24"/>
                <w:szCs w:val="24"/>
                <w:lang w:val="sr-Cyrl-RS"/>
              </w:rPr>
              <w:t>.</w:t>
            </w:r>
          </w:p>
          <w:p w:rsidR="001211F0" w:rsidRPr="00794D27" w:rsidRDefault="001211F0" w:rsidP="00AB101C">
            <w:pPr>
              <w:pStyle w:val="NoSpacing"/>
              <w:numPr>
                <w:ilvl w:val="0"/>
                <w:numId w:val="39"/>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 xml:space="preserve">Постоји велики број традиционалних сеоских </w:t>
            </w:r>
            <w:proofErr w:type="gramStart"/>
            <w:r w:rsidRPr="00794D27">
              <w:rPr>
                <w:rFonts w:ascii="Times New Roman" w:hAnsi="Times New Roman" w:cs="Times New Roman"/>
                <w:color w:val="000000" w:themeColor="text1"/>
                <w:sz w:val="24"/>
                <w:szCs w:val="24"/>
              </w:rPr>
              <w:t xml:space="preserve">манифестација </w:t>
            </w:r>
            <w:r w:rsidR="00E113C7">
              <w:rPr>
                <w:rFonts w:ascii="Times New Roman" w:hAnsi="Times New Roman" w:cs="Times New Roman"/>
                <w:color w:val="000000" w:themeColor="text1"/>
                <w:sz w:val="24"/>
                <w:szCs w:val="24"/>
                <w:lang w:val="sr-Cyrl-RS"/>
              </w:rPr>
              <w:t>.</w:t>
            </w:r>
            <w:proofErr w:type="gramEnd"/>
          </w:p>
          <w:p w:rsidR="001211F0" w:rsidRPr="00794D27" w:rsidRDefault="001211F0" w:rsidP="00AB101C">
            <w:pPr>
              <w:pStyle w:val="NoSpacing"/>
              <w:numPr>
                <w:ilvl w:val="0"/>
                <w:numId w:val="39"/>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Велики број младих учествује у спортским такмичењима локалног и регионалног нивоа (фудбал, карате, ватерполо, стрељаштво и</w:t>
            </w:r>
            <w:r w:rsidR="00DC0D2E"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сл</w:t>
            </w:r>
            <w:r w:rsidR="00DC0D2E" w:rsidRPr="00794D27">
              <w:rPr>
                <w:rFonts w:ascii="Times New Roman" w:hAnsi="Times New Roman" w:cs="Times New Roman"/>
                <w:color w:val="000000" w:themeColor="text1"/>
                <w:sz w:val="24"/>
                <w:szCs w:val="24"/>
              </w:rPr>
              <w:t>.</w:t>
            </w:r>
            <w:r w:rsidRPr="00794D27">
              <w:rPr>
                <w:rFonts w:ascii="Times New Roman" w:hAnsi="Times New Roman" w:cs="Times New Roman"/>
                <w:color w:val="000000" w:themeColor="text1"/>
                <w:sz w:val="24"/>
                <w:szCs w:val="24"/>
              </w:rPr>
              <w:t>)</w:t>
            </w:r>
          </w:p>
        </w:tc>
        <w:tc>
          <w:tcPr>
            <w:tcW w:w="5101" w:type="dxa"/>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lastRenderedPageBreak/>
              <w:t>Образовање</w:t>
            </w:r>
          </w:p>
          <w:p w:rsidR="00AD1562" w:rsidRPr="00794D27" w:rsidRDefault="001211F0" w:rsidP="00AD1562">
            <w:pPr>
              <w:pStyle w:val="NoSpacing"/>
              <w:numPr>
                <w:ilvl w:val="0"/>
                <w:numId w:val="18"/>
              </w:numPr>
              <w:jc w:val="both"/>
              <w:rPr>
                <w:rFonts w:ascii="Times New Roman" w:hAnsi="Times New Roman" w:cs="Times New Roman"/>
                <w:color w:val="000000" w:themeColor="text1"/>
                <w:sz w:val="24"/>
                <w:szCs w:val="24"/>
                <w:lang w:val="sr-Cyrl-RS"/>
              </w:rPr>
            </w:pPr>
            <w:r w:rsidRPr="00794D27">
              <w:rPr>
                <w:rFonts w:ascii="Times New Roman" w:hAnsi="Times New Roman" w:cs="Times New Roman"/>
                <w:color w:val="000000" w:themeColor="text1"/>
                <w:sz w:val="24"/>
                <w:szCs w:val="24"/>
              </w:rPr>
              <w:t>Све мањи број ученика у школама</w:t>
            </w:r>
            <w:r w:rsidR="00AD1562" w:rsidRPr="00794D27">
              <w:rPr>
                <w:rFonts w:ascii="Times New Roman" w:hAnsi="Times New Roman" w:cs="Times New Roman"/>
                <w:color w:val="000000" w:themeColor="text1"/>
                <w:sz w:val="24"/>
                <w:szCs w:val="24"/>
                <w:lang w:val="sr-Cyrl-RS"/>
              </w:rPr>
              <w:t xml:space="preserve"> </w:t>
            </w:r>
          </w:p>
          <w:p w:rsidR="001211F0" w:rsidRPr="00794D27" w:rsidRDefault="00AD1562" w:rsidP="00AD1562">
            <w:pPr>
              <w:pStyle w:val="NoSpacing"/>
              <w:ind w:left="720"/>
              <w:jc w:val="both"/>
              <w:rPr>
                <w:rFonts w:ascii="Times New Roman" w:hAnsi="Times New Roman" w:cs="Times New Roman"/>
                <w:color w:val="000000" w:themeColor="text1"/>
                <w:sz w:val="24"/>
                <w:szCs w:val="24"/>
                <w:lang w:val="sr-Cyrl-RS"/>
              </w:rPr>
            </w:pPr>
            <w:r w:rsidRPr="00794D27">
              <w:rPr>
                <w:rFonts w:ascii="Times New Roman" w:hAnsi="Times New Roman" w:cs="Times New Roman"/>
                <w:color w:val="000000" w:themeColor="text1"/>
                <w:sz w:val="24"/>
                <w:szCs w:val="24"/>
                <w:lang w:val="sr-Cyrl-RS"/>
              </w:rPr>
              <w:t>и мали број полазника у први разред</w:t>
            </w:r>
          </w:p>
          <w:p w:rsidR="001211F0" w:rsidRPr="00794D27" w:rsidRDefault="001211F0" w:rsidP="00AD1562">
            <w:pPr>
              <w:pStyle w:val="NoSpacing"/>
              <w:numPr>
                <w:ilvl w:val="0"/>
                <w:numId w:val="18"/>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Постоји потреба за реконструкцијом и градњом неких школа и спортски</w:t>
            </w:r>
            <w:r w:rsidR="00591201" w:rsidRPr="00794D27">
              <w:rPr>
                <w:rFonts w:ascii="Times New Roman" w:hAnsi="Times New Roman" w:cs="Times New Roman"/>
                <w:color w:val="000000" w:themeColor="text1"/>
                <w:sz w:val="24"/>
                <w:szCs w:val="24"/>
              </w:rPr>
              <w:t>х</w:t>
            </w:r>
            <w:r w:rsidRPr="00794D27">
              <w:rPr>
                <w:rFonts w:ascii="Times New Roman" w:hAnsi="Times New Roman" w:cs="Times New Roman"/>
                <w:color w:val="000000" w:themeColor="text1"/>
                <w:sz w:val="24"/>
                <w:szCs w:val="24"/>
              </w:rPr>
              <w:t xml:space="preserve"> сала</w:t>
            </w:r>
          </w:p>
          <w:p w:rsidR="001211F0" w:rsidRPr="00794D27" w:rsidRDefault="001211F0" w:rsidP="00AD1562">
            <w:pPr>
              <w:pStyle w:val="NoSpacing"/>
              <w:numPr>
                <w:ilvl w:val="0"/>
                <w:numId w:val="18"/>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 xml:space="preserve">Неусклађеност образовних профила у средњим школама са развојним </w:t>
            </w:r>
            <w:proofErr w:type="gramStart"/>
            <w:r w:rsidRPr="00794D27">
              <w:rPr>
                <w:rFonts w:ascii="Times New Roman" w:hAnsi="Times New Roman" w:cs="Times New Roman"/>
                <w:color w:val="000000" w:themeColor="text1"/>
                <w:sz w:val="24"/>
                <w:szCs w:val="24"/>
              </w:rPr>
              <w:t>потребама(</w:t>
            </w:r>
            <w:proofErr w:type="gramEnd"/>
            <w:r w:rsidRPr="00794D27">
              <w:rPr>
                <w:rFonts w:ascii="Times New Roman" w:hAnsi="Times New Roman" w:cs="Times New Roman"/>
                <w:color w:val="000000" w:themeColor="text1"/>
                <w:sz w:val="24"/>
                <w:szCs w:val="24"/>
              </w:rPr>
              <w:t>укинуто одељење туристичких техничара у Белој Цркви,профили кувара, конобара,</w:t>
            </w:r>
            <w:r w:rsidR="00DC0D2E"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недостају профили )</w:t>
            </w:r>
            <w:r w:rsidR="00E113C7">
              <w:rPr>
                <w:rFonts w:ascii="Times New Roman" w:hAnsi="Times New Roman" w:cs="Times New Roman"/>
                <w:color w:val="000000" w:themeColor="text1"/>
                <w:sz w:val="24"/>
                <w:szCs w:val="24"/>
                <w:lang w:val="sr-Cyrl-RS"/>
              </w:rPr>
              <w:t>.</w:t>
            </w:r>
          </w:p>
          <w:p w:rsidR="001211F0" w:rsidRPr="00794D27" w:rsidRDefault="001211F0" w:rsidP="00AD1562">
            <w:pPr>
              <w:pStyle w:val="NoSpacing"/>
              <w:numPr>
                <w:ilvl w:val="0"/>
                <w:numId w:val="18"/>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Мали број стручних зимских обука за пољопривредне произвођаче</w:t>
            </w:r>
            <w:r w:rsidR="00E113C7">
              <w:rPr>
                <w:rFonts w:ascii="Times New Roman" w:hAnsi="Times New Roman" w:cs="Times New Roman"/>
                <w:color w:val="000000" w:themeColor="text1"/>
                <w:sz w:val="24"/>
                <w:szCs w:val="24"/>
                <w:lang w:val="sr-Cyrl-RS"/>
              </w:rPr>
              <w:t>.</w:t>
            </w:r>
          </w:p>
          <w:p w:rsidR="001211F0" w:rsidRPr="00794D27" w:rsidRDefault="001211F0" w:rsidP="00AD1562">
            <w:pPr>
              <w:pStyle w:val="NoSpacing"/>
              <w:numPr>
                <w:ilvl w:val="0"/>
                <w:numId w:val="18"/>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Недостатак обука за преквалификацију</w:t>
            </w:r>
            <w:r w:rsidR="002F0BB2">
              <w:rPr>
                <w:rFonts w:ascii="Times New Roman" w:hAnsi="Times New Roman" w:cs="Times New Roman"/>
                <w:color w:val="000000" w:themeColor="text1"/>
                <w:sz w:val="24"/>
                <w:szCs w:val="24"/>
                <w:lang w:val="sr-Cyrl-RS"/>
              </w:rPr>
              <w:t>.</w:t>
            </w:r>
          </w:p>
          <w:p w:rsidR="001211F0" w:rsidRPr="00794D27" w:rsidRDefault="001211F0" w:rsidP="00AD1562">
            <w:pPr>
              <w:pStyle w:val="NoSpacing"/>
              <w:numPr>
                <w:ilvl w:val="0"/>
                <w:numId w:val="18"/>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lastRenderedPageBreak/>
              <w:t>Недостатак обука за занатску прераду млека, меса, воћа, поврћа и житарица</w:t>
            </w:r>
          </w:p>
          <w:p w:rsidR="001211F0" w:rsidRPr="00794D27" w:rsidRDefault="00DC0D2E" w:rsidP="00AD1562">
            <w:pPr>
              <w:pStyle w:val="NoSpacing"/>
              <w:numPr>
                <w:ilvl w:val="0"/>
                <w:numId w:val="18"/>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Недостатак програма целож</w:t>
            </w:r>
            <w:r w:rsidR="001211F0" w:rsidRPr="00794D27">
              <w:rPr>
                <w:rFonts w:ascii="Times New Roman" w:hAnsi="Times New Roman" w:cs="Times New Roman"/>
                <w:color w:val="000000" w:themeColor="text1"/>
                <w:sz w:val="24"/>
                <w:szCs w:val="24"/>
              </w:rPr>
              <w:t>ивотног образовања за старије и запослене суграђање</w:t>
            </w:r>
            <w:r w:rsidR="002F0BB2">
              <w:rPr>
                <w:rFonts w:ascii="Times New Roman" w:hAnsi="Times New Roman" w:cs="Times New Roman"/>
                <w:color w:val="000000" w:themeColor="text1"/>
                <w:sz w:val="24"/>
                <w:szCs w:val="24"/>
                <w:lang w:val="sr-Cyrl-RS"/>
              </w:rPr>
              <w:t>.</w:t>
            </w:r>
            <w:bookmarkStart w:id="31" w:name="_GoBack"/>
            <w:bookmarkEnd w:id="31"/>
          </w:p>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Здравство и социјална заштита</w:t>
            </w:r>
          </w:p>
          <w:p w:rsidR="001211F0" w:rsidRPr="00794D27" w:rsidRDefault="001211F0" w:rsidP="00AB101C">
            <w:pPr>
              <w:pStyle w:val="NoSpacing"/>
              <w:numPr>
                <w:ilvl w:val="0"/>
                <w:numId w:val="20"/>
              </w:numPr>
              <w:jc w:val="both"/>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Кратко радно време здравственог особља у амбулантама по сеоским насељеним местима</w:t>
            </w:r>
            <w:proofErr w:type="gramStart"/>
            <w:r w:rsidRPr="00794D27">
              <w:rPr>
                <w:rFonts w:ascii="Times New Roman" w:hAnsi="Times New Roman" w:cs="Times New Roman"/>
                <w:color w:val="000000" w:themeColor="text1"/>
                <w:sz w:val="24"/>
                <w:szCs w:val="24"/>
              </w:rPr>
              <w:t>,најчешће</w:t>
            </w:r>
            <w:proofErr w:type="gramEnd"/>
            <w:r w:rsidRPr="00794D27">
              <w:rPr>
                <w:rFonts w:ascii="Times New Roman" w:hAnsi="Times New Roman" w:cs="Times New Roman"/>
                <w:color w:val="000000" w:themeColor="text1"/>
                <w:sz w:val="24"/>
                <w:szCs w:val="24"/>
              </w:rPr>
              <w:t xml:space="preserve"> један .два термина недељно</w:t>
            </w:r>
            <w:r w:rsidR="00E113C7">
              <w:rPr>
                <w:rFonts w:ascii="Times New Roman" w:hAnsi="Times New Roman" w:cs="Times New Roman"/>
                <w:color w:val="000000" w:themeColor="text1"/>
                <w:sz w:val="24"/>
                <w:szCs w:val="24"/>
                <w:lang w:val="sr-Cyrl-RS"/>
              </w:rPr>
              <w:t>.</w:t>
            </w:r>
          </w:p>
          <w:p w:rsidR="001211F0" w:rsidRPr="00794D27" w:rsidRDefault="001211F0" w:rsidP="00AB101C">
            <w:pPr>
              <w:pStyle w:val="NoSpacing"/>
              <w:numPr>
                <w:ilvl w:val="0"/>
                <w:numId w:val="20"/>
              </w:numPr>
              <w:jc w:val="both"/>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Мали број апотека и отежана набавка лекова у сеоским срединама</w:t>
            </w:r>
          </w:p>
          <w:p w:rsidR="001211F0" w:rsidRPr="00794D27" w:rsidRDefault="001211F0" w:rsidP="00AB101C">
            <w:pPr>
              <w:pStyle w:val="NoSpacing"/>
              <w:numPr>
                <w:ilvl w:val="0"/>
                <w:numId w:val="20"/>
              </w:numPr>
              <w:jc w:val="both"/>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Мали број волонтера и акција у бризи о социјално угроженим и старим становницима</w:t>
            </w:r>
            <w:r w:rsidR="00E113C7">
              <w:rPr>
                <w:rFonts w:ascii="Times New Roman" w:hAnsi="Times New Roman" w:cs="Times New Roman"/>
                <w:color w:val="000000" w:themeColor="text1"/>
                <w:sz w:val="24"/>
                <w:szCs w:val="24"/>
                <w:lang w:val="sr-Cyrl-RS"/>
              </w:rPr>
              <w:t>.</w:t>
            </w:r>
          </w:p>
          <w:p w:rsidR="001211F0" w:rsidRPr="00794D27" w:rsidRDefault="001211F0" w:rsidP="00AB101C">
            <w:pPr>
              <w:pStyle w:val="NoSpacing"/>
              <w:numPr>
                <w:ilvl w:val="0"/>
                <w:numId w:val="20"/>
              </w:numPr>
              <w:jc w:val="both"/>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Непостојање геронто служби у свим селима</w:t>
            </w:r>
            <w:r w:rsidR="00E113C7">
              <w:rPr>
                <w:rFonts w:ascii="Times New Roman" w:hAnsi="Times New Roman" w:cs="Times New Roman"/>
                <w:color w:val="000000" w:themeColor="text1"/>
                <w:sz w:val="24"/>
                <w:szCs w:val="24"/>
                <w:lang w:val="sr-Cyrl-RS"/>
              </w:rPr>
              <w:t>.</w:t>
            </w:r>
          </w:p>
          <w:p w:rsidR="001211F0" w:rsidRPr="00794D27" w:rsidRDefault="00DC0D2E"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Културне</w:t>
            </w:r>
            <w:r w:rsidR="001211F0" w:rsidRPr="00794D27">
              <w:rPr>
                <w:rFonts w:ascii="Times New Roman" w:hAnsi="Times New Roman" w:cs="Times New Roman"/>
                <w:b/>
                <w:color w:val="000000" w:themeColor="text1"/>
                <w:sz w:val="24"/>
                <w:szCs w:val="24"/>
              </w:rPr>
              <w:t>,</w:t>
            </w:r>
            <w:r w:rsidRPr="00794D27">
              <w:rPr>
                <w:rFonts w:ascii="Times New Roman" w:hAnsi="Times New Roman" w:cs="Times New Roman"/>
                <w:b/>
                <w:color w:val="000000" w:themeColor="text1"/>
                <w:sz w:val="24"/>
                <w:szCs w:val="24"/>
              </w:rPr>
              <w:t xml:space="preserve"> </w:t>
            </w:r>
            <w:r w:rsidR="001211F0" w:rsidRPr="00794D27">
              <w:rPr>
                <w:rFonts w:ascii="Times New Roman" w:hAnsi="Times New Roman" w:cs="Times New Roman"/>
                <w:b/>
                <w:color w:val="000000" w:themeColor="text1"/>
                <w:sz w:val="24"/>
                <w:szCs w:val="24"/>
              </w:rPr>
              <w:t>друштвене и спортске активности</w:t>
            </w:r>
          </w:p>
          <w:p w:rsidR="001211F0" w:rsidRPr="00794D27" w:rsidRDefault="001211F0" w:rsidP="00AD1562">
            <w:pPr>
              <w:pStyle w:val="NoSpacing"/>
              <w:numPr>
                <w:ilvl w:val="0"/>
                <w:numId w:val="40"/>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Све мањи број младих утиче на гашење културно уметничких друштава и спортских клубова</w:t>
            </w:r>
            <w:r w:rsidR="00E113C7">
              <w:rPr>
                <w:rFonts w:ascii="Times New Roman" w:hAnsi="Times New Roman" w:cs="Times New Roman"/>
                <w:color w:val="000000" w:themeColor="text1"/>
                <w:sz w:val="24"/>
                <w:szCs w:val="24"/>
                <w:lang w:val="sr-Cyrl-RS"/>
              </w:rPr>
              <w:t>.</w:t>
            </w:r>
          </w:p>
          <w:p w:rsidR="001211F0" w:rsidRPr="00794D27" w:rsidRDefault="001211F0" w:rsidP="00AD1562">
            <w:pPr>
              <w:pStyle w:val="NoSpacing"/>
              <w:numPr>
                <w:ilvl w:val="0"/>
                <w:numId w:val="40"/>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Потреба за реновирањем и гра</w:t>
            </w:r>
            <w:r w:rsidR="00DC0D2E" w:rsidRPr="00794D27">
              <w:rPr>
                <w:rFonts w:ascii="Times New Roman" w:hAnsi="Times New Roman" w:cs="Times New Roman"/>
                <w:color w:val="000000" w:themeColor="text1"/>
                <w:sz w:val="24"/>
                <w:szCs w:val="24"/>
              </w:rPr>
              <w:t xml:space="preserve">дњом домова културе у поједим </w:t>
            </w:r>
            <w:r w:rsidRPr="00794D27">
              <w:rPr>
                <w:rFonts w:ascii="Times New Roman" w:hAnsi="Times New Roman" w:cs="Times New Roman"/>
                <w:color w:val="000000" w:themeColor="text1"/>
                <w:sz w:val="24"/>
                <w:szCs w:val="24"/>
              </w:rPr>
              <w:t>местима (В.Средиште, Пландиште</w:t>
            </w:r>
            <w:r w:rsidR="00DC0D2E" w:rsidRPr="00794D27">
              <w:rPr>
                <w:rFonts w:ascii="Times New Roman" w:hAnsi="Times New Roman" w:cs="Times New Roman"/>
                <w:color w:val="000000" w:themeColor="text1"/>
                <w:sz w:val="24"/>
                <w:szCs w:val="24"/>
              </w:rPr>
              <w:t>,</w:t>
            </w:r>
            <w:r w:rsidR="00E05B0D"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В.Гај...)</w:t>
            </w:r>
          </w:p>
          <w:p w:rsidR="001211F0" w:rsidRPr="00794D27" w:rsidRDefault="001211F0" w:rsidP="00AD1562">
            <w:pPr>
              <w:pStyle w:val="NoSpacing"/>
              <w:numPr>
                <w:ilvl w:val="0"/>
                <w:numId w:val="40"/>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Недо</w:t>
            </w:r>
            <w:r w:rsidR="00DC0D2E" w:rsidRPr="00794D27">
              <w:rPr>
                <w:rFonts w:ascii="Times New Roman" w:hAnsi="Times New Roman" w:cs="Times New Roman"/>
                <w:color w:val="000000" w:themeColor="text1"/>
                <w:sz w:val="24"/>
                <w:szCs w:val="24"/>
              </w:rPr>
              <w:t>статак средстава за финансир</w:t>
            </w:r>
            <w:r w:rsidRPr="00794D27">
              <w:rPr>
                <w:rFonts w:ascii="Times New Roman" w:hAnsi="Times New Roman" w:cs="Times New Roman"/>
                <w:color w:val="000000" w:themeColor="text1"/>
                <w:sz w:val="24"/>
                <w:szCs w:val="24"/>
              </w:rPr>
              <w:t>ање активности удружења и клубова, рад, набавку опреме, организовање догађаја и сл.</w:t>
            </w:r>
          </w:p>
          <w:p w:rsidR="001211F0" w:rsidRPr="00794D27" w:rsidRDefault="001211F0" w:rsidP="00AD1562">
            <w:pPr>
              <w:pStyle w:val="NoSpacing"/>
              <w:numPr>
                <w:ilvl w:val="0"/>
                <w:numId w:val="40"/>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Постоји потреба за изградњом дечијих и спортских игралишта.</w:t>
            </w:r>
          </w:p>
        </w:tc>
      </w:tr>
      <w:tr w:rsidR="001211F0" w:rsidRPr="00794D27" w:rsidTr="00507447">
        <w:tc>
          <w:tcPr>
            <w:tcW w:w="4788" w:type="dxa"/>
          </w:tcPr>
          <w:p w:rsidR="001211F0" w:rsidRPr="00794D27" w:rsidRDefault="001211F0" w:rsidP="00AB101C">
            <w:pPr>
              <w:pStyle w:val="NoSpacing"/>
              <w:jc w:val="both"/>
              <w:rPr>
                <w:rFonts w:ascii="Times New Roman" w:hAnsi="Times New Roman" w:cs="Times New Roman"/>
                <w:color w:val="000000" w:themeColor="text1"/>
                <w:sz w:val="24"/>
                <w:szCs w:val="24"/>
              </w:rPr>
            </w:pPr>
            <w:r w:rsidRPr="00794D27">
              <w:rPr>
                <w:rFonts w:ascii="Times New Roman" w:hAnsi="Times New Roman" w:cs="Times New Roman"/>
                <w:b/>
                <w:color w:val="000000" w:themeColor="text1"/>
                <w:sz w:val="24"/>
                <w:szCs w:val="24"/>
              </w:rPr>
              <w:lastRenderedPageBreak/>
              <w:t>МОГУЋНОСТИ</w:t>
            </w:r>
          </w:p>
        </w:tc>
        <w:tc>
          <w:tcPr>
            <w:tcW w:w="5101" w:type="dxa"/>
          </w:tcPr>
          <w:p w:rsidR="001211F0" w:rsidRPr="00794D27" w:rsidRDefault="001211F0" w:rsidP="00AB101C">
            <w:pPr>
              <w:pStyle w:val="NoSpacing"/>
              <w:jc w:val="both"/>
              <w:rPr>
                <w:rFonts w:ascii="Times New Roman" w:hAnsi="Times New Roman" w:cs="Times New Roman"/>
                <w:color w:val="000000" w:themeColor="text1"/>
                <w:sz w:val="24"/>
                <w:szCs w:val="24"/>
              </w:rPr>
            </w:pPr>
            <w:r w:rsidRPr="00794D27">
              <w:rPr>
                <w:rFonts w:ascii="Times New Roman" w:hAnsi="Times New Roman" w:cs="Times New Roman"/>
                <w:b/>
                <w:color w:val="000000" w:themeColor="text1"/>
                <w:sz w:val="24"/>
                <w:szCs w:val="24"/>
              </w:rPr>
              <w:t>ПРЕТЊЕ</w:t>
            </w:r>
          </w:p>
        </w:tc>
      </w:tr>
      <w:tr w:rsidR="001211F0" w:rsidRPr="00794D27" w:rsidTr="00507447">
        <w:tc>
          <w:tcPr>
            <w:tcW w:w="9889" w:type="dxa"/>
            <w:gridSpan w:val="2"/>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ТЕРИТОРИЈА</w:t>
            </w:r>
          </w:p>
        </w:tc>
      </w:tr>
      <w:tr w:rsidR="001211F0" w:rsidRPr="00794D27" w:rsidTr="00507447">
        <w:tc>
          <w:tcPr>
            <w:tcW w:w="4788" w:type="dxa"/>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Географско и природно окружење:</w:t>
            </w:r>
          </w:p>
          <w:p w:rsidR="001211F0" w:rsidRPr="00794D27" w:rsidRDefault="001211F0" w:rsidP="00AB101C">
            <w:pPr>
              <w:pStyle w:val="NoSpacing"/>
              <w:numPr>
                <w:ilvl w:val="0"/>
                <w:numId w:val="20"/>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Приближавање ЕУ и олакшавање промета роба и путника</w:t>
            </w:r>
            <w:r w:rsidR="00E113C7">
              <w:rPr>
                <w:rFonts w:ascii="Times New Roman" w:hAnsi="Times New Roman" w:cs="Times New Roman"/>
                <w:color w:val="000000" w:themeColor="text1"/>
                <w:sz w:val="24"/>
                <w:szCs w:val="24"/>
                <w:lang w:val="sr-Cyrl-RS"/>
              </w:rPr>
              <w:t>.</w:t>
            </w:r>
          </w:p>
          <w:p w:rsidR="001211F0" w:rsidRPr="00794D27" w:rsidRDefault="001211F0" w:rsidP="00AB101C">
            <w:pPr>
              <w:pStyle w:val="NoSpacing"/>
              <w:numPr>
                <w:ilvl w:val="0"/>
                <w:numId w:val="20"/>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Повољно геостратешко позиционирање према земљама Европске Уније;</w:t>
            </w:r>
          </w:p>
          <w:p w:rsidR="001211F0" w:rsidRPr="00794D27" w:rsidRDefault="001211F0" w:rsidP="00AB101C">
            <w:pPr>
              <w:pStyle w:val="ListParagraph"/>
              <w:numPr>
                <w:ilvl w:val="0"/>
                <w:numId w:val="20"/>
              </w:numPr>
              <w:ind w:right="-86"/>
              <w:jc w:val="both"/>
              <w:rPr>
                <w:rFonts w:ascii="Times New Roman" w:hAnsi="Times New Roman"/>
                <w:color w:val="000000" w:themeColor="text1"/>
                <w:sz w:val="24"/>
                <w:szCs w:val="24"/>
              </w:rPr>
            </w:pPr>
            <w:r w:rsidRPr="00794D27">
              <w:rPr>
                <w:rFonts w:ascii="Times New Roman" w:hAnsi="Times New Roman"/>
                <w:color w:val="000000" w:themeColor="text1"/>
                <w:sz w:val="24"/>
                <w:szCs w:val="24"/>
              </w:rPr>
              <w:t>Повећање доступних</w:t>
            </w:r>
            <w:r w:rsidR="00DC0D2E" w:rsidRPr="00794D27">
              <w:rPr>
                <w:rFonts w:ascii="Times New Roman" w:hAnsi="Times New Roman"/>
                <w:color w:val="000000" w:themeColor="text1"/>
                <w:sz w:val="24"/>
                <w:szCs w:val="24"/>
              </w:rPr>
              <w:t xml:space="preserve"> средстава државних и ЕУ програма</w:t>
            </w:r>
            <w:r w:rsidRPr="00794D27">
              <w:rPr>
                <w:rFonts w:ascii="Times New Roman" w:hAnsi="Times New Roman"/>
                <w:color w:val="000000" w:themeColor="text1"/>
                <w:sz w:val="24"/>
                <w:szCs w:val="24"/>
              </w:rPr>
              <w:t xml:space="preserve"> за подршку заштите животне средине у погледу управљања отпадом и пречишћавањ</w:t>
            </w:r>
            <w:r w:rsidR="00DC0D2E" w:rsidRPr="00794D27">
              <w:rPr>
                <w:rFonts w:ascii="Times New Roman" w:hAnsi="Times New Roman"/>
                <w:color w:val="000000" w:themeColor="text1"/>
                <w:sz w:val="24"/>
                <w:szCs w:val="24"/>
              </w:rPr>
              <w:t>а</w:t>
            </w:r>
            <w:r w:rsidRPr="00794D27">
              <w:rPr>
                <w:rFonts w:ascii="Times New Roman" w:hAnsi="Times New Roman"/>
                <w:color w:val="000000" w:themeColor="text1"/>
                <w:sz w:val="24"/>
                <w:szCs w:val="24"/>
              </w:rPr>
              <w:t xml:space="preserve"> отпадних вода;</w:t>
            </w:r>
          </w:p>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Инфраструктура:</w:t>
            </w:r>
          </w:p>
          <w:p w:rsidR="001211F0" w:rsidRPr="00794D27" w:rsidRDefault="00DC0D2E" w:rsidP="00AB101C">
            <w:pPr>
              <w:pStyle w:val="NoSpacing"/>
              <w:numPr>
                <w:ilvl w:val="0"/>
                <w:numId w:val="20"/>
              </w:numPr>
              <w:jc w:val="both"/>
              <w:rPr>
                <w:rFonts w:ascii="Times New Roman" w:hAnsi="Times New Roman" w:cs="Times New Roman"/>
                <w:b/>
                <w:color w:val="000000" w:themeColor="text1"/>
                <w:sz w:val="24"/>
                <w:szCs w:val="24"/>
              </w:rPr>
            </w:pPr>
            <w:r w:rsidRPr="00794D27">
              <w:rPr>
                <w:rFonts w:ascii="Times New Roman" w:hAnsi="Times New Roman" w:cs="Times New Roman"/>
                <w:color w:val="000000" w:themeColor="text1"/>
                <w:sz w:val="24"/>
                <w:szCs w:val="24"/>
              </w:rPr>
              <w:lastRenderedPageBreak/>
              <w:t>Иград</w:t>
            </w:r>
            <w:r w:rsidR="00AB101C" w:rsidRPr="00794D27">
              <w:rPr>
                <w:rFonts w:ascii="Times New Roman" w:hAnsi="Times New Roman" w:cs="Times New Roman"/>
                <w:color w:val="000000" w:themeColor="text1"/>
                <w:sz w:val="24"/>
                <w:szCs w:val="24"/>
                <w:lang w:val="sr-Cyrl-RS"/>
              </w:rPr>
              <w:t>њ</w:t>
            </w:r>
            <w:r w:rsidRPr="00794D27">
              <w:rPr>
                <w:rFonts w:ascii="Times New Roman" w:hAnsi="Times New Roman" w:cs="Times New Roman"/>
                <w:color w:val="000000" w:themeColor="text1"/>
                <w:sz w:val="24"/>
                <w:szCs w:val="24"/>
              </w:rPr>
              <w:t>а нове и санација</w:t>
            </w:r>
            <w:r w:rsidR="001211F0" w:rsidRPr="00794D27">
              <w:rPr>
                <w:rFonts w:ascii="Times New Roman" w:hAnsi="Times New Roman" w:cs="Times New Roman"/>
                <w:color w:val="000000" w:themeColor="text1"/>
                <w:sz w:val="24"/>
                <w:szCs w:val="24"/>
              </w:rPr>
              <w:t xml:space="preserve"> постојеће комуналне, путне и пословне инфраструктуре из домаћих Европских средстава</w:t>
            </w:r>
            <w:r w:rsidR="00E113C7">
              <w:rPr>
                <w:rFonts w:ascii="Times New Roman" w:hAnsi="Times New Roman" w:cs="Times New Roman"/>
                <w:color w:val="000000" w:themeColor="text1"/>
                <w:sz w:val="24"/>
                <w:szCs w:val="24"/>
                <w:lang w:val="sr-Cyrl-RS"/>
              </w:rPr>
              <w:t>.</w:t>
            </w:r>
          </w:p>
        </w:tc>
        <w:tc>
          <w:tcPr>
            <w:tcW w:w="5101" w:type="dxa"/>
            <w:shd w:val="clear" w:color="auto" w:fill="auto"/>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lastRenderedPageBreak/>
              <w:t>Географски положај и природно окружење:</w:t>
            </w:r>
          </w:p>
          <w:p w:rsidR="001211F0" w:rsidRPr="00794D27" w:rsidRDefault="001211F0" w:rsidP="00AB101C">
            <w:pPr>
              <w:pStyle w:val="NoSpacing"/>
              <w:numPr>
                <w:ilvl w:val="0"/>
                <w:numId w:val="20"/>
              </w:numPr>
              <w:jc w:val="both"/>
              <w:rPr>
                <w:rFonts w:ascii="Times New Roman" w:hAnsi="Times New Roman" w:cs="Times New Roman"/>
                <w:b/>
                <w:color w:val="000000" w:themeColor="text1"/>
                <w:sz w:val="24"/>
                <w:szCs w:val="24"/>
              </w:rPr>
            </w:pPr>
            <w:r w:rsidRPr="00794D27">
              <w:rPr>
                <w:rFonts w:ascii="Times New Roman" w:hAnsi="Times New Roman" w:cs="Times New Roman"/>
                <w:color w:val="000000" w:themeColor="text1"/>
                <w:sz w:val="24"/>
                <w:szCs w:val="24"/>
              </w:rPr>
              <w:t>Ограничавање могућности за сарадњу са Румунијом због тога што још увек нисмо чланица ЕУ;</w:t>
            </w:r>
          </w:p>
          <w:p w:rsidR="001211F0" w:rsidRPr="00794D27" w:rsidRDefault="001211F0" w:rsidP="00AB101C">
            <w:pPr>
              <w:pStyle w:val="NoSpacing"/>
              <w:numPr>
                <w:ilvl w:val="0"/>
                <w:numId w:val="20"/>
              </w:numPr>
              <w:jc w:val="both"/>
              <w:rPr>
                <w:rFonts w:ascii="Times New Roman" w:hAnsi="Times New Roman" w:cs="Times New Roman"/>
                <w:b/>
                <w:color w:val="000000" w:themeColor="text1"/>
                <w:sz w:val="24"/>
                <w:szCs w:val="24"/>
              </w:rPr>
            </w:pPr>
            <w:r w:rsidRPr="00794D27">
              <w:rPr>
                <w:rFonts w:ascii="Times New Roman" w:hAnsi="Times New Roman" w:cs="Times New Roman"/>
                <w:color w:val="000000" w:themeColor="text1"/>
                <w:sz w:val="24"/>
                <w:szCs w:val="24"/>
              </w:rPr>
              <w:t>Поцес глобалног загревања и последице по природно окружење</w:t>
            </w:r>
            <w:r w:rsidR="00E113C7">
              <w:rPr>
                <w:rFonts w:ascii="Times New Roman" w:hAnsi="Times New Roman" w:cs="Times New Roman"/>
                <w:color w:val="000000" w:themeColor="text1"/>
                <w:sz w:val="24"/>
                <w:szCs w:val="24"/>
                <w:lang w:val="sr-Cyrl-RS"/>
              </w:rPr>
              <w:t>.</w:t>
            </w:r>
          </w:p>
          <w:p w:rsidR="001211F0" w:rsidRPr="00794D27" w:rsidRDefault="001211F0" w:rsidP="00AB101C">
            <w:pPr>
              <w:pStyle w:val="NoSpacing"/>
              <w:numPr>
                <w:ilvl w:val="0"/>
                <w:numId w:val="20"/>
              </w:numPr>
              <w:jc w:val="both"/>
              <w:rPr>
                <w:rFonts w:ascii="Times New Roman" w:hAnsi="Times New Roman" w:cs="Times New Roman"/>
                <w:b/>
                <w:color w:val="000000" w:themeColor="text1"/>
                <w:sz w:val="24"/>
                <w:szCs w:val="24"/>
              </w:rPr>
            </w:pPr>
            <w:r w:rsidRPr="00794D27">
              <w:rPr>
                <w:rFonts w:ascii="Times New Roman" w:hAnsi="Times New Roman" w:cs="Times New Roman"/>
                <w:color w:val="000000" w:themeColor="text1"/>
                <w:sz w:val="24"/>
                <w:szCs w:val="24"/>
              </w:rPr>
              <w:t>Повећане вероватноће природних непогода као што су поплаве, земљотреси</w:t>
            </w:r>
            <w:r w:rsidR="00E113C7">
              <w:rPr>
                <w:rFonts w:ascii="Times New Roman" w:hAnsi="Times New Roman" w:cs="Times New Roman"/>
                <w:color w:val="000000" w:themeColor="text1"/>
                <w:sz w:val="24"/>
                <w:szCs w:val="24"/>
                <w:lang w:val="sr-Cyrl-RS"/>
              </w:rPr>
              <w:t>.</w:t>
            </w:r>
          </w:p>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Инфраструктура</w:t>
            </w:r>
          </w:p>
          <w:p w:rsidR="001211F0" w:rsidRPr="00794D27" w:rsidRDefault="00482B07" w:rsidP="00AB101C">
            <w:pPr>
              <w:pStyle w:val="NoSpacing"/>
              <w:numPr>
                <w:ilvl w:val="0"/>
                <w:numId w:val="20"/>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Успоравање</w:t>
            </w:r>
            <w:r w:rsidR="001211F0" w:rsidRPr="00794D27">
              <w:rPr>
                <w:rFonts w:ascii="Times New Roman" w:hAnsi="Times New Roman" w:cs="Times New Roman"/>
                <w:color w:val="000000" w:themeColor="text1"/>
                <w:sz w:val="24"/>
                <w:szCs w:val="24"/>
              </w:rPr>
              <w:t xml:space="preserve"> процеса евроинтеграција и изостајање средстава за улагање у </w:t>
            </w:r>
            <w:r w:rsidR="001211F0" w:rsidRPr="00794D27">
              <w:rPr>
                <w:rFonts w:ascii="Times New Roman" w:hAnsi="Times New Roman" w:cs="Times New Roman"/>
                <w:color w:val="000000" w:themeColor="text1"/>
                <w:sz w:val="24"/>
                <w:szCs w:val="24"/>
              </w:rPr>
              <w:lastRenderedPageBreak/>
              <w:t>инфраструктуру</w:t>
            </w:r>
            <w:r w:rsidR="00E113C7">
              <w:rPr>
                <w:rFonts w:ascii="Times New Roman" w:hAnsi="Times New Roman" w:cs="Times New Roman"/>
                <w:color w:val="000000" w:themeColor="text1"/>
                <w:sz w:val="24"/>
                <w:szCs w:val="24"/>
                <w:lang w:val="sr-Cyrl-RS"/>
              </w:rPr>
              <w:t>.</w:t>
            </w:r>
          </w:p>
          <w:p w:rsidR="001211F0" w:rsidRPr="00794D27" w:rsidRDefault="001211F0" w:rsidP="00AB101C">
            <w:pPr>
              <w:pStyle w:val="NoSpacing"/>
              <w:numPr>
                <w:ilvl w:val="0"/>
                <w:numId w:val="20"/>
              </w:numPr>
              <w:rPr>
                <w:rFonts w:ascii="Times New Roman" w:hAnsi="Times New Roman" w:cs="Times New Roman"/>
                <w:b/>
                <w:color w:val="000000" w:themeColor="text1"/>
                <w:sz w:val="24"/>
                <w:szCs w:val="24"/>
              </w:rPr>
            </w:pPr>
            <w:r w:rsidRPr="00794D27">
              <w:rPr>
                <w:rFonts w:ascii="Times New Roman" w:hAnsi="Times New Roman" w:cs="Times New Roman"/>
                <w:color w:val="000000" w:themeColor="text1"/>
                <w:sz w:val="24"/>
                <w:szCs w:val="24"/>
              </w:rPr>
              <w:t>Конфликти у региону</w:t>
            </w:r>
            <w:r w:rsidR="00E113C7">
              <w:rPr>
                <w:rFonts w:ascii="Times New Roman" w:hAnsi="Times New Roman" w:cs="Times New Roman"/>
                <w:color w:val="000000" w:themeColor="text1"/>
                <w:sz w:val="24"/>
                <w:szCs w:val="24"/>
                <w:lang w:val="sr-Cyrl-RS"/>
              </w:rPr>
              <w:t>.</w:t>
            </w:r>
          </w:p>
        </w:tc>
      </w:tr>
      <w:tr w:rsidR="001211F0" w:rsidRPr="00794D27" w:rsidTr="00507447">
        <w:tc>
          <w:tcPr>
            <w:tcW w:w="9889" w:type="dxa"/>
            <w:gridSpan w:val="2"/>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lastRenderedPageBreak/>
              <w:t>СТАНОВНИШТВО</w:t>
            </w:r>
          </w:p>
        </w:tc>
      </w:tr>
      <w:tr w:rsidR="001211F0" w:rsidRPr="00794D27" w:rsidTr="00507447">
        <w:tc>
          <w:tcPr>
            <w:tcW w:w="4788" w:type="dxa"/>
          </w:tcPr>
          <w:p w:rsidR="001211F0" w:rsidRPr="00794D27" w:rsidRDefault="001211F0" w:rsidP="00AD1562">
            <w:pPr>
              <w:pStyle w:val="ListParagraph"/>
              <w:numPr>
                <w:ilvl w:val="0"/>
                <w:numId w:val="7"/>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Успостаљање боље сарадње са становницима који раде у иностранству;</w:t>
            </w:r>
          </w:p>
          <w:p w:rsidR="001211F0" w:rsidRPr="00794D27" w:rsidRDefault="001211F0" w:rsidP="00AD1562">
            <w:pPr>
              <w:pStyle w:val="NoSpacing"/>
              <w:numPr>
                <w:ilvl w:val="0"/>
                <w:numId w:val="2"/>
              </w:numPr>
              <w:rPr>
                <w:rFonts w:ascii="Times New Roman" w:hAnsi="Times New Roman" w:cs="Times New Roman"/>
                <w:b/>
                <w:color w:val="000000" w:themeColor="text1"/>
                <w:sz w:val="24"/>
                <w:szCs w:val="24"/>
              </w:rPr>
            </w:pPr>
            <w:r w:rsidRPr="00794D27">
              <w:rPr>
                <w:rFonts w:ascii="Times New Roman" w:hAnsi="Times New Roman" w:cs="Times New Roman"/>
                <w:color w:val="000000" w:themeColor="text1"/>
                <w:sz w:val="24"/>
                <w:szCs w:val="24"/>
              </w:rPr>
              <w:t>Интересовање мултинационалних компанија за радну снагу</w:t>
            </w:r>
            <w:r w:rsidR="004E3160" w:rsidRPr="00794D27">
              <w:rPr>
                <w:rFonts w:ascii="Times New Roman" w:hAnsi="Times New Roman" w:cs="Times New Roman"/>
                <w:color w:val="000000" w:themeColor="text1"/>
                <w:sz w:val="24"/>
                <w:szCs w:val="24"/>
                <w:lang w:val="sr-Cyrl-RS"/>
              </w:rPr>
              <w:t xml:space="preserve"> подручја</w:t>
            </w:r>
            <w:r w:rsidRPr="00794D27">
              <w:rPr>
                <w:rFonts w:ascii="Times New Roman" w:hAnsi="Times New Roman" w:cs="Times New Roman"/>
                <w:color w:val="000000" w:themeColor="text1"/>
                <w:sz w:val="24"/>
                <w:szCs w:val="24"/>
              </w:rPr>
              <w:t>, отварањем радних погона или обезбеђивањем превоза до њихових фабрика (Панчево Зрењанин).</w:t>
            </w:r>
          </w:p>
          <w:p w:rsidR="00FF1D07" w:rsidRPr="00794D27" w:rsidRDefault="00FF1D07" w:rsidP="00AB101C">
            <w:pPr>
              <w:pStyle w:val="NoSpacing"/>
              <w:ind w:left="720"/>
              <w:jc w:val="both"/>
              <w:rPr>
                <w:rFonts w:ascii="Times New Roman" w:hAnsi="Times New Roman" w:cs="Times New Roman"/>
                <w:b/>
                <w:color w:val="000000" w:themeColor="text1"/>
                <w:sz w:val="24"/>
                <w:szCs w:val="24"/>
              </w:rPr>
            </w:pPr>
          </w:p>
        </w:tc>
        <w:tc>
          <w:tcPr>
            <w:tcW w:w="5101" w:type="dxa"/>
          </w:tcPr>
          <w:p w:rsidR="001211F0" w:rsidRPr="00794D27" w:rsidRDefault="001211F0" w:rsidP="00AD1562">
            <w:pPr>
              <w:pStyle w:val="ListParagraph"/>
              <w:numPr>
                <w:ilvl w:val="0"/>
                <w:numId w:val="2"/>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Р</w:t>
            </w:r>
            <w:r w:rsidR="00FF1D07" w:rsidRPr="00794D27">
              <w:rPr>
                <w:rFonts w:ascii="Times New Roman" w:hAnsi="Times New Roman"/>
                <w:color w:val="000000" w:themeColor="text1"/>
                <w:sz w:val="24"/>
                <w:szCs w:val="24"/>
              </w:rPr>
              <w:t>ад</w:t>
            </w:r>
            <w:r w:rsidRPr="00794D27">
              <w:rPr>
                <w:rFonts w:ascii="Times New Roman" w:hAnsi="Times New Roman"/>
                <w:color w:val="000000" w:themeColor="text1"/>
                <w:sz w:val="24"/>
                <w:szCs w:val="24"/>
              </w:rPr>
              <w:t xml:space="preserve"> на црно;</w:t>
            </w:r>
          </w:p>
          <w:p w:rsidR="001211F0" w:rsidRPr="00794D27" w:rsidRDefault="001211F0" w:rsidP="00AD1562">
            <w:pPr>
              <w:pStyle w:val="ListParagraph"/>
              <w:numPr>
                <w:ilvl w:val="0"/>
                <w:numId w:val="2"/>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Миграција квалификоване радне снаге ка великим градовима и иностранству, где постоји више могућности за запошљавање и развој каријере;</w:t>
            </w:r>
          </w:p>
          <w:p w:rsidR="00FF1D07" w:rsidRPr="00794D27" w:rsidRDefault="001211F0" w:rsidP="00AD1562">
            <w:pPr>
              <w:pStyle w:val="NoSpacing"/>
              <w:numPr>
                <w:ilvl w:val="0"/>
                <w:numId w:val="2"/>
              </w:numPr>
              <w:rPr>
                <w:rFonts w:ascii="Times New Roman" w:hAnsi="Times New Roman" w:cs="Times New Roman"/>
                <w:b/>
                <w:color w:val="000000" w:themeColor="text1"/>
                <w:sz w:val="24"/>
                <w:szCs w:val="24"/>
              </w:rPr>
            </w:pPr>
            <w:r w:rsidRPr="00794D27">
              <w:rPr>
                <w:rFonts w:ascii="Times New Roman" w:hAnsi="Times New Roman" w:cs="Times New Roman"/>
                <w:color w:val="000000" w:themeColor="text1"/>
                <w:sz w:val="24"/>
                <w:szCs w:val="24"/>
              </w:rPr>
              <w:t xml:space="preserve">Непознавање страног језика и </w:t>
            </w:r>
            <w:proofErr w:type="gramStart"/>
            <w:r w:rsidR="00482B07" w:rsidRPr="00794D27">
              <w:rPr>
                <w:rFonts w:ascii="Times New Roman" w:hAnsi="Times New Roman" w:cs="Times New Roman"/>
                <w:color w:val="000000" w:themeColor="text1"/>
                <w:sz w:val="24"/>
                <w:szCs w:val="24"/>
              </w:rPr>
              <w:t>не</w:t>
            </w:r>
            <w:r w:rsidRPr="00794D27">
              <w:rPr>
                <w:rFonts w:ascii="Times New Roman" w:hAnsi="Times New Roman" w:cs="Times New Roman"/>
                <w:color w:val="000000" w:themeColor="text1"/>
                <w:sz w:val="24"/>
                <w:szCs w:val="24"/>
              </w:rPr>
              <w:t>знање  рада</w:t>
            </w:r>
            <w:proofErr w:type="gramEnd"/>
            <w:r w:rsidRPr="00794D27">
              <w:rPr>
                <w:rFonts w:ascii="Times New Roman" w:hAnsi="Times New Roman" w:cs="Times New Roman"/>
                <w:color w:val="000000" w:themeColor="text1"/>
                <w:sz w:val="24"/>
                <w:szCs w:val="24"/>
              </w:rPr>
              <w:t xml:space="preserve"> на рачунару, чињеница која ограничава приступ европским програмима.</w:t>
            </w:r>
          </w:p>
        </w:tc>
      </w:tr>
      <w:tr w:rsidR="001211F0" w:rsidRPr="00794D27" w:rsidTr="00507447">
        <w:tc>
          <w:tcPr>
            <w:tcW w:w="9889" w:type="dxa"/>
            <w:gridSpan w:val="2"/>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ЕКОНОМИЈА</w:t>
            </w:r>
          </w:p>
        </w:tc>
      </w:tr>
      <w:tr w:rsidR="001211F0" w:rsidRPr="00794D27" w:rsidTr="00507447">
        <w:tc>
          <w:tcPr>
            <w:tcW w:w="4788" w:type="dxa"/>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Индустрија</w:t>
            </w:r>
          </w:p>
          <w:p w:rsidR="001211F0" w:rsidRPr="00794D27" w:rsidRDefault="001211F0" w:rsidP="00AD1562">
            <w:pPr>
              <w:pStyle w:val="ListParagraph"/>
              <w:numPr>
                <w:ilvl w:val="0"/>
                <w:numId w:val="7"/>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Привлачење инвеститора у индустри</w:t>
            </w:r>
            <w:r w:rsidR="00482B07" w:rsidRPr="00794D27">
              <w:rPr>
                <w:rFonts w:ascii="Times New Roman" w:hAnsi="Times New Roman"/>
                <w:color w:val="000000" w:themeColor="text1"/>
                <w:sz w:val="24"/>
                <w:szCs w:val="24"/>
              </w:rPr>
              <w:t>ј</w:t>
            </w:r>
            <w:r w:rsidRPr="00794D27">
              <w:rPr>
                <w:rFonts w:ascii="Times New Roman" w:hAnsi="Times New Roman"/>
                <w:color w:val="000000" w:themeColor="text1"/>
                <w:sz w:val="24"/>
                <w:szCs w:val="24"/>
              </w:rPr>
              <w:t>ске зоне коришћењем погодности неразвијеног подручја Пландишта и Беле Цркве</w:t>
            </w:r>
          </w:p>
          <w:p w:rsidR="001211F0" w:rsidRPr="00794D27" w:rsidRDefault="001211F0" w:rsidP="00AD1562">
            <w:pPr>
              <w:pStyle w:val="ListParagraph"/>
              <w:numPr>
                <w:ilvl w:val="0"/>
                <w:numId w:val="7"/>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Доступност ЕУфондова;</w:t>
            </w:r>
          </w:p>
          <w:p w:rsidR="001211F0" w:rsidRPr="00794D27" w:rsidRDefault="001211F0" w:rsidP="00AD1562">
            <w:pPr>
              <w:ind w:right="-86"/>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Пољопривреда</w:t>
            </w:r>
          </w:p>
          <w:p w:rsidR="00F8142D" w:rsidRPr="00794D27" w:rsidRDefault="00F8142D" w:rsidP="00AD1562">
            <w:pPr>
              <w:pStyle w:val="ListParagraph"/>
              <w:numPr>
                <w:ilvl w:val="0"/>
                <w:numId w:val="36"/>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Повољни географски услови земљишта,воде,клима</w:t>
            </w:r>
          </w:p>
          <w:p w:rsidR="00F8142D" w:rsidRPr="00794D27" w:rsidRDefault="00F8142D" w:rsidP="00AD1562">
            <w:pPr>
              <w:pStyle w:val="ListParagraph"/>
              <w:numPr>
                <w:ilvl w:val="0"/>
                <w:numId w:val="36"/>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Постојање традиције пољопривредне производње</w:t>
            </w:r>
            <w:r w:rsidR="00E113C7">
              <w:rPr>
                <w:rFonts w:ascii="Times New Roman" w:hAnsi="Times New Roman"/>
                <w:color w:val="000000" w:themeColor="text1"/>
                <w:sz w:val="24"/>
                <w:szCs w:val="24"/>
                <w:lang w:val="sr-Cyrl-RS"/>
              </w:rPr>
              <w:t>.</w:t>
            </w:r>
          </w:p>
          <w:p w:rsidR="00F8142D" w:rsidRPr="00794D27" w:rsidRDefault="00F8142D" w:rsidP="00AD1562">
            <w:pPr>
              <w:pStyle w:val="ListParagraph"/>
              <w:numPr>
                <w:ilvl w:val="0"/>
                <w:numId w:val="36"/>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Постојање каналске мреже за наводњавање и одводњавање</w:t>
            </w:r>
            <w:r w:rsidR="00E113C7">
              <w:rPr>
                <w:rFonts w:ascii="Times New Roman" w:hAnsi="Times New Roman"/>
                <w:color w:val="000000" w:themeColor="text1"/>
                <w:sz w:val="24"/>
                <w:szCs w:val="24"/>
                <w:lang w:val="sr-Cyrl-RS"/>
              </w:rPr>
              <w:t>.</w:t>
            </w:r>
          </w:p>
          <w:p w:rsidR="001211F0" w:rsidRPr="00794D27" w:rsidRDefault="001211F0" w:rsidP="00AD1562">
            <w:pPr>
              <w:pStyle w:val="ListParagraph"/>
              <w:numPr>
                <w:ilvl w:val="0"/>
                <w:numId w:val="22"/>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Могућност узгоја специјалних биљака, поврћа, воћа и захваљујући богатој хидрографској мрежи;</w:t>
            </w:r>
          </w:p>
          <w:p w:rsidR="001211F0" w:rsidRPr="00794D27" w:rsidRDefault="001211F0" w:rsidP="00AD1562">
            <w:pPr>
              <w:pStyle w:val="ListParagraph"/>
              <w:numPr>
                <w:ilvl w:val="0"/>
                <w:numId w:val="22"/>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Увоћење и примена стандар</w:t>
            </w:r>
            <w:r w:rsidR="00482B07" w:rsidRPr="00794D27">
              <w:rPr>
                <w:rFonts w:ascii="Times New Roman" w:hAnsi="Times New Roman"/>
                <w:color w:val="000000" w:themeColor="text1"/>
                <w:sz w:val="24"/>
                <w:szCs w:val="24"/>
              </w:rPr>
              <w:t>д</w:t>
            </w:r>
            <w:r w:rsidRPr="00794D27">
              <w:rPr>
                <w:rFonts w:ascii="Times New Roman" w:hAnsi="Times New Roman"/>
                <w:color w:val="000000" w:themeColor="text1"/>
                <w:sz w:val="24"/>
                <w:szCs w:val="24"/>
              </w:rPr>
              <w:t xml:space="preserve"> здраве и безбедне хране</w:t>
            </w:r>
            <w:r w:rsidR="00E113C7">
              <w:rPr>
                <w:rFonts w:ascii="Times New Roman" w:hAnsi="Times New Roman"/>
                <w:color w:val="000000" w:themeColor="text1"/>
                <w:sz w:val="24"/>
                <w:szCs w:val="24"/>
                <w:lang w:val="sr-Cyrl-RS"/>
              </w:rPr>
              <w:t>.</w:t>
            </w:r>
          </w:p>
          <w:p w:rsidR="001211F0" w:rsidRPr="00794D27" w:rsidRDefault="001211F0" w:rsidP="00AD1562">
            <w:pPr>
              <w:pStyle w:val="ListParagraph"/>
              <w:numPr>
                <w:ilvl w:val="0"/>
                <w:numId w:val="22"/>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Постављење пластеника и соларних система;</w:t>
            </w:r>
          </w:p>
          <w:p w:rsidR="001211F0" w:rsidRPr="00794D27" w:rsidRDefault="001211F0" w:rsidP="00AD1562">
            <w:pPr>
              <w:pStyle w:val="ListParagraph"/>
              <w:numPr>
                <w:ilvl w:val="0"/>
                <w:numId w:val="22"/>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Развој агро прерадних капацитета млека, меса, воћа, поврћа и житарица</w:t>
            </w:r>
          </w:p>
          <w:p w:rsidR="00F8142D" w:rsidRPr="00794D27" w:rsidRDefault="001211F0" w:rsidP="00AD1562">
            <w:pPr>
              <w:pStyle w:val="ListParagraph"/>
              <w:numPr>
                <w:ilvl w:val="0"/>
                <w:numId w:val="22"/>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ИПАРД програм ЕУ</w:t>
            </w:r>
            <w:r w:rsidR="00E113C7">
              <w:rPr>
                <w:rFonts w:ascii="Times New Roman" w:hAnsi="Times New Roman"/>
                <w:color w:val="000000" w:themeColor="text1"/>
                <w:sz w:val="24"/>
                <w:szCs w:val="24"/>
                <w:lang w:val="sr-Cyrl-RS"/>
              </w:rPr>
              <w:t>.</w:t>
            </w:r>
          </w:p>
          <w:p w:rsidR="00AD1562" w:rsidRPr="00794D27" w:rsidRDefault="00AD1562" w:rsidP="00AD1562">
            <w:pPr>
              <w:pStyle w:val="ListParagraph"/>
              <w:ind w:right="-86"/>
              <w:rPr>
                <w:rFonts w:ascii="Times New Roman" w:hAnsi="Times New Roman"/>
                <w:color w:val="000000" w:themeColor="text1"/>
                <w:sz w:val="24"/>
                <w:szCs w:val="24"/>
              </w:rPr>
            </w:pPr>
          </w:p>
          <w:p w:rsidR="001211F0" w:rsidRPr="00794D27" w:rsidRDefault="001211F0" w:rsidP="00AB101C">
            <w:pPr>
              <w:ind w:right="-86"/>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Туризам</w:t>
            </w:r>
          </w:p>
          <w:p w:rsidR="001211F0" w:rsidRPr="00794D27" w:rsidRDefault="001211F0" w:rsidP="00AB101C">
            <w:pPr>
              <w:pStyle w:val="ListParagraph"/>
              <w:numPr>
                <w:ilvl w:val="0"/>
                <w:numId w:val="32"/>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Развој еко етно туризма</w:t>
            </w:r>
          </w:p>
          <w:p w:rsidR="001211F0" w:rsidRPr="00794D27" w:rsidRDefault="001211F0" w:rsidP="00AB101C">
            <w:pPr>
              <w:pStyle w:val="ListParagraph"/>
              <w:numPr>
                <w:ilvl w:val="0"/>
                <w:numId w:val="23"/>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 xml:space="preserve">Мноштво туристичких потенцијала у које је могуће инвестирати и направити квалитетне туристичке производе (Реке Караш,Нера и </w:t>
            </w:r>
            <w:r w:rsidRPr="00794D27">
              <w:rPr>
                <w:rFonts w:ascii="Times New Roman" w:hAnsi="Times New Roman"/>
                <w:color w:val="000000" w:themeColor="text1"/>
                <w:sz w:val="24"/>
                <w:szCs w:val="24"/>
              </w:rPr>
              <w:lastRenderedPageBreak/>
              <w:t>Брзава,Загајачка брда,Заштићена природна добра Вршачке планине и</w:t>
            </w:r>
            <w:r w:rsidR="00482B07" w:rsidRPr="00794D27">
              <w:rPr>
                <w:rFonts w:ascii="Times New Roman" w:hAnsi="Times New Roman"/>
                <w:color w:val="000000" w:themeColor="text1"/>
                <w:sz w:val="24"/>
                <w:szCs w:val="24"/>
              </w:rPr>
              <w:t xml:space="preserve"> </w:t>
            </w:r>
            <w:r w:rsidRPr="00794D27">
              <w:rPr>
                <w:rFonts w:ascii="Times New Roman" w:hAnsi="Times New Roman"/>
                <w:color w:val="000000" w:themeColor="text1"/>
                <w:sz w:val="24"/>
                <w:szCs w:val="24"/>
              </w:rPr>
              <w:t>Мали Рит,</w:t>
            </w:r>
            <w:r w:rsidR="00482B07" w:rsidRPr="00794D27">
              <w:rPr>
                <w:rFonts w:ascii="Times New Roman" w:hAnsi="Times New Roman"/>
                <w:color w:val="000000" w:themeColor="text1"/>
                <w:sz w:val="24"/>
                <w:szCs w:val="24"/>
              </w:rPr>
              <w:t xml:space="preserve"> </w:t>
            </w:r>
            <w:r w:rsidRPr="00794D27">
              <w:rPr>
                <w:rFonts w:ascii="Times New Roman" w:hAnsi="Times New Roman"/>
                <w:color w:val="000000" w:themeColor="text1"/>
                <w:sz w:val="24"/>
                <w:szCs w:val="24"/>
              </w:rPr>
              <w:t>Кезера у Белој Цркви,</w:t>
            </w:r>
            <w:r w:rsidR="00482B07" w:rsidRPr="00794D27">
              <w:rPr>
                <w:rFonts w:ascii="Times New Roman" w:hAnsi="Times New Roman"/>
                <w:color w:val="000000" w:themeColor="text1"/>
                <w:sz w:val="24"/>
                <w:szCs w:val="24"/>
              </w:rPr>
              <w:t xml:space="preserve"> </w:t>
            </w:r>
            <w:r w:rsidRPr="00794D27">
              <w:rPr>
                <w:rFonts w:ascii="Times New Roman" w:hAnsi="Times New Roman"/>
                <w:color w:val="000000" w:themeColor="text1"/>
                <w:sz w:val="24"/>
                <w:szCs w:val="24"/>
              </w:rPr>
              <w:t>вршачко виногорје</w:t>
            </w:r>
            <w:r w:rsidR="00E113C7">
              <w:rPr>
                <w:rFonts w:ascii="Times New Roman" w:hAnsi="Times New Roman"/>
                <w:color w:val="000000" w:themeColor="text1"/>
                <w:sz w:val="24"/>
                <w:szCs w:val="24"/>
                <w:lang w:val="sr-Cyrl-RS"/>
              </w:rPr>
              <w:t>.</w:t>
            </w:r>
            <w:r w:rsidRPr="00794D27">
              <w:rPr>
                <w:rFonts w:ascii="Times New Roman" w:hAnsi="Times New Roman"/>
                <w:color w:val="000000" w:themeColor="text1"/>
                <w:sz w:val="24"/>
                <w:szCs w:val="24"/>
              </w:rPr>
              <w:t>)</w:t>
            </w:r>
          </w:p>
          <w:p w:rsidR="001211F0" w:rsidRPr="00794D27" w:rsidRDefault="001211F0" w:rsidP="00AB101C">
            <w:pPr>
              <w:pStyle w:val="ListParagraph"/>
              <w:numPr>
                <w:ilvl w:val="0"/>
                <w:numId w:val="23"/>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Постојање јавних девастираних објеката који се могу претворити  инфо туристичке центре и промотивне туристичке центре</w:t>
            </w:r>
            <w:r w:rsidR="00E113C7">
              <w:rPr>
                <w:rFonts w:ascii="Times New Roman" w:hAnsi="Times New Roman"/>
                <w:color w:val="000000" w:themeColor="text1"/>
                <w:sz w:val="24"/>
                <w:szCs w:val="24"/>
                <w:lang w:val="sr-Cyrl-RS"/>
              </w:rPr>
              <w:t>.</w:t>
            </w:r>
          </w:p>
          <w:p w:rsidR="001211F0" w:rsidRPr="00794D27" w:rsidRDefault="001211F0" w:rsidP="00AB101C">
            <w:pPr>
              <w:pStyle w:val="ListParagraph"/>
              <w:numPr>
                <w:ilvl w:val="0"/>
                <w:numId w:val="23"/>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Државне сувенције за развој сеоског и еко туризма</w:t>
            </w:r>
            <w:r w:rsidR="00E113C7">
              <w:rPr>
                <w:rFonts w:ascii="Times New Roman" w:hAnsi="Times New Roman"/>
                <w:color w:val="000000" w:themeColor="text1"/>
                <w:sz w:val="24"/>
                <w:szCs w:val="24"/>
                <w:lang w:val="sr-Cyrl-RS"/>
              </w:rPr>
              <w:t>.</w:t>
            </w:r>
          </w:p>
          <w:p w:rsidR="001211F0" w:rsidRPr="00794D27" w:rsidRDefault="001211F0" w:rsidP="00AB101C">
            <w:pPr>
              <w:pStyle w:val="ListParagraph"/>
              <w:numPr>
                <w:ilvl w:val="0"/>
                <w:numId w:val="23"/>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Развој ловног туризма</w:t>
            </w:r>
            <w:r w:rsidR="00E113C7">
              <w:rPr>
                <w:rFonts w:ascii="Times New Roman" w:hAnsi="Times New Roman"/>
                <w:color w:val="000000" w:themeColor="text1"/>
                <w:sz w:val="24"/>
                <w:szCs w:val="24"/>
                <w:lang w:val="sr-Cyrl-RS"/>
              </w:rPr>
              <w:t>.</w:t>
            </w:r>
          </w:p>
          <w:p w:rsidR="001211F0" w:rsidRPr="00794D27" w:rsidRDefault="001211F0" w:rsidP="00AB101C">
            <w:pPr>
              <w:pStyle w:val="ListParagraph"/>
              <w:numPr>
                <w:ilvl w:val="0"/>
                <w:numId w:val="23"/>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Развој бициклистичког и пешачког туризма</w:t>
            </w:r>
            <w:r w:rsidR="00E113C7">
              <w:rPr>
                <w:rFonts w:ascii="Times New Roman" w:hAnsi="Times New Roman"/>
                <w:color w:val="000000" w:themeColor="text1"/>
                <w:sz w:val="24"/>
                <w:szCs w:val="24"/>
                <w:lang w:val="sr-Cyrl-RS"/>
              </w:rPr>
              <w:t>.</w:t>
            </w:r>
          </w:p>
        </w:tc>
        <w:tc>
          <w:tcPr>
            <w:tcW w:w="5101" w:type="dxa"/>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lastRenderedPageBreak/>
              <w:t>Индустрија</w:t>
            </w:r>
          </w:p>
          <w:p w:rsidR="001211F0" w:rsidRPr="00794D27" w:rsidRDefault="001211F0" w:rsidP="00AD1562">
            <w:pPr>
              <w:pStyle w:val="ListParagraph"/>
              <w:numPr>
                <w:ilvl w:val="0"/>
                <w:numId w:val="21"/>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Повећање нивоа плата и криза радне снаге могу довести до тога да се компаније преселе у друге регионе;</w:t>
            </w:r>
          </w:p>
          <w:p w:rsidR="001211F0" w:rsidRPr="00794D27" w:rsidRDefault="001211F0" w:rsidP="00AD1562">
            <w:pPr>
              <w:ind w:right="-86"/>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Пољопривреда</w:t>
            </w:r>
          </w:p>
          <w:p w:rsidR="001211F0" w:rsidRPr="00794D27" w:rsidRDefault="001211F0" w:rsidP="00AD1562">
            <w:pPr>
              <w:pStyle w:val="ListParagraph"/>
              <w:numPr>
                <w:ilvl w:val="0"/>
                <w:numId w:val="21"/>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Климатске промене и временске непогоде</w:t>
            </w:r>
            <w:r w:rsidR="00E113C7">
              <w:rPr>
                <w:rFonts w:ascii="Times New Roman" w:hAnsi="Times New Roman"/>
                <w:color w:val="000000" w:themeColor="text1"/>
                <w:sz w:val="24"/>
                <w:szCs w:val="24"/>
                <w:lang w:val="sr-Cyrl-RS"/>
              </w:rPr>
              <w:t>.</w:t>
            </w:r>
          </w:p>
          <w:p w:rsidR="00F8142D" w:rsidRPr="00794D27" w:rsidRDefault="001211F0" w:rsidP="00AD1562">
            <w:pPr>
              <w:pStyle w:val="ListParagraph"/>
              <w:numPr>
                <w:ilvl w:val="0"/>
                <w:numId w:val="21"/>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Не</w:t>
            </w:r>
            <w:r w:rsidR="00482B07" w:rsidRPr="00794D27">
              <w:rPr>
                <w:rFonts w:ascii="Times New Roman" w:hAnsi="Times New Roman"/>
                <w:color w:val="000000" w:themeColor="text1"/>
                <w:sz w:val="24"/>
                <w:szCs w:val="24"/>
              </w:rPr>
              <w:t>мање валидних информација на ни</w:t>
            </w:r>
            <w:r w:rsidRPr="00794D27">
              <w:rPr>
                <w:rFonts w:ascii="Times New Roman" w:hAnsi="Times New Roman"/>
                <w:color w:val="000000" w:themeColor="text1"/>
                <w:sz w:val="24"/>
                <w:szCs w:val="24"/>
              </w:rPr>
              <w:t>воу сеоских месних заједница</w:t>
            </w:r>
            <w:r w:rsidR="00E113C7">
              <w:rPr>
                <w:rFonts w:ascii="Times New Roman" w:hAnsi="Times New Roman"/>
                <w:color w:val="000000" w:themeColor="text1"/>
                <w:sz w:val="24"/>
                <w:szCs w:val="24"/>
                <w:lang w:val="sr-Cyrl-RS"/>
              </w:rPr>
              <w:t>.</w:t>
            </w:r>
            <w:r w:rsidR="00F8142D" w:rsidRPr="00794D27">
              <w:rPr>
                <w:rFonts w:ascii="Times New Roman" w:hAnsi="Times New Roman"/>
                <w:color w:val="000000" w:themeColor="text1"/>
                <w:sz w:val="24"/>
                <w:szCs w:val="24"/>
              </w:rPr>
              <w:t xml:space="preserve"> </w:t>
            </w:r>
          </w:p>
          <w:p w:rsidR="00F8142D" w:rsidRPr="00794D27" w:rsidRDefault="00F8142D" w:rsidP="00AD1562">
            <w:pPr>
              <w:pStyle w:val="ListParagraph"/>
              <w:numPr>
                <w:ilvl w:val="0"/>
                <w:numId w:val="21"/>
              </w:numPr>
              <w:ind w:right="-86"/>
              <w:rPr>
                <w:rFonts w:ascii="Times New Roman" w:hAnsi="Times New Roman"/>
                <w:color w:val="000000" w:themeColor="text1"/>
                <w:sz w:val="24"/>
                <w:szCs w:val="24"/>
              </w:rPr>
            </w:pPr>
            <w:r w:rsidRPr="00794D27">
              <w:rPr>
                <w:rFonts w:ascii="Times New Roman" w:hAnsi="Times New Roman"/>
                <w:color w:val="000000" w:themeColor="text1"/>
                <w:sz w:val="24"/>
                <w:szCs w:val="24"/>
              </w:rPr>
              <w:t>Непостојање система гарантних и откупних цена ,политике робних резерви</w:t>
            </w:r>
            <w:r w:rsidR="001211F0" w:rsidRPr="00794D27">
              <w:rPr>
                <w:rFonts w:ascii="Times New Roman" w:hAnsi="Times New Roman"/>
                <w:color w:val="000000" w:themeColor="text1"/>
                <w:sz w:val="24"/>
                <w:szCs w:val="24"/>
              </w:rPr>
              <w:t xml:space="preserve"> </w:t>
            </w:r>
          </w:p>
          <w:p w:rsidR="001211F0" w:rsidRPr="00794D27" w:rsidRDefault="001211F0" w:rsidP="00AD1562">
            <w:pPr>
              <w:ind w:right="-86"/>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Туризам</w:t>
            </w:r>
          </w:p>
          <w:p w:rsidR="001211F0" w:rsidRPr="00794D27" w:rsidRDefault="001211F0" w:rsidP="00AD1562">
            <w:pPr>
              <w:pStyle w:val="NoSpacing"/>
              <w:numPr>
                <w:ilvl w:val="0"/>
                <w:numId w:val="24"/>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Бављење неконтролисаним туризмом може довести до уништавања биљног и животињнског света;</w:t>
            </w:r>
          </w:p>
        </w:tc>
      </w:tr>
      <w:tr w:rsidR="001211F0" w:rsidRPr="00794D27" w:rsidTr="00507447">
        <w:tc>
          <w:tcPr>
            <w:tcW w:w="9889" w:type="dxa"/>
            <w:gridSpan w:val="2"/>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lastRenderedPageBreak/>
              <w:t>УСТАНОВЕ</w:t>
            </w:r>
          </w:p>
        </w:tc>
      </w:tr>
      <w:tr w:rsidR="001211F0" w:rsidRPr="00794D27" w:rsidTr="00507447">
        <w:tc>
          <w:tcPr>
            <w:tcW w:w="4788" w:type="dxa"/>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Образовање</w:t>
            </w:r>
          </w:p>
          <w:p w:rsidR="001211F0" w:rsidRPr="00794D27" w:rsidRDefault="001211F0" w:rsidP="00AD1562">
            <w:pPr>
              <w:pStyle w:val="ListParagraph"/>
              <w:numPr>
                <w:ilvl w:val="0"/>
                <w:numId w:val="24"/>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Постојање могућности финансирања убрзаног развоја људског капитала преко фондова ЕУ;</w:t>
            </w:r>
          </w:p>
          <w:p w:rsidR="00E52817" w:rsidRPr="00794D27" w:rsidRDefault="00F8142D" w:rsidP="00AD1562">
            <w:pPr>
              <w:pStyle w:val="ListParagraph"/>
              <w:numPr>
                <w:ilvl w:val="0"/>
                <w:numId w:val="24"/>
              </w:numPr>
              <w:ind w:right="-90"/>
              <w:rPr>
                <w:rFonts w:ascii="Times New Roman" w:hAnsi="Times New Roman"/>
                <w:color w:val="000000" w:themeColor="text1"/>
                <w:sz w:val="24"/>
                <w:szCs w:val="24"/>
              </w:rPr>
            </w:pPr>
            <w:r w:rsidRPr="00794D27">
              <w:rPr>
                <w:rFonts w:ascii="Times New Roman" w:hAnsi="Times New Roman"/>
                <w:color w:val="000000" w:themeColor="text1"/>
                <w:sz w:val="24"/>
                <w:szCs w:val="24"/>
              </w:rPr>
              <w:t>Увођење неформалног стручног образовања и целоживотног образовања за пољопривреду</w:t>
            </w:r>
            <w:r w:rsidR="00E113C7">
              <w:rPr>
                <w:rFonts w:ascii="Times New Roman" w:hAnsi="Times New Roman"/>
                <w:color w:val="000000" w:themeColor="text1"/>
                <w:sz w:val="24"/>
                <w:szCs w:val="24"/>
                <w:lang w:val="sr-Cyrl-RS"/>
              </w:rPr>
              <w:t>.</w:t>
            </w:r>
          </w:p>
          <w:p w:rsidR="001211F0" w:rsidRPr="00794D27" w:rsidRDefault="001211F0" w:rsidP="00AD1562">
            <w:pPr>
              <w:pStyle w:val="NoSpacing"/>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Здравство</w:t>
            </w:r>
          </w:p>
          <w:p w:rsidR="001211F0" w:rsidRPr="00794D27" w:rsidRDefault="001211F0" w:rsidP="00AD1562">
            <w:pPr>
              <w:pStyle w:val="NoSpacing"/>
              <w:numPr>
                <w:ilvl w:val="0"/>
                <w:numId w:val="24"/>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Модернизација и савремено опремање здравствених установа фондовима ЕУ</w:t>
            </w:r>
            <w:r w:rsidR="00E113C7">
              <w:rPr>
                <w:rFonts w:ascii="Times New Roman" w:hAnsi="Times New Roman" w:cs="Times New Roman"/>
                <w:color w:val="000000" w:themeColor="text1"/>
                <w:sz w:val="24"/>
                <w:szCs w:val="24"/>
                <w:lang w:val="sr-Cyrl-RS"/>
              </w:rPr>
              <w:t>.</w:t>
            </w:r>
          </w:p>
          <w:p w:rsidR="001211F0" w:rsidRPr="00794D27" w:rsidRDefault="00E52817" w:rsidP="00AD1562">
            <w:pPr>
              <w:pStyle w:val="NoSpacing"/>
              <w:numPr>
                <w:ilvl w:val="0"/>
                <w:numId w:val="24"/>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Креирање нових модела здравствене заштите вођењем приватног сектора</w:t>
            </w:r>
            <w:r w:rsidR="00E113C7">
              <w:rPr>
                <w:rFonts w:ascii="Times New Roman" w:hAnsi="Times New Roman" w:cs="Times New Roman"/>
                <w:color w:val="000000" w:themeColor="text1"/>
                <w:sz w:val="24"/>
                <w:szCs w:val="24"/>
                <w:lang w:val="sr-Cyrl-RS"/>
              </w:rPr>
              <w:t>.</w:t>
            </w:r>
          </w:p>
        </w:tc>
        <w:tc>
          <w:tcPr>
            <w:tcW w:w="5101" w:type="dxa"/>
          </w:tcPr>
          <w:p w:rsidR="001211F0" w:rsidRPr="00794D27" w:rsidRDefault="001211F0" w:rsidP="00AB101C">
            <w:pPr>
              <w:pStyle w:val="NoSpacing"/>
              <w:jc w:val="both"/>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Образовање</w:t>
            </w:r>
          </w:p>
          <w:p w:rsidR="001211F0" w:rsidRPr="00794D27" w:rsidRDefault="001211F0" w:rsidP="00AD1562">
            <w:pPr>
              <w:pStyle w:val="NoSpacing"/>
              <w:numPr>
                <w:ilvl w:val="0"/>
                <w:numId w:val="24"/>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Затварање школа у сеоским насељеним местима Партнерства</w:t>
            </w:r>
            <w:r w:rsidR="00E113C7">
              <w:rPr>
                <w:rFonts w:ascii="Times New Roman" w:hAnsi="Times New Roman" w:cs="Times New Roman"/>
                <w:color w:val="000000" w:themeColor="text1"/>
                <w:sz w:val="24"/>
                <w:szCs w:val="24"/>
                <w:lang w:val="sr-Cyrl-RS"/>
              </w:rPr>
              <w:t>.</w:t>
            </w:r>
          </w:p>
          <w:p w:rsidR="001211F0" w:rsidRPr="00794D27" w:rsidRDefault="001211F0" w:rsidP="00AD1562">
            <w:pPr>
              <w:pStyle w:val="NoSpacing"/>
              <w:numPr>
                <w:ilvl w:val="0"/>
                <w:numId w:val="24"/>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Одлазак младог стручног наставног кадра у друге регионе</w:t>
            </w:r>
            <w:r w:rsidR="00E113C7">
              <w:rPr>
                <w:rFonts w:ascii="Times New Roman" w:hAnsi="Times New Roman" w:cs="Times New Roman"/>
                <w:color w:val="000000" w:themeColor="text1"/>
                <w:sz w:val="24"/>
                <w:szCs w:val="24"/>
                <w:lang w:val="sr-Cyrl-RS"/>
              </w:rPr>
              <w:t>.</w:t>
            </w:r>
          </w:p>
          <w:p w:rsidR="00E52817" w:rsidRPr="00794D27" w:rsidRDefault="00E52817" w:rsidP="00AD1562">
            <w:pPr>
              <w:pStyle w:val="NoSpacing"/>
              <w:numPr>
                <w:ilvl w:val="0"/>
                <w:numId w:val="24"/>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Драстично смањен број младих у образовању</w:t>
            </w:r>
            <w:r w:rsidR="00E113C7">
              <w:rPr>
                <w:rFonts w:ascii="Times New Roman" w:hAnsi="Times New Roman" w:cs="Times New Roman"/>
                <w:color w:val="000000" w:themeColor="text1"/>
                <w:sz w:val="24"/>
                <w:szCs w:val="24"/>
                <w:lang w:val="sr-Cyrl-RS"/>
              </w:rPr>
              <w:t>.</w:t>
            </w:r>
          </w:p>
          <w:p w:rsidR="001211F0" w:rsidRPr="00794D27" w:rsidRDefault="001211F0" w:rsidP="00AD1562">
            <w:pPr>
              <w:pStyle w:val="NoSpacing"/>
              <w:rPr>
                <w:rFonts w:ascii="Times New Roman" w:hAnsi="Times New Roman" w:cs="Times New Roman"/>
                <w:b/>
                <w:color w:val="000000" w:themeColor="text1"/>
                <w:sz w:val="24"/>
                <w:szCs w:val="24"/>
              </w:rPr>
            </w:pPr>
            <w:r w:rsidRPr="00794D27">
              <w:rPr>
                <w:rFonts w:ascii="Times New Roman" w:hAnsi="Times New Roman" w:cs="Times New Roman"/>
                <w:b/>
                <w:color w:val="000000" w:themeColor="text1"/>
                <w:sz w:val="24"/>
                <w:szCs w:val="24"/>
              </w:rPr>
              <w:t>Здравство</w:t>
            </w:r>
          </w:p>
          <w:p w:rsidR="001211F0" w:rsidRPr="00794D27" w:rsidRDefault="001211F0" w:rsidP="00AD1562">
            <w:pPr>
              <w:pStyle w:val="NoSpacing"/>
              <w:numPr>
                <w:ilvl w:val="0"/>
                <w:numId w:val="25"/>
              </w:numPr>
              <w:rPr>
                <w:rFonts w:ascii="Times New Roman" w:hAnsi="Times New Roman" w:cs="Times New Roman"/>
                <w:color w:val="000000" w:themeColor="text1"/>
                <w:sz w:val="24"/>
                <w:szCs w:val="24"/>
              </w:rPr>
            </w:pPr>
            <w:r w:rsidRPr="00794D27">
              <w:rPr>
                <w:rFonts w:ascii="Times New Roman" w:hAnsi="Times New Roman" w:cs="Times New Roman"/>
                <w:color w:val="000000" w:themeColor="text1"/>
                <w:sz w:val="24"/>
                <w:szCs w:val="24"/>
              </w:rPr>
              <w:t>Затварање Амбуланти у сеоским насељеним местима</w:t>
            </w:r>
            <w:r w:rsidR="00E113C7">
              <w:rPr>
                <w:rFonts w:ascii="Times New Roman" w:hAnsi="Times New Roman" w:cs="Times New Roman"/>
                <w:color w:val="000000" w:themeColor="text1"/>
                <w:sz w:val="24"/>
                <w:szCs w:val="24"/>
                <w:lang w:val="sr-Cyrl-RS"/>
              </w:rPr>
              <w:t>.</w:t>
            </w:r>
          </w:p>
          <w:p w:rsidR="00E52817" w:rsidRPr="00794D27" w:rsidRDefault="00E52817" w:rsidP="00AD1562">
            <w:pPr>
              <w:pStyle w:val="NoSpacing"/>
              <w:numPr>
                <w:ilvl w:val="0"/>
                <w:numId w:val="25"/>
              </w:numPr>
              <w:rPr>
                <w:rFonts w:ascii="Times New Roman" w:hAnsi="Times New Roman" w:cs="Times New Roman"/>
                <w:color w:val="000000" w:themeColor="text1"/>
                <w:sz w:val="24"/>
                <w:szCs w:val="24"/>
              </w:rPr>
            </w:pPr>
            <w:proofErr w:type="gramStart"/>
            <w:r w:rsidRPr="00794D27">
              <w:rPr>
                <w:rFonts w:ascii="Times New Roman" w:hAnsi="Times New Roman" w:cs="Times New Roman"/>
                <w:color w:val="000000" w:themeColor="text1"/>
                <w:sz w:val="24"/>
                <w:szCs w:val="24"/>
              </w:rPr>
              <w:t>Нови  облици</w:t>
            </w:r>
            <w:proofErr w:type="gramEnd"/>
            <w:r w:rsidRPr="00794D27">
              <w:rPr>
                <w:rFonts w:ascii="Times New Roman" w:hAnsi="Times New Roman" w:cs="Times New Roman"/>
                <w:color w:val="000000" w:themeColor="text1"/>
                <w:sz w:val="24"/>
                <w:szCs w:val="24"/>
              </w:rPr>
              <w:t xml:space="preserve"> неконтролисаних вирусних болести</w:t>
            </w:r>
            <w:r w:rsidR="00E113C7">
              <w:rPr>
                <w:rFonts w:ascii="Times New Roman" w:hAnsi="Times New Roman" w:cs="Times New Roman"/>
                <w:color w:val="000000" w:themeColor="text1"/>
                <w:sz w:val="24"/>
                <w:szCs w:val="24"/>
                <w:lang w:val="sr-Cyrl-RS"/>
              </w:rPr>
              <w:t>.</w:t>
            </w:r>
          </w:p>
          <w:p w:rsidR="001211F0" w:rsidRPr="00794D27" w:rsidRDefault="001211F0" w:rsidP="00AB101C">
            <w:pPr>
              <w:pStyle w:val="NoSpacing"/>
              <w:jc w:val="both"/>
              <w:rPr>
                <w:rFonts w:ascii="Times New Roman" w:hAnsi="Times New Roman" w:cs="Times New Roman"/>
                <w:color w:val="000000" w:themeColor="text1"/>
                <w:sz w:val="24"/>
                <w:szCs w:val="24"/>
              </w:rPr>
            </w:pPr>
          </w:p>
        </w:tc>
      </w:tr>
    </w:tbl>
    <w:p w:rsidR="00BD068C" w:rsidRPr="00794D27" w:rsidRDefault="00BD068C" w:rsidP="00AB101C">
      <w:pPr>
        <w:pStyle w:val="Default"/>
        <w:jc w:val="both"/>
        <w:rPr>
          <w:bCs/>
        </w:rPr>
      </w:pPr>
    </w:p>
    <w:p w:rsidR="001211F0" w:rsidRPr="00794D27" w:rsidRDefault="001211F0" w:rsidP="00C02AAB">
      <w:pPr>
        <w:pStyle w:val="Default"/>
        <w:jc w:val="both"/>
        <w:rPr>
          <w:bCs/>
        </w:rPr>
      </w:pPr>
      <w:r w:rsidRPr="00794D27">
        <w:rPr>
          <w:bCs/>
        </w:rPr>
        <w:t>Представљена S</w:t>
      </w:r>
      <w:r w:rsidR="004E3160" w:rsidRPr="00794D27">
        <w:rPr>
          <w:bCs/>
          <w:lang w:val="sr-Cyrl-RS"/>
        </w:rPr>
        <w:t>.</w:t>
      </w:r>
      <w:r w:rsidRPr="00794D27">
        <w:rPr>
          <w:bCs/>
        </w:rPr>
        <w:t>W</w:t>
      </w:r>
      <w:r w:rsidR="004E3160" w:rsidRPr="00794D27">
        <w:rPr>
          <w:bCs/>
          <w:lang w:val="sr-Cyrl-RS"/>
        </w:rPr>
        <w:t>.</w:t>
      </w:r>
      <w:r w:rsidRPr="00794D27">
        <w:rPr>
          <w:bCs/>
        </w:rPr>
        <w:t>O</w:t>
      </w:r>
      <w:r w:rsidR="004E3160" w:rsidRPr="00794D27">
        <w:rPr>
          <w:bCs/>
          <w:lang w:val="sr-Cyrl-RS"/>
        </w:rPr>
        <w:t>.</w:t>
      </w:r>
      <w:r w:rsidRPr="00794D27">
        <w:rPr>
          <w:bCs/>
        </w:rPr>
        <w:t>T</w:t>
      </w:r>
      <w:r w:rsidR="004E3160" w:rsidRPr="00794D27">
        <w:rPr>
          <w:bCs/>
          <w:lang w:val="sr-Cyrl-RS"/>
        </w:rPr>
        <w:t>.</w:t>
      </w:r>
      <w:r w:rsidRPr="00794D27">
        <w:rPr>
          <w:bCs/>
        </w:rPr>
        <w:t xml:space="preserve"> анализа указује на унутрашње снаге подручја које је потребно</w:t>
      </w:r>
    </w:p>
    <w:p w:rsidR="001211F0" w:rsidRPr="00794D27" w:rsidRDefault="001211F0" w:rsidP="00BD068C">
      <w:pPr>
        <w:pStyle w:val="Default"/>
        <w:jc w:val="both"/>
        <w:rPr>
          <w:bCs/>
        </w:rPr>
      </w:pPr>
      <w:proofErr w:type="gramStart"/>
      <w:r w:rsidRPr="00794D27">
        <w:rPr>
          <w:bCs/>
        </w:rPr>
        <w:t>ангажовати</w:t>
      </w:r>
      <w:proofErr w:type="gramEnd"/>
      <w:r w:rsidRPr="00794D27">
        <w:rPr>
          <w:bCs/>
        </w:rPr>
        <w:t xml:space="preserve"> у циљу превазилажења слабости, искоришћења прилика и смањења утицаја претњи и из тога произилази анализа да се руководство и чланови Пар</w:t>
      </w:r>
      <w:r w:rsidR="00482B07" w:rsidRPr="00794D27">
        <w:rPr>
          <w:bCs/>
        </w:rPr>
        <w:t xml:space="preserve">тнерства СЕЛО ПЛУС треба до </w:t>
      </w:r>
      <w:r w:rsidR="004E3160" w:rsidRPr="00794D27">
        <w:rPr>
          <w:bCs/>
          <w:lang w:val="sr-Cyrl-RS"/>
        </w:rPr>
        <w:t>2023</w:t>
      </w:r>
      <w:r w:rsidR="00482B07" w:rsidRPr="00794D27">
        <w:rPr>
          <w:bCs/>
        </w:rPr>
        <w:t>.</w:t>
      </w:r>
      <w:r w:rsidRPr="00794D27">
        <w:rPr>
          <w:bCs/>
        </w:rPr>
        <w:t xml:space="preserve"> </w:t>
      </w:r>
      <w:proofErr w:type="gramStart"/>
      <w:r w:rsidRPr="00794D27">
        <w:rPr>
          <w:bCs/>
        </w:rPr>
        <w:t>године</w:t>
      </w:r>
      <w:proofErr w:type="gramEnd"/>
      <w:r w:rsidRPr="00794D27">
        <w:rPr>
          <w:bCs/>
        </w:rPr>
        <w:t xml:space="preserve"> ангажовати на:</w:t>
      </w:r>
    </w:p>
    <w:p w:rsidR="001211F0" w:rsidRPr="00794D27" w:rsidRDefault="001211F0" w:rsidP="0038018D">
      <w:pPr>
        <w:pStyle w:val="ListParagraph"/>
        <w:numPr>
          <w:ilvl w:val="0"/>
          <w:numId w:val="25"/>
        </w:numPr>
        <w:jc w:val="both"/>
        <w:rPr>
          <w:rFonts w:ascii="Times New Roman" w:hAnsi="Times New Roman"/>
          <w:sz w:val="24"/>
          <w:szCs w:val="24"/>
        </w:rPr>
      </w:pPr>
      <w:r w:rsidRPr="00794D27">
        <w:rPr>
          <w:rFonts w:ascii="Times New Roman" w:hAnsi="Times New Roman"/>
          <w:b/>
          <w:sz w:val="24"/>
          <w:szCs w:val="24"/>
        </w:rPr>
        <w:t>ПРИОРИТЕТ  1</w:t>
      </w:r>
      <w:r w:rsidRPr="00794D27">
        <w:rPr>
          <w:rFonts w:ascii="Times New Roman" w:hAnsi="Times New Roman"/>
          <w:sz w:val="24"/>
          <w:szCs w:val="24"/>
        </w:rPr>
        <w:t>. УНАПРЕЂЕЊЕ ЕКОНОМИЈЕ НА ТЕРИТОРИЈИ ПАРТНЕРСТВА  ЈАЧАЊЕМ</w:t>
      </w:r>
      <w:r w:rsidR="00C02AAB" w:rsidRPr="00794D27">
        <w:rPr>
          <w:rFonts w:ascii="Times New Roman" w:hAnsi="Times New Roman"/>
          <w:sz w:val="24"/>
          <w:szCs w:val="24"/>
        </w:rPr>
        <w:t xml:space="preserve"> </w:t>
      </w:r>
      <w:r w:rsidRPr="00794D27">
        <w:rPr>
          <w:rFonts w:ascii="Times New Roman" w:hAnsi="Times New Roman"/>
          <w:sz w:val="24"/>
          <w:szCs w:val="24"/>
        </w:rPr>
        <w:t xml:space="preserve"> КОНКУРЕНТНОСТИ ,  ВАЛОРИЗАЦИЈОМ  ПОЉОПРИВРЕДНИХ И ТУРИСТИЧКИХ ПОТЕНЦИЈАЛА И ПОСЛОВНОГ ОКРУЖЕЊА </w:t>
      </w:r>
      <w:r w:rsidR="00173179">
        <w:rPr>
          <w:rFonts w:ascii="Times New Roman" w:hAnsi="Times New Roman"/>
          <w:sz w:val="24"/>
          <w:szCs w:val="24"/>
          <w:lang w:val="sr-Cyrl-RS"/>
        </w:rPr>
        <w:t>.</w:t>
      </w:r>
      <w:r w:rsidRPr="00794D27">
        <w:rPr>
          <w:rFonts w:ascii="Times New Roman" w:hAnsi="Times New Roman"/>
          <w:sz w:val="24"/>
          <w:szCs w:val="24"/>
        </w:rPr>
        <w:t xml:space="preserve"> </w:t>
      </w:r>
    </w:p>
    <w:p w:rsidR="001211F0" w:rsidRPr="00794D27" w:rsidRDefault="001211F0" w:rsidP="0038018D">
      <w:pPr>
        <w:pStyle w:val="ListParagraph"/>
        <w:numPr>
          <w:ilvl w:val="0"/>
          <w:numId w:val="25"/>
        </w:numPr>
        <w:jc w:val="both"/>
        <w:rPr>
          <w:rFonts w:ascii="Times New Roman" w:hAnsi="Times New Roman"/>
          <w:sz w:val="24"/>
          <w:szCs w:val="24"/>
        </w:rPr>
      </w:pPr>
      <w:r w:rsidRPr="00794D27">
        <w:rPr>
          <w:rFonts w:ascii="Times New Roman" w:hAnsi="Times New Roman"/>
          <w:b/>
          <w:sz w:val="24"/>
          <w:szCs w:val="24"/>
        </w:rPr>
        <w:t>ПРИОРИТЕТ 2.</w:t>
      </w:r>
      <w:r w:rsidRPr="00794D27">
        <w:rPr>
          <w:rFonts w:ascii="Times New Roman" w:hAnsi="Times New Roman"/>
          <w:sz w:val="24"/>
          <w:szCs w:val="24"/>
        </w:rPr>
        <w:t xml:space="preserve">  ОДРЖИВИ РАЗВОЈ МИКРОРЕГИОНА КРОЗ ЗАШТИТУ ЖИВОТНЕ СРЕДИНЕ И ПРОМОВИСАЊЕ ТЕРИТОРИЈЕ</w:t>
      </w:r>
      <w:r w:rsidR="00173179">
        <w:rPr>
          <w:rFonts w:ascii="Times New Roman" w:hAnsi="Times New Roman"/>
          <w:sz w:val="24"/>
          <w:szCs w:val="24"/>
          <w:lang w:val="sr-Cyrl-RS"/>
        </w:rPr>
        <w:t>.</w:t>
      </w:r>
      <w:r w:rsidRPr="00794D27">
        <w:rPr>
          <w:rFonts w:ascii="Times New Roman" w:hAnsi="Times New Roman"/>
          <w:sz w:val="24"/>
          <w:szCs w:val="24"/>
        </w:rPr>
        <w:tab/>
      </w:r>
    </w:p>
    <w:p w:rsidR="00C02AAB" w:rsidRPr="00794D27" w:rsidRDefault="001211F0" w:rsidP="0038018D">
      <w:pPr>
        <w:pStyle w:val="ListParagraph"/>
        <w:numPr>
          <w:ilvl w:val="0"/>
          <w:numId w:val="25"/>
        </w:numPr>
        <w:jc w:val="both"/>
        <w:rPr>
          <w:rFonts w:ascii="Times New Roman" w:hAnsi="Times New Roman"/>
          <w:sz w:val="24"/>
          <w:szCs w:val="24"/>
        </w:rPr>
      </w:pPr>
      <w:r w:rsidRPr="00794D27">
        <w:rPr>
          <w:rFonts w:ascii="Times New Roman" w:hAnsi="Times New Roman"/>
          <w:b/>
          <w:sz w:val="24"/>
          <w:szCs w:val="24"/>
        </w:rPr>
        <w:t>ПРИОРИТЕТ 3.</w:t>
      </w:r>
      <w:r w:rsidRPr="00794D27">
        <w:rPr>
          <w:rFonts w:ascii="Times New Roman" w:hAnsi="Times New Roman"/>
          <w:sz w:val="24"/>
          <w:szCs w:val="24"/>
        </w:rPr>
        <w:t xml:space="preserve"> ПОБОЉШАЊЕ КВАЛИТЕТА ЖИВОТА  СТАНОВНИШТВА ПАРТНЕРСТВА „СЕЛО ПЛУС“  КРОЗ ЛОКАЛНЕ  ИНИЦИЈАТИВЕ, АНГАЖОВАЊЕ И РАЗВОЈ ВЕШТИНА И КОМПЕТЕНЦИЈА</w:t>
      </w:r>
      <w:r w:rsidR="00173179">
        <w:rPr>
          <w:rFonts w:ascii="Times New Roman" w:hAnsi="Times New Roman"/>
          <w:sz w:val="24"/>
          <w:szCs w:val="24"/>
          <w:lang w:val="sr-Cyrl-RS"/>
        </w:rPr>
        <w:t>.</w:t>
      </w:r>
    </w:p>
    <w:p w:rsidR="00AB39F3" w:rsidRPr="00794D27" w:rsidRDefault="00AB39F3" w:rsidP="000A240D">
      <w:pPr>
        <w:pStyle w:val="Heading1"/>
        <w:jc w:val="center"/>
        <w:rPr>
          <w:rFonts w:ascii="Times New Roman" w:hAnsi="Times New Roman" w:cs="Times New Roman"/>
          <w:color w:val="auto"/>
          <w:sz w:val="24"/>
          <w:szCs w:val="24"/>
        </w:rPr>
      </w:pPr>
      <w:bookmarkStart w:id="32" w:name="_Toc54371392"/>
      <w:r w:rsidRPr="00794D27">
        <w:rPr>
          <w:rFonts w:ascii="Times New Roman" w:hAnsi="Times New Roman" w:cs="Times New Roman"/>
          <w:color w:val="auto"/>
          <w:sz w:val="24"/>
          <w:szCs w:val="24"/>
        </w:rPr>
        <w:lastRenderedPageBreak/>
        <w:t>3. Опис Локалне стратегије руралног развоја и њених циљева</w:t>
      </w:r>
      <w:bookmarkEnd w:id="32"/>
    </w:p>
    <w:p w:rsidR="00AB39F3" w:rsidRPr="00794D27" w:rsidRDefault="00AB39F3" w:rsidP="00AB39F3">
      <w:pPr>
        <w:pStyle w:val="Default"/>
        <w:rPr>
          <w:bCs/>
        </w:rPr>
      </w:pPr>
    </w:p>
    <w:p w:rsidR="00AB39F3" w:rsidRPr="00794D27" w:rsidRDefault="00AB39F3" w:rsidP="00BD068C">
      <w:pPr>
        <w:pStyle w:val="Default"/>
        <w:jc w:val="both"/>
        <w:rPr>
          <w:b/>
          <w:i/>
        </w:rPr>
      </w:pPr>
      <w:bookmarkStart w:id="33" w:name="_Toc54371393"/>
      <w:r w:rsidRPr="00794D27">
        <w:rPr>
          <w:rStyle w:val="Heading2Char"/>
          <w:rFonts w:ascii="Times New Roman" w:hAnsi="Times New Roman" w:cs="Times New Roman"/>
          <w:color w:val="auto"/>
          <w:sz w:val="24"/>
          <w:szCs w:val="24"/>
        </w:rPr>
        <w:t>а. Опис интегрисаног и иновативног карактера стратегије и хијерархије циљева, укључујући јасне и мерљиве показатеље/индикаторе за резултате</w:t>
      </w:r>
      <w:bookmarkEnd w:id="33"/>
      <w:r w:rsidRPr="00794D27">
        <w:rPr>
          <w:b/>
          <w:bCs/>
        </w:rPr>
        <w:t xml:space="preserve">; </w:t>
      </w:r>
      <w:r w:rsidRPr="00794D27">
        <w:t>Узимајући у обзир Мапу ресурса Партнерства и S.W.O.T анализу као и закључке фокусних група и телефонску анкету о потребама становника Партнерст</w:t>
      </w:r>
      <w:r w:rsidR="008A19F8" w:rsidRPr="00794D27">
        <w:t>ва може се дефинисати интегрална и иновативна стратегија</w:t>
      </w:r>
      <w:r w:rsidRPr="00794D27">
        <w:t xml:space="preserve"> Партнерства која се исказује кро</w:t>
      </w:r>
      <w:r w:rsidR="000D42BC" w:rsidRPr="00794D27">
        <w:t>з стратешку визију да ће до 2023</w:t>
      </w:r>
      <w:r w:rsidRPr="00794D27">
        <w:t xml:space="preserve"> године  </w:t>
      </w:r>
      <w:r w:rsidRPr="00794D27">
        <w:rPr>
          <w:b/>
          <w:i/>
        </w:rPr>
        <w:t xml:space="preserve">Партнерство СЕЛО ПЛУС </w:t>
      </w:r>
      <w:r w:rsidR="006F118B" w:rsidRPr="00794D27">
        <w:rPr>
          <w:b/>
          <w:i/>
          <w:lang w:val="sr-Cyrl-RS"/>
        </w:rPr>
        <w:t xml:space="preserve"> </w:t>
      </w:r>
      <w:r w:rsidRPr="00794D27">
        <w:rPr>
          <w:b/>
          <w:i/>
        </w:rPr>
        <w:t xml:space="preserve">постати простор </w:t>
      </w:r>
      <w:r w:rsidR="006F118B" w:rsidRPr="00794D27">
        <w:rPr>
          <w:b/>
          <w:i/>
          <w:lang w:val="sr-Cyrl-RS"/>
        </w:rPr>
        <w:t>са унапређеним квалитетом живота</w:t>
      </w:r>
      <w:r w:rsidR="00C02AAB" w:rsidRPr="00794D27">
        <w:rPr>
          <w:b/>
          <w:i/>
        </w:rPr>
        <w:t>, развијајући иновативну</w:t>
      </w:r>
      <w:r w:rsidRPr="00794D27">
        <w:rPr>
          <w:b/>
          <w:i/>
        </w:rPr>
        <w:t xml:space="preserve"> локалну одрживу економију, агро бизнис и туризам који почива на повезивању и одрживом развоју локалног пословног потенцијала, културним различитостима, старајући се о развоју деце, старих и болесних лица, као и утицати на повратак</w:t>
      </w:r>
      <w:r w:rsidR="00C02AAB" w:rsidRPr="00794D27">
        <w:rPr>
          <w:b/>
          <w:i/>
        </w:rPr>
        <w:t xml:space="preserve"> становништва које </w:t>
      </w:r>
      <w:r w:rsidR="006F118B" w:rsidRPr="00794D27">
        <w:rPr>
          <w:b/>
          <w:i/>
          <w:lang w:val="sr-Cyrl-RS"/>
        </w:rPr>
        <w:t>је напустило регион</w:t>
      </w:r>
      <w:r w:rsidR="004E3160" w:rsidRPr="00794D27">
        <w:rPr>
          <w:b/>
          <w:i/>
          <w:lang w:val="sr-Cyrl-RS"/>
        </w:rPr>
        <w:t xml:space="preserve"> и</w:t>
      </w:r>
      <w:r w:rsidR="006F118B" w:rsidRPr="00794D27">
        <w:rPr>
          <w:b/>
          <w:i/>
          <w:lang w:val="sr-Cyrl-RS"/>
        </w:rPr>
        <w:t xml:space="preserve"> </w:t>
      </w:r>
      <w:r w:rsidR="004E3160" w:rsidRPr="00794D27">
        <w:rPr>
          <w:b/>
          <w:i/>
          <w:lang w:val="sr-Cyrl-RS"/>
        </w:rPr>
        <w:t>постати</w:t>
      </w:r>
      <w:r w:rsidR="006F118B" w:rsidRPr="00794D27">
        <w:rPr>
          <w:b/>
          <w:i/>
          <w:lang w:val="sr-Cyrl-RS"/>
        </w:rPr>
        <w:t xml:space="preserve"> значајна полуга у развоју локалне економије на територијама Општина Пландиште, Бела Црква и Града Вршца.</w:t>
      </w:r>
      <w:r w:rsidRPr="00794D27">
        <w:rPr>
          <w:b/>
          <w:i/>
        </w:rPr>
        <w:t xml:space="preserve"> </w:t>
      </w:r>
    </w:p>
    <w:p w:rsidR="00AB39F3" w:rsidRPr="00794D27" w:rsidRDefault="00AB39F3" w:rsidP="00AB39F3">
      <w:pPr>
        <w:pStyle w:val="NoSpacing"/>
        <w:rPr>
          <w:rFonts w:ascii="Times New Roman" w:hAnsi="Times New Roman" w:cs="Times New Roman"/>
          <w:b/>
          <w:sz w:val="24"/>
          <w:szCs w:val="24"/>
        </w:rPr>
      </w:pPr>
      <w:proofErr w:type="gramStart"/>
      <w:r w:rsidRPr="00794D27">
        <w:rPr>
          <w:rFonts w:ascii="Times New Roman" w:hAnsi="Times New Roman" w:cs="Times New Roman"/>
          <w:b/>
          <w:sz w:val="24"/>
          <w:szCs w:val="24"/>
        </w:rPr>
        <w:t xml:space="preserve">Приоритетни </w:t>
      </w:r>
      <w:r w:rsidR="004E52FA" w:rsidRPr="00794D27">
        <w:rPr>
          <w:rFonts w:ascii="Times New Roman" w:hAnsi="Times New Roman" w:cs="Times New Roman"/>
          <w:b/>
          <w:sz w:val="24"/>
          <w:szCs w:val="24"/>
        </w:rPr>
        <w:t xml:space="preserve"> </w:t>
      </w:r>
      <w:r w:rsidRPr="00794D27">
        <w:rPr>
          <w:rFonts w:ascii="Times New Roman" w:hAnsi="Times New Roman" w:cs="Times New Roman"/>
          <w:b/>
          <w:sz w:val="24"/>
          <w:szCs w:val="24"/>
        </w:rPr>
        <w:t>хијерархиски</w:t>
      </w:r>
      <w:proofErr w:type="gramEnd"/>
      <w:r w:rsidR="004E52FA" w:rsidRPr="00794D27">
        <w:rPr>
          <w:rFonts w:ascii="Times New Roman" w:hAnsi="Times New Roman" w:cs="Times New Roman"/>
          <w:b/>
          <w:sz w:val="24"/>
          <w:szCs w:val="24"/>
        </w:rPr>
        <w:t xml:space="preserve"> </w:t>
      </w:r>
      <w:r w:rsidRPr="00794D27">
        <w:rPr>
          <w:rFonts w:ascii="Times New Roman" w:hAnsi="Times New Roman" w:cs="Times New Roman"/>
          <w:b/>
          <w:sz w:val="24"/>
          <w:szCs w:val="24"/>
        </w:rPr>
        <w:t xml:space="preserve"> циљеви</w:t>
      </w:r>
      <w:r w:rsidR="004E52FA" w:rsidRPr="00794D27">
        <w:rPr>
          <w:rFonts w:ascii="Times New Roman" w:hAnsi="Times New Roman" w:cs="Times New Roman"/>
          <w:b/>
          <w:sz w:val="24"/>
          <w:szCs w:val="24"/>
        </w:rPr>
        <w:t xml:space="preserve"> </w:t>
      </w:r>
      <w:r w:rsidRPr="00794D27">
        <w:rPr>
          <w:rFonts w:ascii="Times New Roman" w:hAnsi="Times New Roman" w:cs="Times New Roman"/>
          <w:b/>
          <w:sz w:val="24"/>
          <w:szCs w:val="24"/>
        </w:rPr>
        <w:t xml:space="preserve"> стратегије су:</w:t>
      </w:r>
    </w:p>
    <w:p w:rsidR="00AB39F3" w:rsidRPr="00794D27" w:rsidRDefault="00AB39F3" w:rsidP="003E06AA">
      <w:pPr>
        <w:pStyle w:val="NoSpacing"/>
        <w:jc w:val="both"/>
        <w:rPr>
          <w:rFonts w:ascii="Times New Roman" w:hAnsi="Times New Roman" w:cs="Times New Roman"/>
          <w:sz w:val="24"/>
          <w:szCs w:val="24"/>
        </w:rPr>
      </w:pPr>
      <w:r w:rsidRPr="00794D27">
        <w:rPr>
          <w:rFonts w:ascii="Times New Roman" w:hAnsi="Times New Roman" w:cs="Times New Roman"/>
          <w:b/>
          <w:sz w:val="24"/>
          <w:szCs w:val="24"/>
        </w:rPr>
        <w:t xml:space="preserve">Циљ 1 - </w:t>
      </w:r>
      <w:r w:rsidRPr="00794D27">
        <w:rPr>
          <w:rFonts w:ascii="Times New Roman" w:hAnsi="Times New Roman" w:cs="Times New Roman"/>
          <w:sz w:val="24"/>
          <w:szCs w:val="24"/>
        </w:rPr>
        <w:t xml:space="preserve">Раст пољопривредне производње и стабилност доходака на територији Партнерства засвован на </w:t>
      </w:r>
      <w:proofErr w:type="gramStart"/>
      <w:r w:rsidRPr="00794D27">
        <w:rPr>
          <w:rFonts w:ascii="Times New Roman" w:hAnsi="Times New Roman" w:cs="Times New Roman"/>
          <w:sz w:val="24"/>
          <w:szCs w:val="24"/>
        </w:rPr>
        <w:t>валоризацији  пољопривредних</w:t>
      </w:r>
      <w:proofErr w:type="gramEnd"/>
      <w:r w:rsidRPr="00794D27">
        <w:rPr>
          <w:rFonts w:ascii="Times New Roman" w:hAnsi="Times New Roman" w:cs="Times New Roman"/>
          <w:sz w:val="24"/>
          <w:szCs w:val="24"/>
        </w:rPr>
        <w:t xml:space="preserve"> и туристичких  потенцијала</w:t>
      </w:r>
    </w:p>
    <w:p w:rsidR="00AB39F3" w:rsidRPr="00794D27" w:rsidRDefault="00AB39F3" w:rsidP="003E06AA">
      <w:pPr>
        <w:pStyle w:val="NoSpacing"/>
        <w:jc w:val="both"/>
        <w:rPr>
          <w:rFonts w:ascii="Times New Roman" w:hAnsi="Times New Roman" w:cs="Times New Roman"/>
          <w:sz w:val="24"/>
          <w:szCs w:val="24"/>
        </w:rPr>
      </w:pPr>
      <w:r w:rsidRPr="00794D27">
        <w:rPr>
          <w:rFonts w:ascii="Times New Roman" w:hAnsi="Times New Roman" w:cs="Times New Roman"/>
          <w:b/>
          <w:sz w:val="24"/>
          <w:szCs w:val="24"/>
        </w:rPr>
        <w:t xml:space="preserve">Циљ 2 - </w:t>
      </w:r>
      <w:r w:rsidRPr="00794D27">
        <w:rPr>
          <w:rFonts w:ascii="Times New Roman" w:hAnsi="Times New Roman" w:cs="Times New Roman"/>
          <w:sz w:val="24"/>
          <w:szCs w:val="24"/>
        </w:rPr>
        <w:t xml:space="preserve">Подизање нивоа конкурентности уз прилагођавање захтевима домаћег и иностраног тржишта, примену савремених техничко технолошких достигнућа у пољопривреди, иновативној занатској преради пољопривредних производа, туристичким </w:t>
      </w:r>
      <w:proofErr w:type="gramStart"/>
      <w:r w:rsidRPr="00794D27">
        <w:rPr>
          <w:rFonts w:ascii="Times New Roman" w:hAnsi="Times New Roman" w:cs="Times New Roman"/>
          <w:sz w:val="24"/>
          <w:szCs w:val="24"/>
        </w:rPr>
        <w:t>услугама  и</w:t>
      </w:r>
      <w:proofErr w:type="gramEnd"/>
      <w:r w:rsidRPr="00794D27">
        <w:rPr>
          <w:rFonts w:ascii="Times New Roman" w:hAnsi="Times New Roman" w:cs="Times New Roman"/>
          <w:sz w:val="24"/>
          <w:szCs w:val="24"/>
        </w:rPr>
        <w:t xml:space="preserve"> развој људских ресурса.</w:t>
      </w:r>
    </w:p>
    <w:p w:rsidR="00AB39F3" w:rsidRPr="00794D27" w:rsidRDefault="00AB39F3" w:rsidP="003E06AA">
      <w:pPr>
        <w:pStyle w:val="NoSpacing"/>
        <w:jc w:val="both"/>
        <w:rPr>
          <w:rFonts w:ascii="Times New Roman" w:hAnsi="Times New Roman" w:cs="Times New Roman"/>
          <w:color w:val="000000" w:themeColor="text1"/>
          <w:sz w:val="24"/>
          <w:szCs w:val="24"/>
        </w:rPr>
      </w:pPr>
      <w:r w:rsidRPr="00794D27">
        <w:rPr>
          <w:rFonts w:ascii="Times New Roman" w:hAnsi="Times New Roman" w:cs="Times New Roman"/>
          <w:b/>
          <w:sz w:val="24"/>
          <w:szCs w:val="24"/>
        </w:rPr>
        <w:t>Циљ 3</w:t>
      </w:r>
      <w:r w:rsidRPr="00794D27">
        <w:rPr>
          <w:rFonts w:ascii="Times New Roman" w:hAnsi="Times New Roman" w:cs="Times New Roman"/>
          <w:sz w:val="24"/>
          <w:szCs w:val="24"/>
        </w:rPr>
        <w:t xml:space="preserve"> - </w:t>
      </w:r>
      <w:r w:rsidRPr="00794D27">
        <w:rPr>
          <w:rFonts w:ascii="Times New Roman" w:hAnsi="Times New Roman" w:cs="Times New Roman"/>
          <w:color w:val="000000" w:themeColor="text1"/>
          <w:sz w:val="24"/>
          <w:szCs w:val="24"/>
        </w:rPr>
        <w:t>Заштита и очување животне средине и промоција одрживих равојних потенцијала Партнерства, валоризација културне баштине и повезивања са сличним Партнерствима на националном и регионалном нивоу и у ЕУ.</w:t>
      </w:r>
    </w:p>
    <w:p w:rsidR="00AB39F3" w:rsidRPr="00794D27" w:rsidRDefault="00AB39F3" w:rsidP="003E06AA">
      <w:pPr>
        <w:pStyle w:val="NoSpacing"/>
        <w:jc w:val="both"/>
        <w:rPr>
          <w:rFonts w:ascii="Times New Roman" w:hAnsi="Times New Roman" w:cs="Times New Roman"/>
          <w:color w:val="000000" w:themeColor="text1"/>
          <w:sz w:val="24"/>
          <w:szCs w:val="24"/>
        </w:rPr>
      </w:pPr>
      <w:r w:rsidRPr="00794D27">
        <w:rPr>
          <w:rFonts w:ascii="Times New Roman" w:hAnsi="Times New Roman" w:cs="Times New Roman"/>
          <w:b/>
          <w:color w:val="000000" w:themeColor="text1"/>
          <w:sz w:val="24"/>
          <w:szCs w:val="24"/>
        </w:rPr>
        <w:t xml:space="preserve">Циљ 4 </w:t>
      </w:r>
      <w:r w:rsidRPr="00794D27">
        <w:rPr>
          <w:rFonts w:ascii="Times New Roman" w:hAnsi="Times New Roman" w:cs="Times New Roman"/>
          <w:color w:val="000000" w:themeColor="text1"/>
          <w:sz w:val="24"/>
          <w:szCs w:val="24"/>
        </w:rPr>
        <w:t xml:space="preserve">– Реконструкција и модернизација комуналне </w:t>
      </w:r>
      <w:proofErr w:type="gramStart"/>
      <w:r w:rsidRPr="00794D27">
        <w:rPr>
          <w:rFonts w:ascii="Times New Roman" w:hAnsi="Times New Roman" w:cs="Times New Roman"/>
          <w:color w:val="000000" w:themeColor="text1"/>
          <w:sz w:val="24"/>
          <w:szCs w:val="24"/>
        </w:rPr>
        <w:t>инфрас</w:t>
      </w:r>
      <w:r w:rsidR="00C02AAB" w:rsidRPr="00794D27">
        <w:rPr>
          <w:rFonts w:ascii="Times New Roman" w:hAnsi="Times New Roman" w:cs="Times New Roman"/>
          <w:color w:val="000000" w:themeColor="text1"/>
          <w:sz w:val="24"/>
          <w:szCs w:val="24"/>
        </w:rPr>
        <w:t>труктуре  и</w:t>
      </w:r>
      <w:proofErr w:type="gramEnd"/>
      <w:r w:rsidR="00C02AAB" w:rsidRPr="00794D27">
        <w:rPr>
          <w:rFonts w:ascii="Times New Roman" w:hAnsi="Times New Roman" w:cs="Times New Roman"/>
          <w:color w:val="000000" w:themeColor="text1"/>
          <w:sz w:val="24"/>
          <w:szCs w:val="24"/>
        </w:rPr>
        <w:t xml:space="preserve"> комуналних услуга,</w:t>
      </w:r>
      <w:r w:rsidRPr="00794D27">
        <w:rPr>
          <w:rFonts w:ascii="Times New Roman" w:hAnsi="Times New Roman" w:cs="Times New Roman"/>
          <w:color w:val="000000" w:themeColor="text1"/>
          <w:sz w:val="24"/>
          <w:szCs w:val="24"/>
        </w:rPr>
        <w:t xml:space="preserve"> посебно у домену управљања отпадом и отпадним водама и водоснабдевањем. </w:t>
      </w:r>
    </w:p>
    <w:p w:rsidR="00AB39F3" w:rsidRPr="00794D27" w:rsidRDefault="00AB39F3" w:rsidP="003E06AA">
      <w:pPr>
        <w:pStyle w:val="NoSpacing"/>
        <w:jc w:val="both"/>
        <w:rPr>
          <w:rFonts w:ascii="Times New Roman" w:hAnsi="Times New Roman" w:cs="Times New Roman"/>
          <w:color w:val="000000" w:themeColor="text1"/>
          <w:sz w:val="24"/>
          <w:szCs w:val="24"/>
        </w:rPr>
      </w:pPr>
      <w:r w:rsidRPr="00794D27">
        <w:rPr>
          <w:rFonts w:ascii="Times New Roman" w:hAnsi="Times New Roman" w:cs="Times New Roman"/>
          <w:b/>
          <w:color w:val="000000" w:themeColor="text1"/>
          <w:sz w:val="24"/>
          <w:szCs w:val="24"/>
        </w:rPr>
        <w:t>Циљ 5</w:t>
      </w:r>
      <w:r w:rsidRPr="00794D27">
        <w:rPr>
          <w:rFonts w:ascii="Times New Roman" w:hAnsi="Times New Roman" w:cs="Times New Roman"/>
          <w:color w:val="000000" w:themeColor="text1"/>
          <w:sz w:val="24"/>
          <w:szCs w:val="24"/>
        </w:rPr>
        <w:t xml:space="preserve"> – Подизање квалитета живота становника партнерства унапређењем друштвено економских и културолошких садржаја и активности.  </w:t>
      </w:r>
    </w:p>
    <w:p w:rsidR="00AB39F3" w:rsidRPr="00794D27" w:rsidRDefault="00AB39F3" w:rsidP="00AB39F3">
      <w:pPr>
        <w:pStyle w:val="NoSpacing"/>
        <w:rPr>
          <w:rFonts w:ascii="Times New Roman" w:hAnsi="Times New Roman" w:cs="Times New Roman"/>
          <w:b/>
          <w:sz w:val="24"/>
          <w:szCs w:val="24"/>
        </w:rPr>
      </w:pPr>
    </w:p>
    <w:p w:rsidR="00AB39F3" w:rsidRPr="00794D27" w:rsidRDefault="00AB39F3" w:rsidP="003E06AA">
      <w:pPr>
        <w:pStyle w:val="Default"/>
        <w:jc w:val="both"/>
        <w:rPr>
          <w:bCs/>
        </w:rPr>
      </w:pPr>
      <w:bookmarkStart w:id="34" w:name="_Toc54371394"/>
      <w:r w:rsidRPr="00794D27">
        <w:rPr>
          <w:rStyle w:val="Heading2Char"/>
          <w:rFonts w:ascii="Times New Roman" w:hAnsi="Times New Roman" w:cs="Times New Roman"/>
          <w:color w:val="auto"/>
          <w:sz w:val="24"/>
          <w:szCs w:val="24"/>
        </w:rPr>
        <w:t>б. Опис кохерентности стратегије са релевантним националним стратегијама и програмима</w:t>
      </w:r>
      <w:bookmarkEnd w:id="34"/>
      <w:r w:rsidRPr="00794D27">
        <w:rPr>
          <w:b/>
          <w:bCs/>
        </w:rPr>
        <w:t xml:space="preserve">; </w:t>
      </w:r>
      <w:r w:rsidRPr="00794D27">
        <w:rPr>
          <w:bCs/>
        </w:rPr>
        <w:t>Приликом израде ЛСРР консултована су национална, покрајинска и локална стратешка и планска документа:</w:t>
      </w:r>
      <w:r w:rsidR="004C09FF" w:rsidRPr="00794D27">
        <w:rPr>
          <w:bCs/>
        </w:rPr>
        <w:t xml:space="preserve"> </w:t>
      </w:r>
      <w:r w:rsidRPr="00794D27">
        <w:rPr>
          <w:b/>
          <w:bCs/>
        </w:rPr>
        <w:t xml:space="preserve">Национална планска документа: </w:t>
      </w:r>
      <w:r w:rsidRPr="00794D27">
        <w:rPr>
          <w:bCs/>
        </w:rPr>
        <w:t xml:space="preserve">Стратегија пољопривреде и руралног развоја Републике Србије за период 2014-2020; Национални програм руралног развоја 2018-2020. Године; ИПАРД II Програм 2014-2020; Национална стратегија пољопривреде и руралног развоја републике Србије за период 2014-2020; Стратегија развоја туризма Републике Србије за период од 2016-2025. </w:t>
      </w:r>
      <w:proofErr w:type="gramStart"/>
      <w:r w:rsidRPr="00794D27">
        <w:rPr>
          <w:bCs/>
        </w:rPr>
        <w:t>године</w:t>
      </w:r>
      <w:proofErr w:type="gramEnd"/>
      <w:r w:rsidRPr="00794D27">
        <w:rPr>
          <w:bCs/>
        </w:rPr>
        <w:t xml:space="preserve">; Стратегија за подршку развоја малих и средњих предузећа, предузетништва и конкурентности за период 2015-2020. </w:t>
      </w:r>
      <w:proofErr w:type="gramStart"/>
      <w:r w:rsidRPr="00794D27">
        <w:rPr>
          <w:bCs/>
        </w:rPr>
        <w:t>године</w:t>
      </w:r>
      <w:proofErr w:type="gramEnd"/>
      <w:r w:rsidRPr="00794D27">
        <w:rPr>
          <w:bCs/>
        </w:rPr>
        <w:t xml:space="preserve">; Национална стратегија за младе за период 2015-2025. Године; Стратегија развоја социјалне заштите 2019-2025. </w:t>
      </w:r>
      <w:proofErr w:type="gramStart"/>
      <w:r w:rsidRPr="00794D27">
        <w:rPr>
          <w:bCs/>
        </w:rPr>
        <w:t>године</w:t>
      </w:r>
      <w:proofErr w:type="gramEnd"/>
      <w:r w:rsidRPr="00794D27">
        <w:rPr>
          <w:bCs/>
        </w:rPr>
        <w:t xml:space="preserve">; Стратегија одрживог развоја Општине Пландиште за период од 2014. </w:t>
      </w:r>
      <w:proofErr w:type="gramStart"/>
      <w:r w:rsidRPr="00794D27">
        <w:rPr>
          <w:bCs/>
        </w:rPr>
        <w:t>до</w:t>
      </w:r>
      <w:proofErr w:type="gramEnd"/>
      <w:r w:rsidRPr="00794D27">
        <w:rPr>
          <w:bCs/>
        </w:rPr>
        <w:t xml:space="preserve"> 2020. </w:t>
      </w:r>
      <w:proofErr w:type="gramStart"/>
      <w:r w:rsidRPr="00794D27">
        <w:rPr>
          <w:bCs/>
        </w:rPr>
        <w:t>године</w:t>
      </w:r>
      <w:proofErr w:type="gramEnd"/>
      <w:r w:rsidRPr="00794D27">
        <w:rPr>
          <w:bCs/>
        </w:rPr>
        <w:t>;</w:t>
      </w:r>
      <w:r w:rsidR="004C09FF" w:rsidRPr="00794D27">
        <w:rPr>
          <w:bCs/>
        </w:rPr>
        <w:t xml:space="preserve"> </w:t>
      </w:r>
      <w:r w:rsidRPr="00794D27">
        <w:rPr>
          <w:b/>
          <w:bCs/>
        </w:rPr>
        <w:t>Покра</w:t>
      </w:r>
      <w:r w:rsidR="00CB0E8C" w:rsidRPr="00794D27">
        <w:rPr>
          <w:b/>
          <w:bCs/>
        </w:rPr>
        <w:t>ј</w:t>
      </w:r>
      <w:r w:rsidRPr="00794D27">
        <w:rPr>
          <w:b/>
          <w:bCs/>
        </w:rPr>
        <w:t xml:space="preserve">инска планска документа; </w:t>
      </w:r>
      <w:r w:rsidRPr="00794D27">
        <w:rPr>
          <w:bCs/>
        </w:rPr>
        <w:t xml:space="preserve">Стратегију развоја пољопривреде и руралног развоја за период од 2018. </w:t>
      </w:r>
      <w:proofErr w:type="gramStart"/>
      <w:r w:rsidRPr="00794D27">
        <w:rPr>
          <w:bCs/>
        </w:rPr>
        <w:t>до</w:t>
      </w:r>
      <w:proofErr w:type="gramEnd"/>
      <w:r w:rsidRPr="00794D27">
        <w:rPr>
          <w:bCs/>
        </w:rPr>
        <w:t xml:space="preserve"> 2022; Програм развоја туризма АП Војводине за период од 2018. </w:t>
      </w:r>
      <w:proofErr w:type="gramStart"/>
      <w:r w:rsidRPr="00794D27">
        <w:rPr>
          <w:bCs/>
        </w:rPr>
        <w:t>до</w:t>
      </w:r>
      <w:proofErr w:type="gramEnd"/>
      <w:r w:rsidRPr="00794D27">
        <w:rPr>
          <w:bCs/>
        </w:rPr>
        <w:t xml:space="preserve"> 2022. </w:t>
      </w:r>
      <w:proofErr w:type="gramStart"/>
      <w:r w:rsidRPr="00794D27">
        <w:rPr>
          <w:bCs/>
        </w:rPr>
        <w:t>године</w:t>
      </w:r>
      <w:proofErr w:type="gramEnd"/>
    </w:p>
    <w:p w:rsidR="00AB39F3" w:rsidRPr="00794D27" w:rsidRDefault="00AB39F3" w:rsidP="002D5BEB">
      <w:pPr>
        <w:pStyle w:val="Default"/>
        <w:jc w:val="both"/>
        <w:rPr>
          <w:bCs/>
        </w:rPr>
      </w:pPr>
      <w:r w:rsidRPr="00794D27">
        <w:rPr>
          <w:b/>
          <w:bCs/>
        </w:rPr>
        <w:t xml:space="preserve">Локална планска документа; </w:t>
      </w:r>
      <w:r w:rsidRPr="00794D27">
        <w:rPr>
          <w:bCs/>
        </w:rPr>
        <w:t xml:space="preserve">Стратегија развоја социјалне заштите у Општини Пландиште за период од 2019. </w:t>
      </w:r>
      <w:proofErr w:type="gramStart"/>
      <w:r w:rsidRPr="00794D27">
        <w:rPr>
          <w:bCs/>
        </w:rPr>
        <w:t>до</w:t>
      </w:r>
      <w:proofErr w:type="gramEnd"/>
      <w:r w:rsidRPr="00794D27">
        <w:rPr>
          <w:bCs/>
        </w:rPr>
        <w:t xml:space="preserve"> 2023. </w:t>
      </w:r>
      <w:proofErr w:type="gramStart"/>
      <w:r w:rsidRPr="00794D27">
        <w:rPr>
          <w:bCs/>
        </w:rPr>
        <w:t>године</w:t>
      </w:r>
      <w:proofErr w:type="gramEnd"/>
      <w:r w:rsidRPr="00794D27">
        <w:rPr>
          <w:bCs/>
        </w:rPr>
        <w:t xml:space="preserve">; Просторни план општине Пландиште; Локални акциони план за младе општине Пландиште за период од 2015. </w:t>
      </w:r>
      <w:proofErr w:type="gramStart"/>
      <w:r w:rsidRPr="00794D27">
        <w:rPr>
          <w:bCs/>
        </w:rPr>
        <w:t>године</w:t>
      </w:r>
      <w:proofErr w:type="gramEnd"/>
      <w:r w:rsidRPr="00794D27">
        <w:rPr>
          <w:bCs/>
        </w:rPr>
        <w:t xml:space="preserve"> до 2020. </w:t>
      </w:r>
      <w:proofErr w:type="gramStart"/>
      <w:r w:rsidRPr="00794D27">
        <w:rPr>
          <w:bCs/>
        </w:rPr>
        <w:t>године</w:t>
      </w:r>
      <w:proofErr w:type="gramEnd"/>
      <w:r w:rsidRPr="00794D27">
        <w:rPr>
          <w:bCs/>
        </w:rPr>
        <w:t xml:space="preserve">; План управљања отпадом Општине Пландиште за период од 2017. </w:t>
      </w:r>
      <w:proofErr w:type="gramStart"/>
      <w:r w:rsidRPr="00794D27">
        <w:rPr>
          <w:bCs/>
        </w:rPr>
        <w:t>до</w:t>
      </w:r>
      <w:proofErr w:type="gramEnd"/>
      <w:r w:rsidRPr="00794D27">
        <w:rPr>
          <w:bCs/>
        </w:rPr>
        <w:t xml:space="preserve"> 2027. </w:t>
      </w:r>
      <w:proofErr w:type="gramStart"/>
      <w:r w:rsidRPr="00794D27">
        <w:rPr>
          <w:bCs/>
        </w:rPr>
        <w:lastRenderedPageBreak/>
        <w:t>године</w:t>
      </w:r>
      <w:proofErr w:type="gramEnd"/>
      <w:r w:rsidRPr="00794D27">
        <w:rPr>
          <w:bCs/>
        </w:rPr>
        <w:t>; Стратегија развоја општине Бела Црква; Просторни план општине Бела Црква; Локална стратегија развоја Града Вршца до 2020. Године; Лokaлни еколошки акциони план града Вршца; Стратегија социјалне заштите града Вршца; Стратегија руралног развоја града Вршца 2015-</w:t>
      </w:r>
      <w:proofErr w:type="gramStart"/>
      <w:r w:rsidRPr="00794D27">
        <w:rPr>
          <w:bCs/>
        </w:rPr>
        <w:t>2020 ;</w:t>
      </w:r>
      <w:proofErr w:type="gramEnd"/>
      <w:r w:rsidRPr="00794D27">
        <w:rPr>
          <w:bCs/>
        </w:rPr>
        <w:t xml:space="preserve"> Локални акциони план за социјално укључивање Рома и Ромкиња</w:t>
      </w:r>
      <w:r w:rsidR="004E52FA" w:rsidRPr="00794D27">
        <w:rPr>
          <w:bCs/>
        </w:rPr>
        <w:t>.</w:t>
      </w:r>
      <w:r w:rsidRPr="00794D27">
        <w:rPr>
          <w:bCs/>
        </w:rPr>
        <w:t xml:space="preserve">  Приликом израде ЛСРР за Партнерство СЕЛО ПЛУС поред наведених стратегија и програма највише смо се ослањали на: Стратегију пољопривреде и руралног развоја Републике Србије за период 2014-2020; Национални програм руралног развоја од 2018-2020. </w:t>
      </w:r>
      <w:proofErr w:type="gramStart"/>
      <w:r w:rsidRPr="00794D27">
        <w:rPr>
          <w:bCs/>
        </w:rPr>
        <w:t>године</w:t>
      </w:r>
      <w:proofErr w:type="gramEnd"/>
      <w:r w:rsidRPr="00794D27">
        <w:rPr>
          <w:bCs/>
        </w:rPr>
        <w:t xml:space="preserve"> и ИПАРД I</w:t>
      </w:r>
      <w:r w:rsidR="004E52FA" w:rsidRPr="00794D27">
        <w:rPr>
          <w:bCs/>
        </w:rPr>
        <w:t xml:space="preserve">I Програм за период 2014-2020. </w:t>
      </w:r>
      <w:proofErr w:type="gramStart"/>
      <w:r w:rsidR="004E52FA" w:rsidRPr="00794D27">
        <w:rPr>
          <w:bCs/>
        </w:rPr>
        <w:t>г</w:t>
      </w:r>
      <w:r w:rsidRPr="00794D27">
        <w:rPr>
          <w:bCs/>
        </w:rPr>
        <w:t>одине</w:t>
      </w:r>
      <w:proofErr w:type="gramEnd"/>
      <w:r w:rsidRPr="00794D27">
        <w:rPr>
          <w:bCs/>
        </w:rPr>
        <w:t>.</w:t>
      </w:r>
    </w:p>
    <w:p w:rsidR="00AB39F3" w:rsidRPr="00794D27" w:rsidRDefault="00AB39F3" w:rsidP="004E52FA">
      <w:pPr>
        <w:pStyle w:val="Default"/>
        <w:rPr>
          <w:bCs/>
        </w:rPr>
      </w:pPr>
      <w:r w:rsidRPr="00794D27">
        <w:rPr>
          <w:bCs/>
        </w:rPr>
        <w:t>Стратегија пољопривреде и руралног развоја Републике Србије за период 2014-2020.</w:t>
      </w:r>
    </w:p>
    <w:p w:rsidR="00AB39F3" w:rsidRPr="00794D27" w:rsidRDefault="00AB39F3" w:rsidP="004E52FA">
      <w:pPr>
        <w:pStyle w:val="Default"/>
        <w:rPr>
          <w:bCs/>
        </w:rPr>
      </w:pPr>
      <w:proofErr w:type="gramStart"/>
      <w:r w:rsidRPr="00794D27">
        <w:rPr>
          <w:bCs/>
        </w:rPr>
        <w:t>године</w:t>
      </w:r>
      <w:proofErr w:type="gramEnd"/>
      <w:r w:rsidRPr="00794D27">
        <w:rPr>
          <w:bCs/>
        </w:rPr>
        <w:t>, утврђује следеће стратешке развојне циљеве:</w:t>
      </w:r>
    </w:p>
    <w:p w:rsidR="00AB39F3" w:rsidRPr="00794D27" w:rsidRDefault="00AB39F3" w:rsidP="0038018D">
      <w:pPr>
        <w:pStyle w:val="Default"/>
        <w:numPr>
          <w:ilvl w:val="0"/>
          <w:numId w:val="27"/>
        </w:numPr>
        <w:rPr>
          <w:bCs/>
        </w:rPr>
      </w:pPr>
      <w:r w:rsidRPr="00794D27">
        <w:rPr>
          <w:bCs/>
        </w:rPr>
        <w:t>Раст производње и стабилност дохотка произвођача;</w:t>
      </w:r>
    </w:p>
    <w:p w:rsidR="00AB39F3" w:rsidRPr="00794D27" w:rsidRDefault="00AB39F3" w:rsidP="0038018D">
      <w:pPr>
        <w:pStyle w:val="Default"/>
        <w:numPr>
          <w:ilvl w:val="0"/>
          <w:numId w:val="27"/>
        </w:numPr>
        <w:rPr>
          <w:bCs/>
        </w:rPr>
      </w:pPr>
      <w:r w:rsidRPr="00794D27">
        <w:rPr>
          <w:bCs/>
        </w:rPr>
        <w:t>Раст конкурентности уз прилагођавање захтевима домаћег и иностраног тржишта и</w:t>
      </w:r>
    </w:p>
    <w:p w:rsidR="00AB39F3" w:rsidRPr="00794D27" w:rsidRDefault="00AB39F3" w:rsidP="004E52FA">
      <w:pPr>
        <w:pStyle w:val="Default"/>
        <w:ind w:left="720"/>
        <w:rPr>
          <w:bCs/>
        </w:rPr>
      </w:pPr>
      <w:proofErr w:type="gramStart"/>
      <w:r w:rsidRPr="00794D27">
        <w:rPr>
          <w:bCs/>
        </w:rPr>
        <w:t>техничко-технолошко</w:t>
      </w:r>
      <w:proofErr w:type="gramEnd"/>
      <w:r w:rsidRPr="00794D27">
        <w:rPr>
          <w:bCs/>
        </w:rPr>
        <w:t xml:space="preserve"> унапређење сектора пољопривреде;</w:t>
      </w:r>
    </w:p>
    <w:p w:rsidR="00AB39F3" w:rsidRPr="00794D27" w:rsidRDefault="00AB39F3" w:rsidP="0038018D">
      <w:pPr>
        <w:pStyle w:val="Default"/>
        <w:numPr>
          <w:ilvl w:val="0"/>
          <w:numId w:val="27"/>
        </w:numPr>
        <w:rPr>
          <w:bCs/>
        </w:rPr>
      </w:pPr>
      <w:r w:rsidRPr="00794D27">
        <w:rPr>
          <w:bCs/>
        </w:rPr>
        <w:t>Одрживо управљање ресурсима и заштита животне средине;</w:t>
      </w:r>
    </w:p>
    <w:p w:rsidR="00AB39F3" w:rsidRPr="00794D27" w:rsidRDefault="00AB39F3" w:rsidP="0038018D">
      <w:pPr>
        <w:pStyle w:val="Default"/>
        <w:numPr>
          <w:ilvl w:val="0"/>
          <w:numId w:val="27"/>
        </w:numPr>
        <w:rPr>
          <w:bCs/>
        </w:rPr>
      </w:pPr>
      <w:r w:rsidRPr="00794D27">
        <w:rPr>
          <w:bCs/>
        </w:rPr>
        <w:t>Унапређење квалитета живота у руралним подручјима и смањење сиромаштва;</w:t>
      </w:r>
    </w:p>
    <w:p w:rsidR="00AB39F3" w:rsidRPr="00794D27" w:rsidRDefault="00AB39F3" w:rsidP="0038018D">
      <w:pPr>
        <w:pStyle w:val="Default"/>
        <w:numPr>
          <w:ilvl w:val="0"/>
          <w:numId w:val="27"/>
        </w:numPr>
        <w:rPr>
          <w:bCs/>
        </w:rPr>
      </w:pPr>
      <w:r w:rsidRPr="00794D27">
        <w:rPr>
          <w:bCs/>
        </w:rPr>
        <w:t>Ефикасно управљање јавним политикама и унапређење институционалног оквира</w:t>
      </w:r>
    </w:p>
    <w:p w:rsidR="00AB39F3" w:rsidRPr="00794D27" w:rsidRDefault="00AB39F3" w:rsidP="004E52FA">
      <w:pPr>
        <w:pStyle w:val="Default"/>
        <w:ind w:left="720"/>
        <w:rPr>
          <w:bCs/>
        </w:rPr>
      </w:pPr>
      <w:proofErr w:type="gramStart"/>
      <w:r w:rsidRPr="00794D27">
        <w:rPr>
          <w:bCs/>
        </w:rPr>
        <w:t>развоја</w:t>
      </w:r>
      <w:proofErr w:type="gramEnd"/>
      <w:r w:rsidRPr="00794D27">
        <w:rPr>
          <w:bCs/>
        </w:rPr>
        <w:t xml:space="preserve"> пољопривреде и руралних средина.</w:t>
      </w:r>
    </w:p>
    <w:p w:rsidR="00AB39F3" w:rsidRPr="00794D27" w:rsidRDefault="00AB39F3" w:rsidP="004E52FA">
      <w:pPr>
        <w:pStyle w:val="Default"/>
        <w:rPr>
          <w:bCs/>
        </w:rPr>
      </w:pPr>
      <w:r w:rsidRPr="00794D27">
        <w:rPr>
          <w:bCs/>
        </w:rPr>
        <w:t xml:space="preserve">Национални програм руралног развоја од 2018-2020. </w:t>
      </w:r>
      <w:proofErr w:type="gramStart"/>
      <w:r w:rsidRPr="00794D27">
        <w:rPr>
          <w:bCs/>
        </w:rPr>
        <w:t>године</w:t>
      </w:r>
      <w:proofErr w:type="gramEnd"/>
      <w:r w:rsidRPr="00794D27">
        <w:rPr>
          <w:bCs/>
        </w:rPr>
        <w:t xml:space="preserve"> се у потпуности ослања на Стратегију и предвиђа следеће подстицаје мерама руралног развоја, груписане на следећи начин:</w:t>
      </w:r>
    </w:p>
    <w:p w:rsidR="00AB39F3" w:rsidRPr="00794D27" w:rsidRDefault="00AB39F3" w:rsidP="0038018D">
      <w:pPr>
        <w:pStyle w:val="Default"/>
        <w:numPr>
          <w:ilvl w:val="0"/>
          <w:numId w:val="28"/>
        </w:numPr>
        <w:rPr>
          <w:bCs/>
        </w:rPr>
      </w:pPr>
      <w:r w:rsidRPr="00794D27">
        <w:rPr>
          <w:bCs/>
        </w:rPr>
        <w:t>Подстицаји за унапређење конкурентности у сектору пољопривредне производње и</w:t>
      </w:r>
    </w:p>
    <w:p w:rsidR="00AB39F3" w:rsidRPr="00794D27" w:rsidRDefault="00AB39F3" w:rsidP="004E52FA">
      <w:pPr>
        <w:pStyle w:val="Default"/>
        <w:ind w:left="720"/>
        <w:rPr>
          <w:bCs/>
        </w:rPr>
      </w:pPr>
      <w:proofErr w:type="gramStart"/>
      <w:r w:rsidRPr="00794D27">
        <w:rPr>
          <w:bCs/>
        </w:rPr>
        <w:t>прераде</w:t>
      </w:r>
      <w:proofErr w:type="gramEnd"/>
      <w:r w:rsidRPr="00794D27">
        <w:rPr>
          <w:bCs/>
        </w:rPr>
        <w:t xml:space="preserve"> пољопривредних производа;</w:t>
      </w:r>
    </w:p>
    <w:p w:rsidR="00AB39F3" w:rsidRPr="00794D27" w:rsidRDefault="00AB39F3" w:rsidP="0038018D">
      <w:pPr>
        <w:pStyle w:val="Default"/>
        <w:numPr>
          <w:ilvl w:val="0"/>
          <w:numId w:val="28"/>
        </w:numPr>
        <w:rPr>
          <w:bCs/>
        </w:rPr>
      </w:pPr>
      <w:r w:rsidRPr="00794D27">
        <w:rPr>
          <w:bCs/>
        </w:rPr>
        <w:t>Подстицаји за очување и унапређење животне средине и природних ресурса;</w:t>
      </w:r>
    </w:p>
    <w:p w:rsidR="00AB39F3" w:rsidRPr="00794D27" w:rsidRDefault="00AB39F3" w:rsidP="0038018D">
      <w:pPr>
        <w:pStyle w:val="Default"/>
        <w:numPr>
          <w:ilvl w:val="0"/>
          <w:numId w:val="28"/>
        </w:numPr>
        <w:rPr>
          <w:bCs/>
        </w:rPr>
      </w:pPr>
      <w:r w:rsidRPr="00794D27">
        <w:rPr>
          <w:bCs/>
        </w:rPr>
        <w:t>Подстицаји за диверзификацију дохотка и унапређење квалитета живота у руралним подручјима;</w:t>
      </w:r>
    </w:p>
    <w:p w:rsidR="00AB39F3" w:rsidRPr="00794D27" w:rsidRDefault="00AB39F3" w:rsidP="0038018D">
      <w:pPr>
        <w:pStyle w:val="Default"/>
        <w:numPr>
          <w:ilvl w:val="0"/>
          <w:numId w:val="28"/>
        </w:numPr>
        <w:rPr>
          <w:bCs/>
        </w:rPr>
      </w:pPr>
      <w:r w:rsidRPr="00794D27">
        <w:rPr>
          <w:bCs/>
        </w:rPr>
        <w:t>Подстицаји за припрему и спровођење локалних стратегија руралног развоја;</w:t>
      </w:r>
    </w:p>
    <w:p w:rsidR="00AB39F3" w:rsidRPr="00794D27" w:rsidRDefault="00AB39F3" w:rsidP="0038018D">
      <w:pPr>
        <w:pStyle w:val="Default"/>
        <w:numPr>
          <w:ilvl w:val="0"/>
          <w:numId w:val="28"/>
        </w:numPr>
        <w:jc w:val="both"/>
        <w:rPr>
          <w:bCs/>
        </w:rPr>
      </w:pPr>
      <w:r w:rsidRPr="00794D27">
        <w:rPr>
          <w:bCs/>
        </w:rPr>
        <w:t>Подстицаји за унапређење система креирања и преноса знања.</w:t>
      </w:r>
      <w:r w:rsidRPr="00794D27">
        <w:rPr>
          <w:bCs/>
        </w:rPr>
        <w:cr/>
      </w:r>
    </w:p>
    <w:p w:rsidR="00AB39F3" w:rsidRPr="00794D27" w:rsidRDefault="00AB39F3" w:rsidP="001011FE">
      <w:pPr>
        <w:pStyle w:val="Default"/>
        <w:jc w:val="both"/>
        <w:rPr>
          <w:bCs/>
        </w:rPr>
      </w:pPr>
      <w:r w:rsidRPr="00794D27">
        <w:rPr>
          <w:bCs/>
        </w:rPr>
        <w:t xml:space="preserve">ИПАРД II Програм за период 2014-2020. </w:t>
      </w:r>
      <w:proofErr w:type="gramStart"/>
      <w:r w:rsidRPr="00794D27">
        <w:rPr>
          <w:bCs/>
        </w:rPr>
        <w:t>године</w:t>
      </w:r>
      <w:proofErr w:type="gramEnd"/>
      <w:r w:rsidRPr="00794D27">
        <w:rPr>
          <w:bCs/>
        </w:rPr>
        <w:t xml:space="preserve"> се концентришу на следеће циљеве:</w:t>
      </w:r>
    </w:p>
    <w:p w:rsidR="00AB39F3" w:rsidRPr="00794D27" w:rsidRDefault="00AB39F3" w:rsidP="0038018D">
      <w:pPr>
        <w:pStyle w:val="Default"/>
        <w:numPr>
          <w:ilvl w:val="0"/>
          <w:numId w:val="26"/>
        </w:numPr>
        <w:jc w:val="both"/>
        <w:rPr>
          <w:bCs/>
        </w:rPr>
      </w:pPr>
      <w:r w:rsidRPr="00794D27">
        <w:rPr>
          <w:bCs/>
        </w:rPr>
        <w:t>Подршка конкурентности пољопривредно-прехрамбеног сектора, усклађивање са</w:t>
      </w:r>
    </w:p>
    <w:p w:rsidR="00AB39F3" w:rsidRPr="00794D27" w:rsidRDefault="00AB39F3" w:rsidP="001011FE">
      <w:pPr>
        <w:pStyle w:val="Default"/>
        <w:ind w:left="720"/>
        <w:jc w:val="both"/>
        <w:rPr>
          <w:bCs/>
        </w:rPr>
      </w:pPr>
      <w:proofErr w:type="gramStart"/>
      <w:r w:rsidRPr="00794D27">
        <w:rPr>
          <w:bCs/>
        </w:rPr>
        <w:t>ветеринарским</w:t>
      </w:r>
      <w:proofErr w:type="gramEnd"/>
      <w:r w:rsidRPr="00794D27">
        <w:rPr>
          <w:bCs/>
        </w:rPr>
        <w:t xml:space="preserve"> и фитосанитарним, еколошким и стандардима безбедности хране ЕУ,</w:t>
      </w:r>
    </w:p>
    <w:p w:rsidR="00AB39F3" w:rsidRPr="00794D27" w:rsidRDefault="002D5BEB" w:rsidP="0038018D">
      <w:pPr>
        <w:pStyle w:val="Default"/>
        <w:numPr>
          <w:ilvl w:val="0"/>
          <w:numId w:val="26"/>
        </w:numPr>
        <w:jc w:val="both"/>
        <w:rPr>
          <w:bCs/>
        </w:rPr>
      </w:pPr>
      <w:r w:rsidRPr="00794D27">
        <w:rPr>
          <w:bCs/>
        </w:rPr>
        <w:t>К</w:t>
      </w:r>
      <w:r w:rsidR="00AB39F3" w:rsidRPr="00794D27">
        <w:rPr>
          <w:bCs/>
        </w:rPr>
        <w:t>ао и реструктуирање и модернизацију сектора;</w:t>
      </w:r>
    </w:p>
    <w:p w:rsidR="00AB39F3" w:rsidRPr="00794D27" w:rsidRDefault="00AB39F3" w:rsidP="0038018D">
      <w:pPr>
        <w:pStyle w:val="Default"/>
        <w:numPr>
          <w:ilvl w:val="0"/>
          <w:numId w:val="26"/>
        </w:numPr>
        <w:jc w:val="both"/>
        <w:rPr>
          <w:bCs/>
        </w:rPr>
      </w:pPr>
      <w:r w:rsidRPr="00794D27">
        <w:rPr>
          <w:bCs/>
        </w:rPr>
        <w:t>Допринос развоју одрживих пракси управљања земљиштем, подржавајући органску</w:t>
      </w:r>
    </w:p>
    <w:p w:rsidR="00AB39F3" w:rsidRPr="00794D27" w:rsidRDefault="002D5BEB" w:rsidP="0038018D">
      <w:pPr>
        <w:pStyle w:val="Default"/>
        <w:numPr>
          <w:ilvl w:val="0"/>
          <w:numId w:val="26"/>
        </w:numPr>
        <w:jc w:val="both"/>
        <w:rPr>
          <w:bCs/>
        </w:rPr>
      </w:pPr>
      <w:r w:rsidRPr="00794D27">
        <w:rPr>
          <w:bCs/>
        </w:rPr>
        <w:t>П</w:t>
      </w:r>
      <w:r w:rsidR="00AB39F3" w:rsidRPr="00794D27">
        <w:rPr>
          <w:bCs/>
        </w:rPr>
        <w:t>роизводњу и друге агро-еколошке праксе;</w:t>
      </w:r>
    </w:p>
    <w:p w:rsidR="00AB39F3" w:rsidRPr="00794D27" w:rsidRDefault="00AB39F3" w:rsidP="0038018D">
      <w:pPr>
        <w:pStyle w:val="Default"/>
        <w:numPr>
          <w:ilvl w:val="0"/>
          <w:numId w:val="26"/>
        </w:numPr>
        <w:jc w:val="both"/>
        <w:rPr>
          <w:bCs/>
        </w:rPr>
      </w:pPr>
      <w:r w:rsidRPr="00794D27">
        <w:rPr>
          <w:bCs/>
        </w:rPr>
        <w:t>Допринос одрживом руралном развоју кроз подршку диверзификацији економских</w:t>
      </w:r>
    </w:p>
    <w:p w:rsidR="00AB39F3" w:rsidRPr="00794D27" w:rsidRDefault="00AB39F3" w:rsidP="001011FE">
      <w:pPr>
        <w:pStyle w:val="Default"/>
        <w:ind w:left="720"/>
        <w:jc w:val="both"/>
        <w:rPr>
          <w:bCs/>
        </w:rPr>
      </w:pPr>
      <w:proofErr w:type="gramStart"/>
      <w:r w:rsidRPr="00794D27">
        <w:rPr>
          <w:bCs/>
        </w:rPr>
        <w:t>активности</w:t>
      </w:r>
      <w:proofErr w:type="gramEnd"/>
      <w:r w:rsidRPr="00794D27">
        <w:rPr>
          <w:bCs/>
        </w:rPr>
        <w:t xml:space="preserve"> и јачање „LEADER“ приступа;</w:t>
      </w:r>
    </w:p>
    <w:p w:rsidR="00AB39F3" w:rsidRPr="00794D27" w:rsidRDefault="00AB39F3" w:rsidP="0038018D">
      <w:pPr>
        <w:pStyle w:val="Default"/>
        <w:numPr>
          <w:ilvl w:val="0"/>
          <w:numId w:val="26"/>
        </w:numPr>
        <w:jc w:val="both"/>
        <w:rPr>
          <w:bCs/>
        </w:rPr>
      </w:pPr>
      <w:r w:rsidRPr="00794D27">
        <w:rPr>
          <w:bCs/>
        </w:rPr>
        <w:t>Подршка за ефикасно спровођење Програма, за праћење, процену и промоцију у</w:t>
      </w:r>
    </w:p>
    <w:p w:rsidR="00AB39F3" w:rsidRPr="00794D27" w:rsidRDefault="00AB39F3" w:rsidP="001011FE">
      <w:pPr>
        <w:pStyle w:val="Default"/>
        <w:ind w:left="720"/>
        <w:jc w:val="both"/>
        <w:rPr>
          <w:bCs/>
        </w:rPr>
      </w:pPr>
      <w:proofErr w:type="gramStart"/>
      <w:r w:rsidRPr="00794D27">
        <w:rPr>
          <w:bCs/>
        </w:rPr>
        <w:t>оквиру</w:t>
      </w:r>
      <w:proofErr w:type="gramEnd"/>
      <w:r w:rsidRPr="00794D27">
        <w:rPr>
          <w:bCs/>
        </w:rPr>
        <w:t xml:space="preserve"> мере „Техничка помоћ“.</w:t>
      </w:r>
      <w:r w:rsidRPr="00794D27">
        <w:rPr>
          <w:bCs/>
        </w:rPr>
        <w:cr/>
      </w:r>
    </w:p>
    <w:p w:rsidR="00AB39F3" w:rsidRPr="00794D27" w:rsidRDefault="00AB39F3" w:rsidP="002D5BEB">
      <w:pPr>
        <w:pStyle w:val="Default"/>
        <w:jc w:val="both"/>
        <w:rPr>
          <w:bCs/>
        </w:rPr>
      </w:pPr>
      <w:bookmarkStart w:id="35" w:name="_Toc54371395"/>
      <w:r w:rsidRPr="00794D27">
        <w:rPr>
          <w:rStyle w:val="Heading2Char"/>
          <w:rFonts w:ascii="Times New Roman" w:hAnsi="Times New Roman" w:cs="Times New Roman"/>
          <w:color w:val="auto"/>
          <w:sz w:val="24"/>
          <w:szCs w:val="24"/>
        </w:rPr>
        <w:t>в. Опис области и тема обухваћених приоритетним пројектима</w:t>
      </w:r>
      <w:bookmarkEnd w:id="35"/>
      <w:r w:rsidRPr="00794D27">
        <w:rPr>
          <w:b/>
          <w:bCs/>
        </w:rPr>
        <w:t>;</w:t>
      </w:r>
      <w:r w:rsidR="004E52FA" w:rsidRPr="00794D27">
        <w:rPr>
          <w:b/>
          <w:bCs/>
        </w:rPr>
        <w:t xml:space="preserve"> </w:t>
      </w:r>
      <w:r w:rsidRPr="00794D27">
        <w:rPr>
          <w:bCs/>
        </w:rPr>
        <w:t>На основу горе дефинисаних циљева и националних, покрајинск</w:t>
      </w:r>
      <w:r w:rsidR="004E52FA" w:rsidRPr="00794D27">
        <w:rPr>
          <w:bCs/>
        </w:rPr>
        <w:t xml:space="preserve">их и локалних стратегија урађено </w:t>
      </w:r>
      <w:proofErr w:type="gramStart"/>
      <w:r w:rsidR="004E52FA" w:rsidRPr="00794D27">
        <w:rPr>
          <w:bCs/>
        </w:rPr>
        <w:t xml:space="preserve">је </w:t>
      </w:r>
      <w:r w:rsidRPr="00794D27">
        <w:rPr>
          <w:bCs/>
        </w:rPr>
        <w:t xml:space="preserve"> 8</w:t>
      </w:r>
      <w:proofErr w:type="gramEnd"/>
      <w:r w:rsidRPr="00794D27">
        <w:rPr>
          <w:bCs/>
        </w:rPr>
        <w:t xml:space="preserve"> области и тема за дефинисање приоритетних пројеката и то:</w:t>
      </w:r>
    </w:p>
    <w:p w:rsidR="00AB39F3" w:rsidRPr="00794D27" w:rsidRDefault="00AB39F3" w:rsidP="002D5BEB">
      <w:pPr>
        <w:pStyle w:val="NoSpacing"/>
        <w:jc w:val="both"/>
        <w:rPr>
          <w:rFonts w:ascii="Times New Roman" w:hAnsi="Times New Roman" w:cs="Times New Roman"/>
          <w:bCs/>
          <w:color w:val="000000" w:themeColor="text1"/>
          <w:sz w:val="24"/>
          <w:szCs w:val="24"/>
        </w:rPr>
      </w:pPr>
      <w:r w:rsidRPr="00794D27">
        <w:rPr>
          <w:rFonts w:ascii="Times New Roman" w:hAnsi="Times New Roman" w:cs="Times New Roman"/>
          <w:b/>
          <w:bCs/>
          <w:sz w:val="24"/>
          <w:szCs w:val="24"/>
        </w:rPr>
        <w:lastRenderedPageBreak/>
        <w:t>Област 1</w:t>
      </w:r>
      <w:r w:rsidRPr="00794D27">
        <w:rPr>
          <w:rFonts w:ascii="Times New Roman" w:hAnsi="Times New Roman" w:cs="Times New Roman"/>
          <w:bCs/>
          <w:sz w:val="24"/>
          <w:szCs w:val="24"/>
        </w:rPr>
        <w:t xml:space="preserve"> – </w:t>
      </w:r>
      <w:r w:rsidRPr="00794D27">
        <w:rPr>
          <w:rFonts w:ascii="Times New Roman" w:hAnsi="Times New Roman" w:cs="Times New Roman"/>
          <w:sz w:val="24"/>
          <w:szCs w:val="24"/>
        </w:rPr>
        <w:t xml:space="preserve">Подршка </w:t>
      </w:r>
      <w:proofErr w:type="gramStart"/>
      <w:r w:rsidRPr="00794D27">
        <w:rPr>
          <w:rFonts w:ascii="Times New Roman" w:hAnsi="Times New Roman" w:cs="Times New Roman"/>
          <w:sz w:val="24"/>
          <w:szCs w:val="24"/>
        </w:rPr>
        <w:t>проширењу  и</w:t>
      </w:r>
      <w:proofErr w:type="gramEnd"/>
      <w:r w:rsidRPr="00794D27">
        <w:rPr>
          <w:rFonts w:ascii="Times New Roman" w:hAnsi="Times New Roman" w:cs="Times New Roman"/>
          <w:sz w:val="24"/>
          <w:szCs w:val="24"/>
        </w:rPr>
        <w:t xml:space="preserve"> унапређењу пољопривреде </w:t>
      </w:r>
      <w:r w:rsidRPr="00794D27">
        <w:rPr>
          <w:rFonts w:ascii="Times New Roman" w:hAnsi="Times New Roman" w:cs="Times New Roman"/>
          <w:color w:val="000000" w:themeColor="text1"/>
          <w:sz w:val="24"/>
          <w:szCs w:val="24"/>
        </w:rPr>
        <w:t xml:space="preserve">на селу засноване на пољопивредним потенцијалима уз предност за  младе  и жене које воде породична пољопривредна газдинства и занатски прерађују пољопривредне производе </w:t>
      </w:r>
    </w:p>
    <w:p w:rsidR="00AB39F3" w:rsidRPr="00794D27" w:rsidRDefault="00AB39F3" w:rsidP="002D5BEB">
      <w:pPr>
        <w:pStyle w:val="NoSpacing"/>
        <w:jc w:val="both"/>
        <w:rPr>
          <w:rFonts w:ascii="Times New Roman" w:hAnsi="Times New Roman" w:cs="Times New Roman"/>
          <w:color w:val="000000" w:themeColor="text1"/>
          <w:sz w:val="24"/>
          <w:szCs w:val="24"/>
        </w:rPr>
      </w:pPr>
      <w:r w:rsidRPr="00794D27">
        <w:rPr>
          <w:rFonts w:ascii="Times New Roman" w:hAnsi="Times New Roman" w:cs="Times New Roman"/>
          <w:b/>
          <w:bCs/>
          <w:color w:val="000000" w:themeColor="text1"/>
          <w:sz w:val="24"/>
          <w:szCs w:val="24"/>
        </w:rPr>
        <w:t>Област 2</w:t>
      </w:r>
      <w:r w:rsidRPr="00794D27">
        <w:rPr>
          <w:rFonts w:ascii="Times New Roman" w:hAnsi="Times New Roman" w:cs="Times New Roman"/>
          <w:color w:val="000000" w:themeColor="text1"/>
          <w:sz w:val="24"/>
          <w:szCs w:val="24"/>
        </w:rPr>
        <w:t xml:space="preserve"> - Подршка развоју руралног туризма и туристичких објеката и услуга</w:t>
      </w:r>
    </w:p>
    <w:p w:rsidR="00AB39F3" w:rsidRPr="00794D27" w:rsidRDefault="00AB39F3" w:rsidP="002D5BEB">
      <w:pPr>
        <w:pStyle w:val="NoSpacing"/>
        <w:jc w:val="both"/>
        <w:rPr>
          <w:rFonts w:ascii="Times New Roman" w:hAnsi="Times New Roman" w:cs="Times New Roman"/>
          <w:color w:val="000000" w:themeColor="text1"/>
          <w:sz w:val="24"/>
          <w:szCs w:val="24"/>
        </w:rPr>
      </w:pPr>
      <w:r w:rsidRPr="00794D27">
        <w:rPr>
          <w:rFonts w:ascii="Times New Roman" w:hAnsi="Times New Roman" w:cs="Times New Roman"/>
          <w:b/>
          <w:bCs/>
          <w:color w:val="000000" w:themeColor="text1"/>
          <w:sz w:val="24"/>
          <w:szCs w:val="24"/>
        </w:rPr>
        <w:t>Област 3</w:t>
      </w:r>
      <w:r w:rsidRPr="00794D27">
        <w:rPr>
          <w:rFonts w:ascii="Times New Roman" w:hAnsi="Times New Roman" w:cs="Times New Roman"/>
          <w:bCs/>
          <w:color w:val="000000" w:themeColor="text1"/>
          <w:sz w:val="24"/>
          <w:szCs w:val="24"/>
        </w:rPr>
        <w:t xml:space="preserve"> -</w:t>
      </w:r>
      <w:r w:rsidRPr="00794D27">
        <w:rPr>
          <w:rFonts w:ascii="Times New Roman" w:hAnsi="Times New Roman" w:cs="Times New Roman"/>
          <w:color w:val="000000" w:themeColor="text1"/>
          <w:sz w:val="24"/>
          <w:szCs w:val="24"/>
        </w:rPr>
        <w:t xml:space="preserve"> </w:t>
      </w:r>
      <w:proofErr w:type="gramStart"/>
      <w:r w:rsidRPr="00794D27">
        <w:rPr>
          <w:rFonts w:ascii="Times New Roman" w:hAnsi="Times New Roman" w:cs="Times New Roman"/>
          <w:color w:val="000000" w:themeColor="text1"/>
          <w:sz w:val="24"/>
          <w:szCs w:val="24"/>
        </w:rPr>
        <w:t>Диверсификација  непољопривредних</w:t>
      </w:r>
      <w:proofErr w:type="gramEnd"/>
      <w:r w:rsidRPr="00794D27">
        <w:rPr>
          <w:rFonts w:ascii="Times New Roman" w:hAnsi="Times New Roman" w:cs="Times New Roman"/>
          <w:color w:val="000000" w:themeColor="text1"/>
          <w:sz w:val="24"/>
          <w:szCs w:val="24"/>
        </w:rPr>
        <w:t xml:space="preserve"> активности домаћинстава и подршка микро и малим предузећима и предузетничким радњама и удружењима привредника </w:t>
      </w:r>
      <w:r w:rsidRPr="00794D27">
        <w:rPr>
          <w:rFonts w:ascii="Times New Roman" w:hAnsi="Times New Roman" w:cs="Times New Roman"/>
          <w:b/>
          <w:bCs/>
          <w:color w:val="000000" w:themeColor="text1"/>
          <w:sz w:val="24"/>
          <w:szCs w:val="24"/>
        </w:rPr>
        <w:t>Област 4</w:t>
      </w:r>
      <w:r w:rsidR="00AD2E36" w:rsidRPr="00794D27">
        <w:rPr>
          <w:rFonts w:ascii="Times New Roman" w:hAnsi="Times New Roman" w:cs="Times New Roman"/>
          <w:bCs/>
          <w:color w:val="000000" w:themeColor="text1"/>
          <w:sz w:val="24"/>
          <w:szCs w:val="24"/>
        </w:rPr>
        <w:t xml:space="preserve"> </w:t>
      </w:r>
      <w:r w:rsidRPr="00794D27">
        <w:rPr>
          <w:rFonts w:ascii="Times New Roman" w:hAnsi="Times New Roman" w:cs="Times New Roman"/>
          <w:bCs/>
          <w:color w:val="000000" w:themeColor="text1"/>
          <w:sz w:val="24"/>
          <w:szCs w:val="24"/>
        </w:rPr>
        <w:t xml:space="preserve">- </w:t>
      </w:r>
      <w:r w:rsidRPr="00794D27">
        <w:rPr>
          <w:rFonts w:ascii="Times New Roman" w:hAnsi="Times New Roman" w:cs="Times New Roman"/>
          <w:color w:val="000000" w:themeColor="text1"/>
          <w:sz w:val="24"/>
          <w:szCs w:val="24"/>
        </w:rPr>
        <w:t>Очу</w:t>
      </w:r>
      <w:r w:rsidR="004E52FA" w:rsidRPr="00794D27">
        <w:rPr>
          <w:rFonts w:ascii="Times New Roman" w:hAnsi="Times New Roman" w:cs="Times New Roman"/>
          <w:color w:val="000000" w:themeColor="text1"/>
          <w:sz w:val="24"/>
          <w:szCs w:val="24"/>
        </w:rPr>
        <w:t>вање животне средине и заштићеност</w:t>
      </w:r>
      <w:r w:rsidRPr="00794D27">
        <w:rPr>
          <w:rFonts w:ascii="Times New Roman" w:hAnsi="Times New Roman" w:cs="Times New Roman"/>
          <w:color w:val="000000" w:themeColor="text1"/>
          <w:sz w:val="24"/>
          <w:szCs w:val="24"/>
        </w:rPr>
        <w:t xml:space="preserve"> природних добара  и очување мултикултуралности, културно историјског и  руралног наслеђа микрорегиона</w:t>
      </w:r>
    </w:p>
    <w:p w:rsidR="00AB39F3" w:rsidRPr="00794D27" w:rsidRDefault="00AB39F3" w:rsidP="002D5BEB">
      <w:pPr>
        <w:pStyle w:val="NoSpacing"/>
        <w:jc w:val="both"/>
        <w:rPr>
          <w:rFonts w:ascii="Times New Roman" w:hAnsi="Times New Roman" w:cs="Times New Roman"/>
          <w:sz w:val="24"/>
          <w:szCs w:val="24"/>
        </w:rPr>
      </w:pPr>
      <w:r w:rsidRPr="00794D27">
        <w:rPr>
          <w:rFonts w:ascii="Times New Roman" w:hAnsi="Times New Roman" w:cs="Times New Roman"/>
          <w:b/>
          <w:bCs/>
          <w:sz w:val="24"/>
          <w:szCs w:val="24"/>
        </w:rPr>
        <w:t xml:space="preserve">Област 5 </w:t>
      </w:r>
      <w:r w:rsidR="00AD2E36" w:rsidRPr="00794D27">
        <w:rPr>
          <w:rFonts w:ascii="Times New Roman" w:hAnsi="Times New Roman" w:cs="Times New Roman"/>
          <w:bCs/>
          <w:sz w:val="24"/>
          <w:szCs w:val="24"/>
        </w:rPr>
        <w:t>-</w:t>
      </w:r>
      <w:r w:rsidRPr="00794D27">
        <w:rPr>
          <w:rFonts w:ascii="Times New Roman" w:hAnsi="Times New Roman" w:cs="Times New Roman"/>
          <w:sz w:val="24"/>
          <w:szCs w:val="24"/>
        </w:rPr>
        <w:t xml:space="preserve"> Побољшање комуналне инфраструктуре </w:t>
      </w:r>
      <w:proofErr w:type="gramStart"/>
      <w:r w:rsidRPr="00794D27">
        <w:rPr>
          <w:rFonts w:ascii="Times New Roman" w:hAnsi="Times New Roman" w:cs="Times New Roman"/>
          <w:sz w:val="24"/>
          <w:szCs w:val="24"/>
        </w:rPr>
        <w:t>и  услуга</w:t>
      </w:r>
      <w:proofErr w:type="gramEnd"/>
      <w:r w:rsidRPr="00794D27">
        <w:rPr>
          <w:rFonts w:ascii="Times New Roman" w:hAnsi="Times New Roman" w:cs="Times New Roman"/>
          <w:sz w:val="24"/>
          <w:szCs w:val="24"/>
        </w:rPr>
        <w:t xml:space="preserve">  у циљу  развоја економије и подизања квалитета живота руралне популације (вода, канализација, управљање отпадом, путеви и сл)</w:t>
      </w:r>
    </w:p>
    <w:p w:rsidR="00AB39F3" w:rsidRPr="00794D27" w:rsidRDefault="00AD2E36" w:rsidP="002D5BEB">
      <w:pPr>
        <w:pStyle w:val="NoSpacing"/>
        <w:jc w:val="both"/>
        <w:rPr>
          <w:rFonts w:ascii="Times New Roman" w:hAnsi="Times New Roman" w:cs="Times New Roman"/>
          <w:color w:val="000000" w:themeColor="text1"/>
          <w:sz w:val="24"/>
          <w:szCs w:val="24"/>
        </w:rPr>
      </w:pPr>
      <w:r w:rsidRPr="00794D27">
        <w:rPr>
          <w:rFonts w:ascii="Times New Roman" w:hAnsi="Times New Roman" w:cs="Times New Roman"/>
          <w:b/>
          <w:bCs/>
          <w:sz w:val="24"/>
          <w:szCs w:val="24"/>
        </w:rPr>
        <w:t xml:space="preserve">Област </w:t>
      </w:r>
      <w:r w:rsidR="00AB39F3" w:rsidRPr="00794D27">
        <w:rPr>
          <w:rFonts w:ascii="Times New Roman" w:hAnsi="Times New Roman" w:cs="Times New Roman"/>
          <w:b/>
          <w:bCs/>
          <w:sz w:val="24"/>
          <w:szCs w:val="24"/>
        </w:rPr>
        <w:t>6</w:t>
      </w:r>
      <w:r w:rsidR="00AB39F3" w:rsidRPr="00794D27">
        <w:rPr>
          <w:rFonts w:ascii="Times New Roman" w:hAnsi="Times New Roman" w:cs="Times New Roman"/>
          <w:bCs/>
          <w:sz w:val="24"/>
          <w:szCs w:val="24"/>
        </w:rPr>
        <w:t xml:space="preserve"> -.</w:t>
      </w:r>
      <w:r w:rsidR="00AB39F3" w:rsidRPr="00794D27">
        <w:rPr>
          <w:rFonts w:ascii="Times New Roman" w:hAnsi="Times New Roman" w:cs="Times New Roman"/>
          <w:sz w:val="24"/>
          <w:szCs w:val="24"/>
        </w:rPr>
        <w:t xml:space="preserve"> </w:t>
      </w:r>
      <w:r w:rsidR="00AB39F3" w:rsidRPr="00794D27">
        <w:rPr>
          <w:rFonts w:ascii="Times New Roman" w:hAnsi="Times New Roman" w:cs="Times New Roman"/>
          <w:color w:val="000000" w:themeColor="text1"/>
          <w:sz w:val="24"/>
          <w:szCs w:val="24"/>
        </w:rPr>
        <w:t>Едукација и трансфер знања за унапређење кадрова у пољопривреди, туризму,</w:t>
      </w:r>
      <w:r w:rsidR="004E52FA" w:rsidRPr="00794D27">
        <w:rPr>
          <w:rFonts w:ascii="Times New Roman" w:hAnsi="Times New Roman" w:cs="Times New Roman"/>
          <w:color w:val="000000" w:themeColor="text1"/>
          <w:sz w:val="24"/>
          <w:szCs w:val="24"/>
        </w:rPr>
        <w:t xml:space="preserve"> </w:t>
      </w:r>
      <w:r w:rsidR="00AB39F3" w:rsidRPr="00794D27">
        <w:rPr>
          <w:rFonts w:ascii="Times New Roman" w:hAnsi="Times New Roman" w:cs="Times New Roman"/>
          <w:color w:val="000000" w:themeColor="text1"/>
          <w:sz w:val="24"/>
          <w:szCs w:val="24"/>
        </w:rPr>
        <w:t>занатству и преради пољопривредних производа</w:t>
      </w:r>
    </w:p>
    <w:p w:rsidR="00AB39F3" w:rsidRPr="00794D27" w:rsidRDefault="00AB39F3" w:rsidP="002D5BEB">
      <w:pPr>
        <w:pStyle w:val="NoSpacing"/>
        <w:jc w:val="both"/>
        <w:rPr>
          <w:rFonts w:ascii="Times New Roman" w:hAnsi="Times New Roman" w:cs="Times New Roman"/>
          <w:color w:val="000000" w:themeColor="text1"/>
          <w:sz w:val="24"/>
          <w:szCs w:val="24"/>
        </w:rPr>
      </w:pPr>
      <w:r w:rsidRPr="00794D27">
        <w:rPr>
          <w:rFonts w:ascii="Times New Roman" w:hAnsi="Times New Roman" w:cs="Times New Roman"/>
          <w:b/>
          <w:color w:val="000000" w:themeColor="text1"/>
          <w:sz w:val="24"/>
          <w:szCs w:val="24"/>
        </w:rPr>
        <w:t>Област 7</w:t>
      </w:r>
      <w:r w:rsidRPr="00794D27">
        <w:rPr>
          <w:rFonts w:ascii="Times New Roman" w:hAnsi="Times New Roman" w:cs="Times New Roman"/>
          <w:color w:val="000000" w:themeColor="text1"/>
          <w:sz w:val="24"/>
          <w:szCs w:val="24"/>
        </w:rPr>
        <w:t xml:space="preserve"> </w:t>
      </w:r>
      <w:proofErr w:type="gramStart"/>
      <w:r w:rsidRPr="00794D27">
        <w:rPr>
          <w:rFonts w:ascii="Times New Roman" w:hAnsi="Times New Roman" w:cs="Times New Roman"/>
          <w:color w:val="000000" w:themeColor="text1"/>
          <w:sz w:val="24"/>
          <w:szCs w:val="24"/>
        </w:rPr>
        <w:t>-  Друштвени</w:t>
      </w:r>
      <w:proofErr w:type="gramEnd"/>
      <w:r w:rsidRPr="00794D27">
        <w:rPr>
          <w:rFonts w:ascii="Times New Roman" w:hAnsi="Times New Roman" w:cs="Times New Roman"/>
          <w:color w:val="000000" w:themeColor="text1"/>
          <w:sz w:val="24"/>
          <w:szCs w:val="24"/>
        </w:rPr>
        <w:t xml:space="preserve"> активизам и унапређење квалитета живота  подизањем квалитета културних, </w:t>
      </w:r>
      <w:r w:rsidR="004E52FA"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друштвених,</w:t>
      </w:r>
      <w:r w:rsidR="004E52FA"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спортских и еколошких садржаја на територији партнерства</w:t>
      </w:r>
    </w:p>
    <w:p w:rsidR="00AB39F3" w:rsidRPr="00794D27" w:rsidRDefault="00AB39F3" w:rsidP="002D5BEB">
      <w:pPr>
        <w:pStyle w:val="NoSpacing"/>
        <w:jc w:val="both"/>
        <w:rPr>
          <w:rFonts w:ascii="Times New Roman" w:hAnsi="Times New Roman" w:cs="Times New Roman"/>
          <w:color w:val="FF0000"/>
          <w:sz w:val="24"/>
          <w:szCs w:val="24"/>
        </w:rPr>
      </w:pPr>
      <w:r w:rsidRPr="00794D27">
        <w:rPr>
          <w:rFonts w:ascii="Times New Roman" w:hAnsi="Times New Roman" w:cs="Times New Roman"/>
          <w:b/>
          <w:color w:val="000000" w:themeColor="text1"/>
          <w:sz w:val="24"/>
          <w:szCs w:val="24"/>
        </w:rPr>
        <w:t>Област 8</w:t>
      </w:r>
      <w:r w:rsidR="00AD2E36" w:rsidRPr="00794D27">
        <w:rPr>
          <w:rFonts w:ascii="Times New Roman" w:hAnsi="Times New Roman" w:cs="Times New Roman"/>
          <w:b/>
          <w:color w:val="000000" w:themeColor="text1"/>
          <w:sz w:val="24"/>
          <w:szCs w:val="24"/>
        </w:rPr>
        <w:t xml:space="preserve"> </w:t>
      </w:r>
      <w:r w:rsidRPr="00794D27">
        <w:rPr>
          <w:rFonts w:ascii="Times New Roman" w:hAnsi="Times New Roman" w:cs="Times New Roman"/>
          <w:b/>
          <w:color w:val="000000" w:themeColor="text1"/>
          <w:sz w:val="24"/>
          <w:szCs w:val="24"/>
        </w:rPr>
        <w:t>-</w:t>
      </w:r>
      <w:r w:rsidRPr="00794D27">
        <w:rPr>
          <w:rFonts w:ascii="Times New Roman" w:hAnsi="Times New Roman" w:cs="Times New Roman"/>
          <w:bCs/>
          <w:color w:val="000000" w:themeColor="text1"/>
          <w:sz w:val="24"/>
          <w:szCs w:val="24"/>
        </w:rPr>
        <w:t xml:space="preserve"> </w:t>
      </w:r>
      <w:r w:rsidRPr="00794D27">
        <w:rPr>
          <w:rFonts w:ascii="Times New Roman" w:hAnsi="Times New Roman" w:cs="Times New Roman"/>
          <w:color w:val="000000" w:themeColor="text1"/>
          <w:sz w:val="24"/>
          <w:szCs w:val="24"/>
        </w:rPr>
        <w:t>Техничка подршка програму Партнерства,</w:t>
      </w:r>
      <w:r w:rsidR="004E52FA" w:rsidRPr="00794D27">
        <w:rPr>
          <w:rFonts w:ascii="Times New Roman" w:hAnsi="Times New Roman" w:cs="Times New Roman"/>
          <w:color w:val="000000" w:themeColor="text1"/>
          <w:sz w:val="24"/>
          <w:szCs w:val="24"/>
        </w:rPr>
        <w:t xml:space="preserve"> </w:t>
      </w:r>
      <w:r w:rsidRPr="00794D27">
        <w:rPr>
          <w:rFonts w:ascii="Times New Roman" w:hAnsi="Times New Roman" w:cs="Times New Roman"/>
          <w:color w:val="000000" w:themeColor="text1"/>
          <w:sz w:val="24"/>
          <w:szCs w:val="24"/>
        </w:rPr>
        <w:t>едукациј</w:t>
      </w:r>
      <w:r w:rsidR="004E52FA" w:rsidRPr="00794D27">
        <w:rPr>
          <w:rFonts w:ascii="Times New Roman" w:hAnsi="Times New Roman" w:cs="Times New Roman"/>
          <w:color w:val="000000" w:themeColor="text1"/>
          <w:sz w:val="24"/>
          <w:szCs w:val="24"/>
        </w:rPr>
        <w:t>ама, промоцији програма Л</w:t>
      </w:r>
      <w:r w:rsidR="00882CA5" w:rsidRPr="00794D27">
        <w:rPr>
          <w:rFonts w:ascii="Times New Roman" w:hAnsi="Times New Roman" w:cs="Times New Roman"/>
          <w:color w:val="000000" w:themeColor="text1"/>
          <w:sz w:val="24"/>
          <w:szCs w:val="24"/>
        </w:rPr>
        <w:t>ЕАДЕР</w:t>
      </w:r>
      <w:r w:rsidRPr="00794D27">
        <w:rPr>
          <w:rFonts w:ascii="Times New Roman" w:hAnsi="Times New Roman" w:cs="Times New Roman"/>
          <w:color w:val="000000" w:themeColor="text1"/>
          <w:sz w:val="24"/>
          <w:szCs w:val="24"/>
        </w:rPr>
        <w:t xml:space="preserve"> и ИПАРД, мећупартнерској и мећународној сарадњи</w:t>
      </w:r>
      <w:r w:rsidR="00160C7F" w:rsidRPr="00794D27">
        <w:rPr>
          <w:rFonts w:ascii="Times New Roman" w:hAnsi="Times New Roman" w:cs="Times New Roman"/>
          <w:color w:val="000000" w:themeColor="text1"/>
          <w:sz w:val="24"/>
          <w:szCs w:val="24"/>
        </w:rPr>
        <w:t>,</w:t>
      </w:r>
      <w:r w:rsidR="00882CA5" w:rsidRPr="00794D27">
        <w:rPr>
          <w:rFonts w:ascii="Times New Roman" w:hAnsi="Times New Roman" w:cs="Times New Roman"/>
          <w:color w:val="000000" w:themeColor="text1"/>
          <w:sz w:val="24"/>
          <w:szCs w:val="24"/>
        </w:rPr>
        <w:t xml:space="preserve"> </w:t>
      </w:r>
      <w:r w:rsidR="00160C7F" w:rsidRPr="00794D27">
        <w:rPr>
          <w:rFonts w:ascii="Times New Roman" w:hAnsi="Times New Roman" w:cs="Times New Roman"/>
          <w:color w:val="000000" w:themeColor="text1"/>
          <w:sz w:val="24"/>
          <w:szCs w:val="24"/>
        </w:rPr>
        <w:t xml:space="preserve">изради пројеката и заједничким пројектним </w:t>
      </w:r>
      <w:r w:rsidRPr="00794D27">
        <w:rPr>
          <w:rFonts w:ascii="Times New Roman" w:hAnsi="Times New Roman" w:cs="Times New Roman"/>
          <w:color w:val="000000" w:themeColor="text1"/>
          <w:sz w:val="24"/>
          <w:szCs w:val="24"/>
        </w:rPr>
        <w:t>активностима са другим партнерима</w:t>
      </w:r>
      <w:r w:rsidR="00160C7F" w:rsidRPr="00794D27">
        <w:rPr>
          <w:rFonts w:ascii="Times New Roman" w:hAnsi="Times New Roman" w:cs="Times New Roman"/>
          <w:color w:val="000000" w:themeColor="text1"/>
          <w:sz w:val="24"/>
          <w:szCs w:val="24"/>
        </w:rPr>
        <w:t>.</w:t>
      </w:r>
      <w:r w:rsidRPr="00794D27">
        <w:rPr>
          <w:rFonts w:ascii="Times New Roman" w:hAnsi="Times New Roman" w:cs="Times New Roman"/>
          <w:color w:val="FF0000"/>
          <w:sz w:val="24"/>
          <w:szCs w:val="24"/>
        </w:rPr>
        <w:t xml:space="preserve"> </w:t>
      </w:r>
    </w:p>
    <w:p w:rsidR="00AB39F3" w:rsidRPr="00794D27" w:rsidRDefault="00AB39F3" w:rsidP="00AB39F3">
      <w:pPr>
        <w:pStyle w:val="Default"/>
        <w:rPr>
          <w:bCs/>
        </w:rPr>
      </w:pPr>
    </w:p>
    <w:p w:rsidR="00AB39F3" w:rsidRPr="00794D27" w:rsidRDefault="00AB39F3" w:rsidP="00160C7F">
      <w:pPr>
        <w:pStyle w:val="Default"/>
        <w:jc w:val="both"/>
        <w:rPr>
          <w:bCs/>
          <w:color w:val="auto"/>
        </w:rPr>
      </w:pPr>
      <w:bookmarkStart w:id="36" w:name="_Toc54371396"/>
      <w:r w:rsidRPr="00794D27">
        <w:rPr>
          <w:rStyle w:val="Heading2Char"/>
          <w:rFonts w:ascii="Times New Roman" w:hAnsi="Times New Roman" w:cs="Times New Roman"/>
          <w:color w:val="auto"/>
          <w:sz w:val="24"/>
          <w:szCs w:val="24"/>
        </w:rPr>
        <w:t>г. Опис критеријума и поступак за избор приоритетних пројеката на нивоу Партнерства</w:t>
      </w:r>
      <w:bookmarkEnd w:id="36"/>
      <w:r w:rsidRPr="00794D27">
        <w:rPr>
          <w:b/>
          <w:bCs/>
          <w:color w:val="auto"/>
        </w:rPr>
        <w:t xml:space="preserve">. </w:t>
      </w:r>
      <w:r w:rsidRPr="00794D27">
        <w:rPr>
          <w:bCs/>
          <w:color w:val="auto"/>
        </w:rPr>
        <w:t xml:space="preserve">Припреме и дефинисање јавних конкурса за пројекте се састоје у следећем: </w:t>
      </w:r>
    </w:p>
    <w:p w:rsidR="00AB39F3" w:rsidRPr="00794D27" w:rsidRDefault="00AB39F3" w:rsidP="0038018D">
      <w:pPr>
        <w:pStyle w:val="Default"/>
        <w:numPr>
          <w:ilvl w:val="0"/>
          <w:numId w:val="31"/>
        </w:numPr>
        <w:jc w:val="both"/>
        <w:rPr>
          <w:bCs/>
          <w:color w:val="auto"/>
        </w:rPr>
      </w:pPr>
      <w:r w:rsidRPr="00794D27">
        <w:rPr>
          <w:bCs/>
          <w:color w:val="auto"/>
        </w:rPr>
        <w:t xml:space="preserve">Израда конкурсне документације; </w:t>
      </w:r>
    </w:p>
    <w:p w:rsidR="00AB39F3" w:rsidRPr="00794D27" w:rsidRDefault="00AB39F3" w:rsidP="0038018D">
      <w:pPr>
        <w:pStyle w:val="Default"/>
        <w:numPr>
          <w:ilvl w:val="0"/>
          <w:numId w:val="31"/>
        </w:numPr>
        <w:jc w:val="both"/>
        <w:rPr>
          <w:bCs/>
          <w:color w:val="auto"/>
        </w:rPr>
      </w:pPr>
      <w:r w:rsidRPr="00794D27">
        <w:rPr>
          <w:bCs/>
          <w:color w:val="auto"/>
        </w:rPr>
        <w:t xml:space="preserve">Објављивање конкурса; </w:t>
      </w:r>
    </w:p>
    <w:p w:rsidR="00AB39F3" w:rsidRPr="00794D27" w:rsidRDefault="00882CA5" w:rsidP="0038018D">
      <w:pPr>
        <w:pStyle w:val="Default"/>
        <w:numPr>
          <w:ilvl w:val="0"/>
          <w:numId w:val="31"/>
        </w:numPr>
        <w:jc w:val="both"/>
        <w:rPr>
          <w:bCs/>
          <w:color w:val="auto"/>
        </w:rPr>
      </w:pPr>
      <w:r w:rsidRPr="00794D27">
        <w:rPr>
          <w:bCs/>
          <w:color w:val="auto"/>
        </w:rPr>
        <w:t>Пријем м</w:t>
      </w:r>
      <w:r w:rsidR="00AB39F3" w:rsidRPr="00794D27">
        <w:rPr>
          <w:bCs/>
          <w:color w:val="auto"/>
        </w:rPr>
        <w:t xml:space="preserve">олби за донацију; </w:t>
      </w:r>
    </w:p>
    <w:p w:rsidR="00AB39F3" w:rsidRPr="00794D27" w:rsidRDefault="00AB39F3" w:rsidP="0038018D">
      <w:pPr>
        <w:pStyle w:val="Default"/>
        <w:numPr>
          <w:ilvl w:val="0"/>
          <w:numId w:val="31"/>
        </w:numPr>
        <w:jc w:val="both"/>
        <w:rPr>
          <w:bCs/>
          <w:color w:val="auto"/>
        </w:rPr>
      </w:pPr>
      <w:r w:rsidRPr="00794D27">
        <w:rPr>
          <w:bCs/>
          <w:color w:val="auto"/>
        </w:rPr>
        <w:t xml:space="preserve">Административна контрола и контрола прихватљивости; </w:t>
      </w:r>
    </w:p>
    <w:p w:rsidR="00AB39F3" w:rsidRPr="00794D27" w:rsidRDefault="00AB39F3" w:rsidP="0038018D">
      <w:pPr>
        <w:pStyle w:val="Default"/>
        <w:numPr>
          <w:ilvl w:val="0"/>
          <w:numId w:val="31"/>
        </w:numPr>
        <w:jc w:val="both"/>
        <w:rPr>
          <w:bCs/>
          <w:color w:val="auto"/>
        </w:rPr>
      </w:pPr>
      <w:r w:rsidRPr="00794D27">
        <w:rPr>
          <w:bCs/>
          <w:color w:val="auto"/>
        </w:rPr>
        <w:t xml:space="preserve">Контрола пројекта на месту; </w:t>
      </w:r>
    </w:p>
    <w:p w:rsidR="00AB39F3" w:rsidRPr="00794D27" w:rsidRDefault="00AB39F3" w:rsidP="0038018D">
      <w:pPr>
        <w:pStyle w:val="Default"/>
        <w:numPr>
          <w:ilvl w:val="0"/>
          <w:numId w:val="31"/>
        </w:numPr>
        <w:jc w:val="both"/>
        <w:rPr>
          <w:bCs/>
          <w:color w:val="auto"/>
        </w:rPr>
      </w:pPr>
      <w:r w:rsidRPr="00794D27">
        <w:rPr>
          <w:bCs/>
          <w:color w:val="auto"/>
        </w:rPr>
        <w:t xml:space="preserve">Дискусија предложених молби од стране програмског одбора пре јавне одбране и вредновања изборне комисије; </w:t>
      </w:r>
    </w:p>
    <w:p w:rsidR="00AB39F3" w:rsidRPr="00794D27" w:rsidRDefault="00AB39F3" w:rsidP="0038018D">
      <w:pPr>
        <w:pStyle w:val="Default"/>
        <w:numPr>
          <w:ilvl w:val="0"/>
          <w:numId w:val="31"/>
        </w:numPr>
        <w:jc w:val="both"/>
        <w:rPr>
          <w:bCs/>
          <w:color w:val="auto"/>
        </w:rPr>
      </w:pPr>
      <w:r w:rsidRPr="00794D27">
        <w:rPr>
          <w:bCs/>
          <w:color w:val="auto"/>
        </w:rPr>
        <w:t xml:space="preserve">Јавна одбрана и презентација пројекта; </w:t>
      </w:r>
    </w:p>
    <w:p w:rsidR="00AB39F3" w:rsidRPr="00794D27" w:rsidRDefault="00AB39F3" w:rsidP="0038018D">
      <w:pPr>
        <w:pStyle w:val="Default"/>
        <w:numPr>
          <w:ilvl w:val="0"/>
          <w:numId w:val="31"/>
        </w:numPr>
        <w:jc w:val="both"/>
        <w:rPr>
          <w:bCs/>
          <w:color w:val="auto"/>
        </w:rPr>
      </w:pPr>
      <w:r w:rsidRPr="00794D27">
        <w:rPr>
          <w:bCs/>
          <w:color w:val="auto"/>
        </w:rPr>
        <w:t>Одабир пројеката;</w:t>
      </w:r>
      <w:r w:rsidRPr="00794D27">
        <w:t xml:space="preserve"> </w:t>
      </w:r>
    </w:p>
    <w:p w:rsidR="00AB39F3" w:rsidRPr="00794D27" w:rsidRDefault="00882CA5" w:rsidP="0038018D">
      <w:pPr>
        <w:pStyle w:val="Default"/>
        <w:numPr>
          <w:ilvl w:val="0"/>
          <w:numId w:val="31"/>
        </w:numPr>
        <w:jc w:val="both"/>
        <w:rPr>
          <w:bCs/>
          <w:color w:val="auto"/>
        </w:rPr>
      </w:pPr>
      <w:r w:rsidRPr="00794D27">
        <w:t>Пот</w:t>
      </w:r>
      <w:r w:rsidR="00AB39F3" w:rsidRPr="00794D27">
        <w:t>писивање уговора</w:t>
      </w:r>
    </w:p>
    <w:p w:rsidR="00AB39F3" w:rsidRPr="00794D27" w:rsidRDefault="00AB39F3" w:rsidP="00160C7F">
      <w:pPr>
        <w:pStyle w:val="Default"/>
        <w:jc w:val="both"/>
        <w:rPr>
          <w:bCs/>
          <w:color w:val="auto"/>
        </w:rPr>
      </w:pPr>
      <w:r w:rsidRPr="00794D27">
        <w:rPr>
          <w:b/>
          <w:bCs/>
          <w:color w:val="auto"/>
        </w:rPr>
        <w:t>Израда конкурсне документације</w:t>
      </w:r>
      <w:r w:rsidRPr="00794D27">
        <w:rPr>
          <w:bCs/>
          <w:color w:val="auto"/>
        </w:rPr>
        <w:t>; Особље Партнерства (ЛАГ-а</w:t>
      </w:r>
      <w:proofErr w:type="gramStart"/>
      <w:r w:rsidRPr="00794D27">
        <w:rPr>
          <w:bCs/>
          <w:color w:val="auto"/>
        </w:rPr>
        <w:t>)  креира</w:t>
      </w:r>
      <w:proofErr w:type="gramEnd"/>
      <w:r w:rsidRPr="00794D27">
        <w:rPr>
          <w:bCs/>
          <w:color w:val="auto"/>
        </w:rPr>
        <w:t xml:space="preserve"> потребну документацију за објављивање за конкурс и шаље у Министарство пољопривреде шумарства и водопривреде Србије на усаглашавање. </w:t>
      </w:r>
    </w:p>
    <w:p w:rsidR="00AB39F3" w:rsidRPr="00794D27" w:rsidRDefault="00AB39F3" w:rsidP="00160C7F">
      <w:pPr>
        <w:pStyle w:val="Default"/>
        <w:jc w:val="both"/>
        <w:rPr>
          <w:bCs/>
          <w:color w:val="auto"/>
        </w:rPr>
      </w:pPr>
      <w:r w:rsidRPr="00794D27">
        <w:rPr>
          <w:b/>
          <w:bCs/>
          <w:color w:val="auto"/>
        </w:rPr>
        <w:t xml:space="preserve">Објављивање конкурса </w:t>
      </w:r>
      <w:r w:rsidRPr="00794D27">
        <w:rPr>
          <w:bCs/>
          <w:color w:val="auto"/>
        </w:rPr>
        <w:t xml:space="preserve">По добијању сагласности из Министарства Особље Партнерства (ЛАГ-а) објављује јавни конкурс на медијима и инфо сајтовима који раде на територији Партнерства, њиховом сајту и промовише конкурс преко инфо састанака који се за ту врсту организују.   </w:t>
      </w:r>
    </w:p>
    <w:p w:rsidR="00AB39F3" w:rsidRPr="00794D27" w:rsidRDefault="00AB39F3" w:rsidP="00160C7F">
      <w:pPr>
        <w:pStyle w:val="Default"/>
        <w:jc w:val="both"/>
        <w:rPr>
          <w:bCs/>
          <w:color w:val="auto"/>
        </w:rPr>
      </w:pPr>
      <w:r w:rsidRPr="00794D27">
        <w:rPr>
          <w:b/>
          <w:bCs/>
          <w:color w:val="auto"/>
        </w:rPr>
        <w:t xml:space="preserve"> Пријем Молби за донацију </w:t>
      </w:r>
      <w:r w:rsidRPr="00794D27">
        <w:rPr>
          <w:bCs/>
          <w:color w:val="auto"/>
        </w:rPr>
        <w:t>По завршетку промотивног периода особље Партнерства (ЛАГ-а) почиње да по прописаној процедури прикупља конкурсне предлоге на за то дефинисаним обрасцима и потребну документацију.</w:t>
      </w:r>
    </w:p>
    <w:p w:rsidR="00AB39F3" w:rsidRPr="00794D27" w:rsidRDefault="00AB39F3" w:rsidP="00160C7F">
      <w:pPr>
        <w:pStyle w:val="Default"/>
        <w:jc w:val="both"/>
        <w:rPr>
          <w:bCs/>
          <w:color w:val="auto"/>
        </w:rPr>
      </w:pPr>
      <w:r w:rsidRPr="00794D27">
        <w:rPr>
          <w:b/>
          <w:bCs/>
          <w:color w:val="auto"/>
        </w:rPr>
        <w:t xml:space="preserve">Административна контрола и контрола прихватљивости. </w:t>
      </w:r>
      <w:r w:rsidRPr="00794D27">
        <w:rPr>
          <w:bCs/>
          <w:color w:val="auto"/>
        </w:rPr>
        <w:t>При приспећу конкурсних предлога особље Партнерства (ЛАГ-а) приступа административној контроли документације као првог круга селекције и ту одваја документацију која није потпуна то јест није прошла</w:t>
      </w:r>
      <w:r w:rsidR="00882CA5" w:rsidRPr="00794D27">
        <w:rPr>
          <w:bCs/>
          <w:color w:val="auto"/>
        </w:rPr>
        <w:t xml:space="preserve">, </w:t>
      </w:r>
      <w:r w:rsidRPr="00794D27">
        <w:rPr>
          <w:bCs/>
          <w:color w:val="auto"/>
        </w:rPr>
        <w:t>прави листу присталих исправних конкурсних предлога и припрема их за селекцију за други круг.</w:t>
      </w:r>
    </w:p>
    <w:p w:rsidR="00AB39F3" w:rsidRPr="00794D27" w:rsidRDefault="00AB39F3" w:rsidP="00160C7F">
      <w:pPr>
        <w:pStyle w:val="Default"/>
        <w:jc w:val="both"/>
        <w:rPr>
          <w:bCs/>
          <w:color w:val="auto"/>
        </w:rPr>
      </w:pPr>
      <w:r w:rsidRPr="00794D27">
        <w:rPr>
          <w:b/>
          <w:bCs/>
          <w:color w:val="auto"/>
        </w:rPr>
        <w:lastRenderedPageBreak/>
        <w:t xml:space="preserve">Контрола пројекта на месту </w:t>
      </w:r>
      <w:r w:rsidRPr="00794D27">
        <w:rPr>
          <w:bCs/>
          <w:color w:val="auto"/>
        </w:rPr>
        <w:t>реализације вр</w:t>
      </w:r>
      <w:r w:rsidR="00882CA5" w:rsidRPr="00794D27">
        <w:rPr>
          <w:bCs/>
          <w:color w:val="auto"/>
        </w:rPr>
        <w:t>ш</w:t>
      </w:r>
      <w:r w:rsidRPr="00794D27">
        <w:rPr>
          <w:bCs/>
          <w:color w:val="auto"/>
        </w:rPr>
        <w:t>и комисија од три члана</w:t>
      </w:r>
      <w:r w:rsidRPr="00794D27">
        <w:rPr>
          <w:b/>
          <w:bCs/>
          <w:color w:val="auto"/>
        </w:rPr>
        <w:t xml:space="preserve"> </w:t>
      </w:r>
      <w:r w:rsidRPr="00794D27">
        <w:rPr>
          <w:bCs/>
          <w:color w:val="auto"/>
        </w:rPr>
        <w:t>тако што иде на локацију где ће се реализовати пројекат и даје свој мишљење око његове успешности.</w:t>
      </w:r>
    </w:p>
    <w:p w:rsidR="00AB39F3" w:rsidRPr="00794D27" w:rsidRDefault="00AB39F3" w:rsidP="00160C7F">
      <w:pPr>
        <w:pStyle w:val="Default"/>
        <w:jc w:val="both"/>
        <w:rPr>
          <w:bCs/>
          <w:color w:val="auto"/>
        </w:rPr>
      </w:pPr>
      <w:r w:rsidRPr="00794D27">
        <w:rPr>
          <w:b/>
          <w:bCs/>
          <w:color w:val="auto"/>
        </w:rPr>
        <w:t xml:space="preserve">Дискусија предложених молби од стране програмског одбора пре јавне одбране и вредновања изборне комисије </w:t>
      </w:r>
      <w:r w:rsidRPr="00794D27">
        <w:rPr>
          <w:bCs/>
          <w:color w:val="auto"/>
        </w:rPr>
        <w:t>Програмски одбор од 3 члана који бира Скупштина Удружења у складу са ЛСРР Партнерства Село плус прегреда приспеле и прошле пројекте и даје своје мишљење о вредности пројекта за ширу територију Партнерства.</w:t>
      </w:r>
    </w:p>
    <w:p w:rsidR="00AB39F3" w:rsidRPr="00794D27" w:rsidRDefault="00AB39F3" w:rsidP="00160C7F">
      <w:pPr>
        <w:pStyle w:val="Default"/>
        <w:jc w:val="both"/>
        <w:rPr>
          <w:bCs/>
          <w:color w:val="auto"/>
        </w:rPr>
      </w:pPr>
      <w:r w:rsidRPr="00794D27">
        <w:rPr>
          <w:b/>
          <w:bCs/>
          <w:color w:val="auto"/>
        </w:rPr>
        <w:t xml:space="preserve">Јавна одбрана и презентација пројекта </w:t>
      </w:r>
      <w:r w:rsidR="00882CA5" w:rsidRPr="00794D27">
        <w:rPr>
          <w:bCs/>
          <w:color w:val="auto"/>
        </w:rPr>
        <w:t>Пројектни одбор који</w:t>
      </w:r>
      <w:r w:rsidRPr="00794D27">
        <w:rPr>
          <w:bCs/>
          <w:color w:val="auto"/>
        </w:rPr>
        <w:t xml:space="preserve"> организује јавну одбрану власника пројеката испред заитересованих чланова Партнерства, новинарима и локалним политичарима</w:t>
      </w:r>
    </w:p>
    <w:p w:rsidR="00AB39F3" w:rsidRPr="00794D27" w:rsidRDefault="00AB39F3" w:rsidP="00160C7F">
      <w:pPr>
        <w:pStyle w:val="Default"/>
        <w:jc w:val="both"/>
        <w:rPr>
          <w:bCs/>
          <w:color w:val="auto"/>
        </w:rPr>
      </w:pPr>
      <w:r w:rsidRPr="00794D27">
        <w:rPr>
          <w:bCs/>
          <w:color w:val="auto"/>
        </w:rPr>
        <w:t xml:space="preserve"> </w:t>
      </w:r>
      <w:r w:rsidRPr="00794D27">
        <w:rPr>
          <w:b/>
          <w:bCs/>
          <w:color w:val="auto"/>
        </w:rPr>
        <w:t xml:space="preserve">Одабир пројеката; </w:t>
      </w:r>
      <w:r w:rsidRPr="00794D27">
        <w:rPr>
          <w:bCs/>
          <w:color w:val="auto"/>
        </w:rPr>
        <w:t>Селекцију другог круга, еваулацију и одабир врши</w:t>
      </w:r>
      <w:r w:rsidRPr="00794D27">
        <w:rPr>
          <w:b/>
          <w:bCs/>
          <w:color w:val="auto"/>
        </w:rPr>
        <w:t xml:space="preserve"> </w:t>
      </w:r>
      <w:r w:rsidRPr="00794D27">
        <w:rPr>
          <w:bCs/>
          <w:color w:val="auto"/>
        </w:rPr>
        <w:t xml:space="preserve">Комисије за одабир приоритетних пројеката по критеријуму у табели </w:t>
      </w:r>
      <w:r w:rsidR="00507447" w:rsidRPr="00794D27">
        <w:rPr>
          <w:bCs/>
          <w:color w:val="auto"/>
          <w:lang w:val="sr-Cyrl-RS"/>
        </w:rPr>
        <w:t>14</w:t>
      </w:r>
      <w:r w:rsidRPr="00794D27">
        <w:rPr>
          <w:bCs/>
          <w:color w:val="auto"/>
        </w:rPr>
        <w:t>. Комисију чини 5 чланова, који су изабрани од стране Скупштине, према Статуту организације и она селектује задњи круг, финансијски део пројекта и прави листу пројеката који су прошли и пројеката који нису прошли.</w:t>
      </w:r>
    </w:p>
    <w:p w:rsidR="00AB39F3" w:rsidRPr="00794D27" w:rsidRDefault="00AB39F3" w:rsidP="00AB39F3">
      <w:pPr>
        <w:pStyle w:val="Default"/>
        <w:rPr>
          <w:bCs/>
          <w:color w:val="auto"/>
        </w:rPr>
      </w:pPr>
    </w:p>
    <w:p w:rsidR="00AB39F3" w:rsidRPr="00794D27" w:rsidRDefault="00AB39F3" w:rsidP="00AB39F3">
      <w:pPr>
        <w:pStyle w:val="Default"/>
        <w:rPr>
          <w:bCs/>
          <w:color w:val="auto"/>
        </w:rPr>
      </w:pPr>
      <w:r w:rsidRPr="00794D27">
        <w:rPr>
          <w:bCs/>
          <w:color w:val="auto"/>
        </w:rPr>
        <w:t>Табела 1</w:t>
      </w:r>
      <w:r w:rsidR="005770AC" w:rsidRPr="00794D27">
        <w:rPr>
          <w:bCs/>
          <w:color w:val="auto"/>
        </w:rPr>
        <w:t>4</w:t>
      </w:r>
      <w:r w:rsidRPr="00794D27">
        <w:rPr>
          <w:bCs/>
          <w:color w:val="auto"/>
        </w:rPr>
        <w:t xml:space="preserve"> Критеријуми</w:t>
      </w:r>
    </w:p>
    <w:p w:rsidR="00507447" w:rsidRPr="00794D27" w:rsidRDefault="00507447" w:rsidP="00AB39F3">
      <w:pPr>
        <w:pStyle w:val="Default"/>
        <w:rPr>
          <w:bCs/>
          <w:color w:val="auto"/>
        </w:rPr>
      </w:pPr>
    </w:p>
    <w:tbl>
      <w:tblPr>
        <w:tblStyle w:val="TableGrid"/>
        <w:tblW w:w="0" w:type="auto"/>
        <w:tblLook w:val="04A0" w:firstRow="1" w:lastRow="0" w:firstColumn="1" w:lastColumn="0" w:noHBand="0" w:noVBand="1"/>
      </w:tblPr>
      <w:tblGrid>
        <w:gridCol w:w="1098"/>
        <w:gridCol w:w="5286"/>
        <w:gridCol w:w="3192"/>
      </w:tblGrid>
      <w:tr w:rsidR="00AB39F3" w:rsidRPr="00794D27" w:rsidTr="00CC0892">
        <w:tc>
          <w:tcPr>
            <w:tcW w:w="1098" w:type="dxa"/>
          </w:tcPr>
          <w:p w:rsidR="00AB39F3" w:rsidRPr="00794D27" w:rsidRDefault="00AB39F3" w:rsidP="00CC0892">
            <w:pPr>
              <w:pStyle w:val="Default"/>
              <w:jc w:val="center"/>
              <w:rPr>
                <w:b/>
                <w:bCs/>
                <w:color w:val="auto"/>
              </w:rPr>
            </w:pPr>
            <w:r w:rsidRPr="00794D27">
              <w:rPr>
                <w:b/>
                <w:bCs/>
                <w:color w:val="auto"/>
              </w:rPr>
              <w:t>Рб</w:t>
            </w:r>
          </w:p>
        </w:tc>
        <w:tc>
          <w:tcPr>
            <w:tcW w:w="5286" w:type="dxa"/>
          </w:tcPr>
          <w:p w:rsidR="00AB39F3" w:rsidRPr="00794D27" w:rsidRDefault="00AB39F3" w:rsidP="00CC0892">
            <w:pPr>
              <w:pStyle w:val="Default"/>
              <w:jc w:val="center"/>
              <w:rPr>
                <w:b/>
                <w:bCs/>
                <w:color w:val="auto"/>
              </w:rPr>
            </w:pPr>
            <w:r w:rsidRPr="00794D27">
              <w:rPr>
                <w:b/>
                <w:bCs/>
                <w:color w:val="auto"/>
              </w:rPr>
              <w:t>Назив критеријума</w:t>
            </w:r>
          </w:p>
        </w:tc>
        <w:tc>
          <w:tcPr>
            <w:tcW w:w="3192" w:type="dxa"/>
          </w:tcPr>
          <w:p w:rsidR="00AB39F3" w:rsidRPr="00794D27" w:rsidRDefault="00AB39F3" w:rsidP="00CC0892">
            <w:pPr>
              <w:pStyle w:val="Default"/>
              <w:jc w:val="center"/>
              <w:rPr>
                <w:b/>
                <w:bCs/>
                <w:color w:val="auto"/>
              </w:rPr>
            </w:pPr>
            <w:r w:rsidRPr="00794D27">
              <w:rPr>
                <w:b/>
                <w:bCs/>
                <w:color w:val="auto"/>
              </w:rPr>
              <w:t>Број бодова</w:t>
            </w:r>
          </w:p>
        </w:tc>
      </w:tr>
      <w:tr w:rsidR="00AB39F3" w:rsidRPr="00794D27" w:rsidTr="00CC0892">
        <w:tc>
          <w:tcPr>
            <w:tcW w:w="1098" w:type="dxa"/>
          </w:tcPr>
          <w:p w:rsidR="00AB39F3" w:rsidRPr="00794D27" w:rsidRDefault="00AB39F3" w:rsidP="00CC0892">
            <w:pPr>
              <w:pStyle w:val="Default"/>
              <w:jc w:val="center"/>
              <w:rPr>
                <w:bCs/>
                <w:color w:val="auto"/>
              </w:rPr>
            </w:pPr>
            <w:r w:rsidRPr="00794D27">
              <w:rPr>
                <w:bCs/>
                <w:color w:val="auto"/>
              </w:rPr>
              <w:t>1</w:t>
            </w:r>
          </w:p>
        </w:tc>
        <w:tc>
          <w:tcPr>
            <w:tcW w:w="5286" w:type="dxa"/>
          </w:tcPr>
          <w:p w:rsidR="00AB39F3" w:rsidRPr="00794D27" w:rsidRDefault="00AB39F3" w:rsidP="00882CA5">
            <w:pPr>
              <w:pStyle w:val="Default"/>
              <w:jc w:val="both"/>
              <w:rPr>
                <w:bCs/>
                <w:color w:val="auto"/>
              </w:rPr>
            </w:pPr>
            <w:r w:rsidRPr="00794D27">
              <w:rPr>
                <w:bCs/>
                <w:color w:val="auto"/>
              </w:rPr>
              <w:t>Пројекат користи иновативне принципе, методе, поступке или технологије и решава проблеме којим се у региону до сада нико није</w:t>
            </w:r>
            <w:r w:rsidR="00BE7B47" w:rsidRPr="00794D27">
              <w:rPr>
                <w:bCs/>
                <w:color w:val="auto"/>
                <w:lang w:val="sr-Cyrl-RS"/>
              </w:rPr>
              <w:t xml:space="preserve"> </w:t>
            </w:r>
            <w:r w:rsidR="00882CA5" w:rsidRPr="00794D27">
              <w:rPr>
                <w:bCs/>
                <w:color w:val="auto"/>
              </w:rPr>
              <w:t>бавио</w:t>
            </w:r>
            <w:r w:rsidRPr="00794D27">
              <w:rPr>
                <w:bCs/>
                <w:color w:val="auto"/>
              </w:rPr>
              <w:t xml:space="preserve"> </w:t>
            </w:r>
          </w:p>
        </w:tc>
        <w:tc>
          <w:tcPr>
            <w:tcW w:w="3192" w:type="dxa"/>
          </w:tcPr>
          <w:p w:rsidR="00AB39F3" w:rsidRPr="00794D27" w:rsidRDefault="00AB39F3" w:rsidP="00CC0892">
            <w:pPr>
              <w:pStyle w:val="Default"/>
              <w:jc w:val="center"/>
              <w:rPr>
                <w:bCs/>
                <w:color w:val="auto"/>
              </w:rPr>
            </w:pPr>
            <w:r w:rsidRPr="00794D27">
              <w:rPr>
                <w:bCs/>
                <w:color w:val="auto"/>
              </w:rPr>
              <w:t>10</w:t>
            </w:r>
          </w:p>
        </w:tc>
      </w:tr>
      <w:tr w:rsidR="00AB39F3" w:rsidRPr="00794D27" w:rsidTr="00CC0892">
        <w:tc>
          <w:tcPr>
            <w:tcW w:w="1098" w:type="dxa"/>
          </w:tcPr>
          <w:p w:rsidR="00AB39F3" w:rsidRPr="00794D27" w:rsidRDefault="00AB39F3" w:rsidP="00CC0892">
            <w:pPr>
              <w:pStyle w:val="Default"/>
              <w:jc w:val="center"/>
              <w:rPr>
                <w:bCs/>
                <w:color w:val="auto"/>
              </w:rPr>
            </w:pPr>
            <w:r w:rsidRPr="00794D27">
              <w:rPr>
                <w:bCs/>
                <w:color w:val="auto"/>
              </w:rPr>
              <w:t>2</w:t>
            </w:r>
          </w:p>
        </w:tc>
        <w:tc>
          <w:tcPr>
            <w:tcW w:w="5286" w:type="dxa"/>
          </w:tcPr>
          <w:p w:rsidR="00AB39F3" w:rsidRPr="00794D27" w:rsidRDefault="00AB39F3" w:rsidP="00CC0892">
            <w:pPr>
              <w:pStyle w:val="Default"/>
              <w:rPr>
                <w:bCs/>
                <w:color w:val="auto"/>
              </w:rPr>
            </w:pPr>
            <w:r w:rsidRPr="00794D27">
              <w:rPr>
                <w:bCs/>
                <w:color w:val="auto"/>
              </w:rPr>
              <w:t xml:space="preserve">Свако ново отворено радно место </w:t>
            </w:r>
          </w:p>
        </w:tc>
        <w:tc>
          <w:tcPr>
            <w:tcW w:w="3192" w:type="dxa"/>
          </w:tcPr>
          <w:p w:rsidR="00AB39F3" w:rsidRPr="00794D27" w:rsidRDefault="00AB39F3" w:rsidP="00CC0892">
            <w:pPr>
              <w:pStyle w:val="Default"/>
              <w:jc w:val="center"/>
              <w:rPr>
                <w:bCs/>
                <w:color w:val="auto"/>
              </w:rPr>
            </w:pPr>
            <w:r w:rsidRPr="00794D27">
              <w:rPr>
                <w:bCs/>
                <w:color w:val="auto"/>
              </w:rPr>
              <w:t>10</w:t>
            </w:r>
          </w:p>
        </w:tc>
      </w:tr>
      <w:tr w:rsidR="00AB39F3" w:rsidRPr="00794D27" w:rsidTr="00CC0892">
        <w:tc>
          <w:tcPr>
            <w:tcW w:w="1098" w:type="dxa"/>
          </w:tcPr>
          <w:p w:rsidR="00AB39F3" w:rsidRPr="00794D27" w:rsidRDefault="00AB39F3" w:rsidP="00CC0892">
            <w:pPr>
              <w:pStyle w:val="Default"/>
              <w:jc w:val="center"/>
              <w:rPr>
                <w:bCs/>
                <w:color w:val="auto"/>
              </w:rPr>
            </w:pPr>
            <w:r w:rsidRPr="00794D27">
              <w:rPr>
                <w:bCs/>
                <w:color w:val="auto"/>
              </w:rPr>
              <w:t>3</w:t>
            </w:r>
          </w:p>
        </w:tc>
        <w:tc>
          <w:tcPr>
            <w:tcW w:w="5286" w:type="dxa"/>
          </w:tcPr>
          <w:p w:rsidR="00AB39F3" w:rsidRPr="00794D27" w:rsidRDefault="00AB39F3" w:rsidP="00882CA5">
            <w:pPr>
              <w:pStyle w:val="Default"/>
              <w:jc w:val="both"/>
              <w:rPr>
                <w:bCs/>
                <w:color w:val="auto"/>
              </w:rPr>
            </w:pPr>
            <w:r w:rsidRPr="00794D27">
              <w:rPr>
                <w:bCs/>
                <w:color w:val="auto"/>
              </w:rPr>
              <w:t xml:space="preserve">Пројекат је припремљен на основу сарадње више субјеката (нпр. Општина и НВО), група или појединаца или </w:t>
            </w:r>
            <w:proofErr w:type="gramStart"/>
            <w:r w:rsidRPr="00794D27">
              <w:rPr>
                <w:bCs/>
                <w:color w:val="auto"/>
              </w:rPr>
              <w:t>почиње  из</w:t>
            </w:r>
            <w:proofErr w:type="gramEnd"/>
            <w:r w:rsidRPr="00794D27">
              <w:rPr>
                <w:bCs/>
                <w:color w:val="auto"/>
              </w:rPr>
              <w:t xml:space="preserve"> њиових заједничких потреба и пројекат ће бити реализован у сарадњи више субјеката, група или појединаца. </w:t>
            </w:r>
            <w:r w:rsidRPr="00794D27">
              <w:rPr>
                <w:bCs/>
                <w:color w:val="auto"/>
              </w:rPr>
              <w:tab/>
            </w:r>
          </w:p>
        </w:tc>
        <w:tc>
          <w:tcPr>
            <w:tcW w:w="3192" w:type="dxa"/>
          </w:tcPr>
          <w:p w:rsidR="00AB39F3" w:rsidRPr="00794D27" w:rsidRDefault="00AB39F3" w:rsidP="00CC0892">
            <w:pPr>
              <w:pStyle w:val="Default"/>
              <w:jc w:val="center"/>
              <w:rPr>
                <w:bCs/>
                <w:color w:val="auto"/>
              </w:rPr>
            </w:pPr>
            <w:r w:rsidRPr="00794D27">
              <w:rPr>
                <w:bCs/>
                <w:color w:val="auto"/>
              </w:rPr>
              <w:t>10</w:t>
            </w:r>
          </w:p>
        </w:tc>
      </w:tr>
      <w:tr w:rsidR="00AB39F3" w:rsidRPr="00794D27" w:rsidTr="00CC0892">
        <w:tc>
          <w:tcPr>
            <w:tcW w:w="1098" w:type="dxa"/>
          </w:tcPr>
          <w:p w:rsidR="00AB39F3" w:rsidRPr="00794D27" w:rsidRDefault="00AB39F3" w:rsidP="00CC0892">
            <w:pPr>
              <w:pStyle w:val="Default"/>
              <w:jc w:val="center"/>
              <w:rPr>
                <w:bCs/>
                <w:color w:val="auto"/>
              </w:rPr>
            </w:pPr>
            <w:r w:rsidRPr="00794D27">
              <w:rPr>
                <w:bCs/>
                <w:color w:val="auto"/>
              </w:rPr>
              <w:t>4</w:t>
            </w:r>
          </w:p>
        </w:tc>
        <w:tc>
          <w:tcPr>
            <w:tcW w:w="5286" w:type="dxa"/>
          </w:tcPr>
          <w:p w:rsidR="00AB39F3" w:rsidRPr="00794D27" w:rsidRDefault="00AB39F3" w:rsidP="00882CA5">
            <w:pPr>
              <w:pStyle w:val="Default"/>
              <w:jc w:val="both"/>
              <w:rPr>
                <w:bCs/>
                <w:color w:val="auto"/>
              </w:rPr>
            </w:pPr>
            <w:r w:rsidRPr="00794D27">
              <w:rPr>
                <w:bCs/>
                <w:color w:val="auto"/>
              </w:rPr>
              <w:t>Пројекат директно реагу</w:t>
            </w:r>
            <w:r w:rsidR="00882CA5" w:rsidRPr="00794D27">
              <w:rPr>
                <w:bCs/>
                <w:color w:val="auto"/>
              </w:rPr>
              <w:t>је на потребе младих људи или у</w:t>
            </w:r>
            <w:r w:rsidRPr="00794D27">
              <w:rPr>
                <w:bCs/>
                <w:color w:val="auto"/>
              </w:rPr>
              <w:t>кључује младе људе.</w:t>
            </w:r>
          </w:p>
        </w:tc>
        <w:tc>
          <w:tcPr>
            <w:tcW w:w="3192" w:type="dxa"/>
          </w:tcPr>
          <w:p w:rsidR="00AB39F3" w:rsidRPr="00794D27" w:rsidRDefault="00AB39F3" w:rsidP="00CC0892">
            <w:pPr>
              <w:pStyle w:val="Default"/>
              <w:jc w:val="center"/>
              <w:rPr>
                <w:bCs/>
                <w:color w:val="auto"/>
              </w:rPr>
            </w:pPr>
            <w:r w:rsidRPr="00794D27">
              <w:rPr>
                <w:bCs/>
                <w:color w:val="auto"/>
              </w:rPr>
              <w:t>10</w:t>
            </w:r>
          </w:p>
        </w:tc>
      </w:tr>
      <w:tr w:rsidR="00AB39F3" w:rsidRPr="00794D27" w:rsidTr="00CC0892">
        <w:tc>
          <w:tcPr>
            <w:tcW w:w="1098" w:type="dxa"/>
          </w:tcPr>
          <w:p w:rsidR="00AB39F3" w:rsidRPr="00794D27" w:rsidRDefault="00AB39F3" w:rsidP="00CC0892">
            <w:pPr>
              <w:pStyle w:val="Default"/>
              <w:jc w:val="center"/>
              <w:rPr>
                <w:bCs/>
                <w:color w:val="auto"/>
              </w:rPr>
            </w:pPr>
            <w:r w:rsidRPr="00794D27">
              <w:rPr>
                <w:bCs/>
                <w:color w:val="auto"/>
              </w:rPr>
              <w:t>5</w:t>
            </w:r>
          </w:p>
        </w:tc>
        <w:tc>
          <w:tcPr>
            <w:tcW w:w="5286" w:type="dxa"/>
          </w:tcPr>
          <w:p w:rsidR="00AB39F3" w:rsidRPr="00794D27" w:rsidRDefault="00AB39F3" w:rsidP="00882CA5">
            <w:pPr>
              <w:pStyle w:val="Default"/>
              <w:jc w:val="both"/>
              <w:rPr>
                <w:bCs/>
                <w:color w:val="auto"/>
              </w:rPr>
            </w:pPr>
            <w:r w:rsidRPr="00794D27">
              <w:rPr>
                <w:bCs/>
                <w:color w:val="auto"/>
              </w:rPr>
              <w:t>Пројекат директно</w:t>
            </w:r>
            <w:r w:rsidR="00882CA5" w:rsidRPr="00794D27">
              <w:rPr>
                <w:bCs/>
                <w:color w:val="auto"/>
              </w:rPr>
              <w:t xml:space="preserve"> реагује на потребе </w:t>
            </w:r>
            <w:proofErr w:type="gramStart"/>
            <w:r w:rsidR="00882CA5" w:rsidRPr="00794D27">
              <w:rPr>
                <w:bCs/>
                <w:color w:val="auto"/>
              </w:rPr>
              <w:t>жена  или</w:t>
            </w:r>
            <w:proofErr w:type="gramEnd"/>
            <w:r w:rsidR="00882CA5" w:rsidRPr="00794D27">
              <w:rPr>
                <w:bCs/>
                <w:color w:val="auto"/>
              </w:rPr>
              <w:t xml:space="preserve"> у</w:t>
            </w:r>
            <w:r w:rsidRPr="00794D27">
              <w:rPr>
                <w:bCs/>
                <w:color w:val="auto"/>
              </w:rPr>
              <w:t>кључује жене у пројекат.</w:t>
            </w:r>
          </w:p>
        </w:tc>
        <w:tc>
          <w:tcPr>
            <w:tcW w:w="3192" w:type="dxa"/>
          </w:tcPr>
          <w:p w:rsidR="00AB39F3" w:rsidRPr="00794D27" w:rsidRDefault="00AB39F3" w:rsidP="00CC0892">
            <w:pPr>
              <w:pStyle w:val="Default"/>
              <w:jc w:val="center"/>
              <w:rPr>
                <w:bCs/>
                <w:color w:val="auto"/>
              </w:rPr>
            </w:pPr>
            <w:r w:rsidRPr="00794D27">
              <w:rPr>
                <w:bCs/>
                <w:color w:val="auto"/>
              </w:rPr>
              <w:t>10</w:t>
            </w:r>
          </w:p>
        </w:tc>
      </w:tr>
      <w:tr w:rsidR="00AB39F3" w:rsidRPr="00794D27" w:rsidTr="00CC0892">
        <w:tc>
          <w:tcPr>
            <w:tcW w:w="1098" w:type="dxa"/>
          </w:tcPr>
          <w:p w:rsidR="00AB39F3" w:rsidRPr="00794D27" w:rsidRDefault="00AB39F3" w:rsidP="00CC0892">
            <w:pPr>
              <w:pStyle w:val="Default"/>
              <w:jc w:val="center"/>
              <w:rPr>
                <w:bCs/>
                <w:color w:val="auto"/>
              </w:rPr>
            </w:pPr>
            <w:r w:rsidRPr="00794D27">
              <w:rPr>
                <w:bCs/>
                <w:color w:val="auto"/>
              </w:rPr>
              <w:t>6</w:t>
            </w:r>
          </w:p>
        </w:tc>
        <w:tc>
          <w:tcPr>
            <w:tcW w:w="5286" w:type="dxa"/>
          </w:tcPr>
          <w:p w:rsidR="00AB39F3" w:rsidRPr="00794D27" w:rsidRDefault="00AB39F3" w:rsidP="00882CA5">
            <w:pPr>
              <w:pStyle w:val="Default"/>
              <w:jc w:val="both"/>
              <w:rPr>
                <w:bCs/>
                <w:color w:val="auto"/>
              </w:rPr>
            </w:pPr>
            <w:r w:rsidRPr="00794D27">
              <w:rPr>
                <w:bCs/>
                <w:color w:val="auto"/>
              </w:rPr>
              <w:t xml:space="preserve">Пројекат користи напуштене зграде и </w:t>
            </w:r>
            <w:proofErr w:type="gramStart"/>
            <w:r w:rsidRPr="00794D27">
              <w:rPr>
                <w:bCs/>
                <w:color w:val="auto"/>
              </w:rPr>
              <w:t>старе  просторе</w:t>
            </w:r>
            <w:proofErr w:type="gramEnd"/>
            <w:r w:rsidRPr="00794D27">
              <w:rPr>
                <w:bCs/>
                <w:color w:val="auto"/>
              </w:rPr>
              <w:t xml:space="preserve"> за реновирање у пословни простор.</w:t>
            </w:r>
          </w:p>
        </w:tc>
        <w:tc>
          <w:tcPr>
            <w:tcW w:w="3192" w:type="dxa"/>
          </w:tcPr>
          <w:p w:rsidR="00AB39F3" w:rsidRPr="00794D27" w:rsidRDefault="00AB39F3" w:rsidP="00CC0892">
            <w:pPr>
              <w:pStyle w:val="Default"/>
              <w:jc w:val="center"/>
              <w:rPr>
                <w:bCs/>
                <w:color w:val="auto"/>
              </w:rPr>
            </w:pPr>
            <w:r w:rsidRPr="00794D27">
              <w:rPr>
                <w:bCs/>
                <w:color w:val="auto"/>
              </w:rPr>
              <w:t>15</w:t>
            </w:r>
          </w:p>
        </w:tc>
      </w:tr>
      <w:tr w:rsidR="00AB39F3" w:rsidRPr="00794D27" w:rsidTr="00CC0892">
        <w:tc>
          <w:tcPr>
            <w:tcW w:w="1098" w:type="dxa"/>
          </w:tcPr>
          <w:p w:rsidR="00AB39F3" w:rsidRPr="00794D27" w:rsidRDefault="00AB39F3" w:rsidP="00CC0892">
            <w:pPr>
              <w:pStyle w:val="Default"/>
              <w:jc w:val="center"/>
              <w:rPr>
                <w:bCs/>
                <w:color w:val="auto"/>
              </w:rPr>
            </w:pPr>
            <w:r w:rsidRPr="00794D27">
              <w:rPr>
                <w:bCs/>
                <w:color w:val="auto"/>
              </w:rPr>
              <w:t>7</w:t>
            </w:r>
          </w:p>
        </w:tc>
        <w:tc>
          <w:tcPr>
            <w:tcW w:w="5286" w:type="dxa"/>
          </w:tcPr>
          <w:p w:rsidR="00AB39F3" w:rsidRPr="00794D27" w:rsidRDefault="00AB39F3" w:rsidP="00882CA5">
            <w:pPr>
              <w:pStyle w:val="Default"/>
              <w:jc w:val="both"/>
              <w:rPr>
                <w:bCs/>
                <w:color w:val="auto"/>
              </w:rPr>
            </w:pPr>
            <w:r w:rsidRPr="00794D27">
              <w:rPr>
                <w:bCs/>
                <w:color w:val="auto"/>
              </w:rPr>
              <w:t>Пројекат има утицај на бољу заштиту животне средине</w:t>
            </w:r>
          </w:p>
        </w:tc>
        <w:tc>
          <w:tcPr>
            <w:tcW w:w="3192" w:type="dxa"/>
          </w:tcPr>
          <w:p w:rsidR="00AB39F3" w:rsidRPr="00794D27" w:rsidRDefault="00AB39F3" w:rsidP="00CC0892">
            <w:pPr>
              <w:pStyle w:val="Default"/>
              <w:jc w:val="center"/>
              <w:rPr>
                <w:bCs/>
                <w:color w:val="auto"/>
              </w:rPr>
            </w:pPr>
            <w:r w:rsidRPr="00794D27">
              <w:rPr>
                <w:bCs/>
                <w:color w:val="auto"/>
              </w:rPr>
              <w:t>15</w:t>
            </w:r>
          </w:p>
        </w:tc>
      </w:tr>
      <w:tr w:rsidR="00AB39F3" w:rsidRPr="00794D27" w:rsidTr="00CC0892">
        <w:tc>
          <w:tcPr>
            <w:tcW w:w="1098" w:type="dxa"/>
          </w:tcPr>
          <w:p w:rsidR="00AB39F3" w:rsidRPr="00794D27" w:rsidRDefault="00AB39F3" w:rsidP="00CC0892">
            <w:pPr>
              <w:pStyle w:val="Default"/>
              <w:jc w:val="center"/>
              <w:rPr>
                <w:bCs/>
                <w:color w:val="auto"/>
              </w:rPr>
            </w:pPr>
            <w:r w:rsidRPr="00794D27">
              <w:rPr>
                <w:bCs/>
                <w:color w:val="auto"/>
              </w:rPr>
              <w:t>8</w:t>
            </w:r>
          </w:p>
        </w:tc>
        <w:tc>
          <w:tcPr>
            <w:tcW w:w="5286" w:type="dxa"/>
          </w:tcPr>
          <w:p w:rsidR="00AB39F3" w:rsidRPr="00794D27" w:rsidRDefault="00AB39F3" w:rsidP="00882CA5">
            <w:pPr>
              <w:pStyle w:val="Default"/>
              <w:jc w:val="both"/>
              <w:rPr>
                <w:bCs/>
                <w:color w:val="auto"/>
              </w:rPr>
            </w:pPr>
            <w:r w:rsidRPr="00794D27">
              <w:rPr>
                <w:bCs/>
                <w:color w:val="auto"/>
              </w:rPr>
              <w:t>Подносилац је пољопривредник или привредник који је до 40 година старости</w:t>
            </w:r>
          </w:p>
        </w:tc>
        <w:tc>
          <w:tcPr>
            <w:tcW w:w="3192" w:type="dxa"/>
          </w:tcPr>
          <w:p w:rsidR="00AB39F3" w:rsidRPr="00794D27" w:rsidRDefault="00AB39F3" w:rsidP="00CC0892">
            <w:pPr>
              <w:pStyle w:val="Default"/>
              <w:jc w:val="center"/>
              <w:rPr>
                <w:bCs/>
                <w:color w:val="auto"/>
              </w:rPr>
            </w:pPr>
            <w:r w:rsidRPr="00794D27">
              <w:rPr>
                <w:bCs/>
                <w:color w:val="auto"/>
              </w:rPr>
              <w:t>10</w:t>
            </w:r>
          </w:p>
        </w:tc>
      </w:tr>
      <w:tr w:rsidR="00AB39F3" w:rsidRPr="00794D27" w:rsidTr="00CC0892">
        <w:tc>
          <w:tcPr>
            <w:tcW w:w="1098" w:type="dxa"/>
          </w:tcPr>
          <w:p w:rsidR="00AB39F3" w:rsidRPr="00794D27" w:rsidRDefault="00AB39F3" w:rsidP="00CC0892">
            <w:pPr>
              <w:pStyle w:val="Default"/>
              <w:jc w:val="center"/>
              <w:rPr>
                <w:bCs/>
                <w:color w:val="auto"/>
              </w:rPr>
            </w:pPr>
            <w:r w:rsidRPr="00794D27">
              <w:rPr>
                <w:bCs/>
                <w:color w:val="auto"/>
              </w:rPr>
              <w:t>9</w:t>
            </w:r>
          </w:p>
        </w:tc>
        <w:tc>
          <w:tcPr>
            <w:tcW w:w="5286" w:type="dxa"/>
          </w:tcPr>
          <w:p w:rsidR="00AB39F3" w:rsidRPr="00794D27" w:rsidRDefault="00AB39F3" w:rsidP="00882CA5">
            <w:pPr>
              <w:pStyle w:val="Default"/>
              <w:jc w:val="both"/>
              <w:rPr>
                <w:bCs/>
                <w:color w:val="auto"/>
              </w:rPr>
            </w:pPr>
            <w:r w:rsidRPr="00794D27">
              <w:rPr>
                <w:bCs/>
                <w:color w:val="auto"/>
              </w:rPr>
              <w:t>Пројекат је изузетан и има максималну корист за Партнерство.</w:t>
            </w:r>
            <w:r w:rsidRPr="00794D27">
              <w:rPr>
                <w:bCs/>
                <w:color w:val="auto"/>
              </w:rPr>
              <w:tab/>
            </w:r>
          </w:p>
        </w:tc>
        <w:tc>
          <w:tcPr>
            <w:tcW w:w="3192" w:type="dxa"/>
          </w:tcPr>
          <w:p w:rsidR="00AB39F3" w:rsidRPr="00794D27" w:rsidRDefault="00AB39F3" w:rsidP="00CC0892">
            <w:pPr>
              <w:pStyle w:val="Default"/>
              <w:jc w:val="center"/>
              <w:rPr>
                <w:bCs/>
                <w:color w:val="auto"/>
              </w:rPr>
            </w:pPr>
            <w:r w:rsidRPr="00794D27">
              <w:rPr>
                <w:bCs/>
                <w:color w:val="auto"/>
              </w:rPr>
              <w:t>10</w:t>
            </w:r>
          </w:p>
        </w:tc>
      </w:tr>
      <w:tr w:rsidR="00AB39F3" w:rsidRPr="00794D27" w:rsidTr="00CC0892">
        <w:tc>
          <w:tcPr>
            <w:tcW w:w="6384" w:type="dxa"/>
            <w:gridSpan w:val="2"/>
          </w:tcPr>
          <w:p w:rsidR="00AB39F3" w:rsidRPr="00794D27" w:rsidRDefault="00AB39F3" w:rsidP="00CC0892">
            <w:pPr>
              <w:pStyle w:val="Default"/>
              <w:rPr>
                <w:b/>
                <w:bCs/>
                <w:color w:val="auto"/>
              </w:rPr>
            </w:pPr>
            <w:r w:rsidRPr="00794D27">
              <w:rPr>
                <w:b/>
                <w:bCs/>
                <w:color w:val="auto"/>
              </w:rPr>
              <w:t>УКУПНО</w:t>
            </w:r>
          </w:p>
        </w:tc>
        <w:tc>
          <w:tcPr>
            <w:tcW w:w="3192" w:type="dxa"/>
          </w:tcPr>
          <w:p w:rsidR="00AB39F3" w:rsidRPr="00794D27" w:rsidRDefault="00507447" w:rsidP="00CC0892">
            <w:pPr>
              <w:pStyle w:val="Default"/>
              <w:jc w:val="center"/>
              <w:rPr>
                <w:bCs/>
                <w:color w:val="auto"/>
                <w:lang w:val="sr-Cyrl-RS"/>
              </w:rPr>
            </w:pPr>
            <w:r w:rsidRPr="00794D27">
              <w:rPr>
                <w:bCs/>
                <w:color w:val="auto"/>
                <w:lang w:val="sr-Cyrl-RS"/>
              </w:rPr>
              <w:t>100</w:t>
            </w:r>
          </w:p>
        </w:tc>
      </w:tr>
    </w:tbl>
    <w:p w:rsidR="00AB39F3" w:rsidRPr="00794D27" w:rsidRDefault="00AB39F3" w:rsidP="00AB39F3">
      <w:pPr>
        <w:pStyle w:val="Default"/>
        <w:rPr>
          <w:bCs/>
          <w:color w:val="92D050"/>
        </w:rPr>
      </w:pPr>
    </w:p>
    <w:p w:rsidR="00AB39F3" w:rsidRPr="00794D27" w:rsidRDefault="00882CA5" w:rsidP="00AB39F3">
      <w:pPr>
        <w:pStyle w:val="NoSpacing"/>
        <w:rPr>
          <w:rFonts w:ascii="Times New Roman" w:hAnsi="Times New Roman" w:cs="Times New Roman"/>
          <w:b/>
          <w:sz w:val="24"/>
          <w:szCs w:val="24"/>
        </w:rPr>
      </w:pPr>
      <w:r w:rsidRPr="00794D27">
        <w:rPr>
          <w:rFonts w:ascii="Times New Roman" w:hAnsi="Times New Roman" w:cs="Times New Roman"/>
          <w:b/>
          <w:sz w:val="24"/>
          <w:szCs w:val="24"/>
        </w:rPr>
        <w:t>Пот</w:t>
      </w:r>
      <w:r w:rsidR="00AB39F3" w:rsidRPr="00794D27">
        <w:rPr>
          <w:rFonts w:ascii="Times New Roman" w:hAnsi="Times New Roman" w:cs="Times New Roman"/>
          <w:b/>
          <w:sz w:val="24"/>
          <w:szCs w:val="24"/>
        </w:rPr>
        <w:t>писивање уговора</w:t>
      </w:r>
      <w:r w:rsidRPr="00794D27">
        <w:rPr>
          <w:rFonts w:ascii="Times New Roman" w:hAnsi="Times New Roman" w:cs="Times New Roman"/>
          <w:b/>
          <w:sz w:val="24"/>
          <w:szCs w:val="24"/>
        </w:rPr>
        <w:t xml:space="preserve"> -</w:t>
      </w:r>
      <w:r w:rsidR="00AB39F3" w:rsidRPr="00794D27">
        <w:rPr>
          <w:rFonts w:ascii="Times New Roman" w:hAnsi="Times New Roman" w:cs="Times New Roman"/>
          <w:b/>
          <w:sz w:val="24"/>
          <w:szCs w:val="24"/>
        </w:rPr>
        <w:t xml:space="preserve"> </w:t>
      </w:r>
      <w:r w:rsidRPr="00794D27">
        <w:rPr>
          <w:rFonts w:ascii="Times New Roman" w:hAnsi="Times New Roman" w:cs="Times New Roman"/>
          <w:sz w:val="24"/>
          <w:szCs w:val="24"/>
        </w:rPr>
        <w:t>Пот</w:t>
      </w:r>
      <w:r w:rsidR="00AB39F3" w:rsidRPr="00794D27">
        <w:rPr>
          <w:rFonts w:ascii="Times New Roman" w:hAnsi="Times New Roman" w:cs="Times New Roman"/>
          <w:sz w:val="24"/>
          <w:szCs w:val="24"/>
        </w:rPr>
        <w:t xml:space="preserve">писивање уговора за добијање донаторских средстава за реализацију пројекта </w:t>
      </w:r>
    </w:p>
    <w:p w:rsidR="00AB39F3" w:rsidRPr="00794D27" w:rsidRDefault="00AB39F3" w:rsidP="00AB39F3">
      <w:pPr>
        <w:pStyle w:val="NoSpacing"/>
        <w:rPr>
          <w:rFonts w:ascii="Times New Roman" w:hAnsi="Times New Roman" w:cs="Times New Roman"/>
          <w:b/>
          <w:bCs/>
          <w:sz w:val="24"/>
          <w:szCs w:val="24"/>
        </w:rPr>
      </w:pPr>
    </w:p>
    <w:p w:rsidR="00AB39F3" w:rsidRPr="00794D27" w:rsidRDefault="00AB39F3" w:rsidP="009264BC">
      <w:pPr>
        <w:pStyle w:val="Heading1"/>
        <w:rPr>
          <w:rFonts w:ascii="Times New Roman" w:hAnsi="Times New Roman" w:cs="Times New Roman"/>
          <w:color w:val="auto"/>
          <w:sz w:val="24"/>
          <w:szCs w:val="24"/>
        </w:rPr>
      </w:pPr>
      <w:bookmarkStart w:id="37" w:name="_Toc54371397"/>
      <w:r w:rsidRPr="00794D27">
        <w:rPr>
          <w:rFonts w:ascii="Times New Roman" w:hAnsi="Times New Roman" w:cs="Times New Roman"/>
          <w:color w:val="auto"/>
          <w:sz w:val="24"/>
          <w:szCs w:val="24"/>
        </w:rPr>
        <w:lastRenderedPageBreak/>
        <w:t>4. Опис процеса укључивања свих заинтересованих страна и шире друштвене заједнице у припрему Локалне стратегије руралног развоја</w:t>
      </w:r>
      <w:bookmarkEnd w:id="37"/>
    </w:p>
    <w:p w:rsidR="00AB39F3" w:rsidRPr="00794D27" w:rsidRDefault="00AB39F3" w:rsidP="00AD2E36">
      <w:pPr>
        <w:pStyle w:val="Default"/>
        <w:jc w:val="both"/>
        <w:rPr>
          <w:bCs/>
        </w:rPr>
      </w:pPr>
    </w:p>
    <w:p w:rsidR="00AB39F3" w:rsidRPr="00794D27" w:rsidRDefault="00AB39F3" w:rsidP="00AD2E36">
      <w:pPr>
        <w:pStyle w:val="Default"/>
        <w:jc w:val="both"/>
        <w:rPr>
          <w:bCs/>
        </w:rPr>
      </w:pPr>
      <w:r w:rsidRPr="00794D27">
        <w:rPr>
          <w:bCs/>
        </w:rPr>
        <w:t xml:space="preserve">За израду Локалне стратегије руралног развоја Партнерства СЕЛО ПЛУС коришћен је ЛЕАДЕР принцип за планирање </w:t>
      </w:r>
      <w:proofErr w:type="gramStart"/>
      <w:r w:rsidRPr="00794D27">
        <w:rPr>
          <w:bCs/>
        </w:rPr>
        <w:t>,,одоздо</w:t>
      </w:r>
      <w:proofErr w:type="gramEnd"/>
      <w:r w:rsidRPr="00794D27">
        <w:rPr>
          <w:bCs/>
        </w:rPr>
        <w:t xml:space="preserve"> према гореˮ и процес укључивања свих заитересованих становника у израду који се састојао од следећих корака:</w:t>
      </w:r>
    </w:p>
    <w:p w:rsidR="00AB39F3" w:rsidRPr="00794D27" w:rsidRDefault="00AB39F3" w:rsidP="0038018D">
      <w:pPr>
        <w:pStyle w:val="Default"/>
        <w:numPr>
          <w:ilvl w:val="0"/>
          <w:numId w:val="33"/>
        </w:numPr>
        <w:jc w:val="both"/>
      </w:pPr>
      <w:r w:rsidRPr="00794D27">
        <w:t xml:space="preserve">Корак 1 – Припрема и штампа промо и инфо материјала и подизање странице сајта и </w:t>
      </w:r>
      <w:r w:rsidR="00882CA5" w:rsidRPr="00794D27">
        <w:t>Facebook-a</w:t>
      </w:r>
    </w:p>
    <w:p w:rsidR="00AB39F3" w:rsidRPr="00794D27" w:rsidRDefault="00AB39F3" w:rsidP="0038018D">
      <w:pPr>
        <w:pStyle w:val="Default"/>
        <w:numPr>
          <w:ilvl w:val="0"/>
          <w:numId w:val="33"/>
        </w:numPr>
        <w:jc w:val="both"/>
      </w:pPr>
      <w:r w:rsidRPr="00794D27">
        <w:t>Корак</w:t>
      </w:r>
      <w:r w:rsidR="00882CA5" w:rsidRPr="00794D27">
        <w:t xml:space="preserve"> </w:t>
      </w:r>
      <w:r w:rsidRPr="00794D27">
        <w:t xml:space="preserve"> 2 - Припрема тима и радних група за ираду локалне стратегије</w:t>
      </w:r>
    </w:p>
    <w:p w:rsidR="00AB39F3" w:rsidRPr="00794D27" w:rsidRDefault="00AB39F3" w:rsidP="0038018D">
      <w:pPr>
        <w:pStyle w:val="Default"/>
        <w:numPr>
          <w:ilvl w:val="0"/>
          <w:numId w:val="33"/>
        </w:numPr>
        <w:jc w:val="both"/>
      </w:pPr>
      <w:r w:rsidRPr="00794D27">
        <w:t>Корак 3 – Прикупљање информација о територији Партнерства и израда мапе ресурса</w:t>
      </w:r>
    </w:p>
    <w:p w:rsidR="00AB39F3" w:rsidRPr="00794D27" w:rsidRDefault="00AB39F3" w:rsidP="0038018D">
      <w:pPr>
        <w:pStyle w:val="Default"/>
        <w:numPr>
          <w:ilvl w:val="0"/>
          <w:numId w:val="33"/>
        </w:numPr>
        <w:jc w:val="both"/>
        <w:rPr>
          <w:bCs/>
          <w:color w:val="000000" w:themeColor="text1"/>
        </w:rPr>
      </w:pPr>
      <w:r w:rsidRPr="00794D27">
        <w:t>Корак 4 – Организовање 30 радних састанак</w:t>
      </w:r>
      <w:r w:rsidR="00882CA5" w:rsidRPr="00794D27">
        <w:t>а</w:t>
      </w:r>
      <w:r w:rsidRPr="00794D27">
        <w:t xml:space="preserve"> фокусних група по групама села и дефинисање  проблема учесника и  проблемима села у коме живе и раде</w:t>
      </w:r>
      <w:r w:rsidR="00BE4E50" w:rsidRPr="00794D27">
        <w:t xml:space="preserve"> </w:t>
      </w:r>
      <w:r w:rsidR="00BE4E50" w:rsidRPr="00794D27">
        <w:rPr>
          <w:color w:val="auto"/>
        </w:rPr>
        <w:t>за</w:t>
      </w:r>
      <w:r w:rsidR="00BE4E50" w:rsidRPr="00794D27">
        <w:rPr>
          <w:color w:val="FF0000"/>
        </w:rPr>
        <w:t xml:space="preserve"> </w:t>
      </w:r>
      <w:r w:rsidRPr="00794D27">
        <w:rPr>
          <w:color w:val="FF0000"/>
        </w:rPr>
        <w:t xml:space="preserve"> </w:t>
      </w:r>
      <w:r w:rsidR="00BE4E50" w:rsidRPr="00794D27">
        <w:rPr>
          <w:color w:val="000000" w:themeColor="text1"/>
        </w:rPr>
        <w:t>S.W.O.T анализу</w:t>
      </w:r>
    </w:p>
    <w:p w:rsidR="00AB39F3" w:rsidRPr="00794D27" w:rsidRDefault="00AB39F3" w:rsidP="0038018D">
      <w:pPr>
        <w:pStyle w:val="Default"/>
        <w:numPr>
          <w:ilvl w:val="0"/>
          <w:numId w:val="33"/>
        </w:numPr>
        <w:jc w:val="both"/>
        <w:rPr>
          <w:bCs/>
          <w:color w:val="000000" w:themeColor="text1"/>
        </w:rPr>
      </w:pPr>
      <w:r w:rsidRPr="00794D27">
        <w:rPr>
          <w:color w:val="000000" w:themeColor="text1"/>
        </w:rPr>
        <w:t>Корак 5 – Из</w:t>
      </w:r>
      <w:r w:rsidR="00EC3CD4" w:rsidRPr="00794D27">
        <w:rPr>
          <w:color w:val="000000" w:themeColor="text1"/>
        </w:rPr>
        <w:t>р</w:t>
      </w:r>
      <w:r w:rsidRPr="00794D27">
        <w:rPr>
          <w:color w:val="000000" w:themeColor="text1"/>
        </w:rPr>
        <w:t>ада S.W.O.T анализе и дефинисање смерница за израду визије, циљева, области и пројеката</w:t>
      </w:r>
    </w:p>
    <w:p w:rsidR="00AB39F3" w:rsidRPr="00794D27" w:rsidRDefault="00882CA5" w:rsidP="0038018D">
      <w:pPr>
        <w:pStyle w:val="Default"/>
        <w:numPr>
          <w:ilvl w:val="0"/>
          <w:numId w:val="33"/>
        </w:numPr>
        <w:jc w:val="both"/>
        <w:rPr>
          <w:bCs/>
          <w:color w:val="000000" w:themeColor="text1"/>
        </w:rPr>
      </w:pPr>
      <w:r w:rsidRPr="00794D27">
        <w:rPr>
          <w:color w:val="000000" w:themeColor="text1"/>
        </w:rPr>
        <w:t xml:space="preserve">Корак </w:t>
      </w:r>
      <w:r w:rsidR="00AB39F3" w:rsidRPr="00794D27">
        <w:rPr>
          <w:color w:val="000000" w:themeColor="text1"/>
        </w:rPr>
        <w:t>6 – Дефинисање циљева, области и пројеката и изворе финансирања реализације ЛСРР</w:t>
      </w:r>
    </w:p>
    <w:p w:rsidR="00D82417" w:rsidRPr="00794D27" w:rsidRDefault="00AB39F3" w:rsidP="0038018D">
      <w:pPr>
        <w:pStyle w:val="Default"/>
        <w:numPr>
          <w:ilvl w:val="0"/>
          <w:numId w:val="33"/>
        </w:numPr>
        <w:jc w:val="both"/>
        <w:rPr>
          <w:bCs/>
          <w:color w:val="000000" w:themeColor="text1"/>
        </w:rPr>
      </w:pPr>
      <w:r w:rsidRPr="00794D27">
        <w:rPr>
          <w:color w:val="000000" w:themeColor="text1"/>
        </w:rPr>
        <w:t xml:space="preserve">Корак 7 – </w:t>
      </w:r>
      <w:r w:rsidR="00BE4E50" w:rsidRPr="00794D27">
        <w:rPr>
          <w:color w:val="000000" w:themeColor="text1"/>
        </w:rPr>
        <w:t>Објављивање нацрта стратегије на сајту Села Плус у циљу јавне расправе</w:t>
      </w:r>
      <w:r w:rsidR="00D82417" w:rsidRPr="00794D27">
        <w:rPr>
          <w:color w:val="000000" w:themeColor="text1"/>
        </w:rPr>
        <w:t xml:space="preserve"> и организовање јавне расправе</w:t>
      </w:r>
      <w:r w:rsidR="00BE4E50" w:rsidRPr="00794D27">
        <w:rPr>
          <w:color w:val="000000" w:themeColor="text1"/>
        </w:rPr>
        <w:t xml:space="preserve"> </w:t>
      </w:r>
      <w:r w:rsidR="00D82417" w:rsidRPr="00794D27">
        <w:rPr>
          <w:color w:val="000000" w:themeColor="text1"/>
        </w:rPr>
        <w:t>уколико епидемиолошке мере то дозволе</w:t>
      </w:r>
    </w:p>
    <w:p w:rsidR="00AB39F3" w:rsidRPr="00794D27" w:rsidRDefault="00AB39F3" w:rsidP="0038018D">
      <w:pPr>
        <w:pStyle w:val="Default"/>
        <w:numPr>
          <w:ilvl w:val="0"/>
          <w:numId w:val="33"/>
        </w:numPr>
        <w:jc w:val="both"/>
        <w:rPr>
          <w:bCs/>
          <w:color w:val="000000" w:themeColor="text1"/>
        </w:rPr>
      </w:pPr>
      <w:r w:rsidRPr="00794D27">
        <w:rPr>
          <w:color w:val="000000" w:themeColor="text1"/>
        </w:rPr>
        <w:t>Корак 8 – Дорада предлога нацрта ЛСРР примедбама са јавних расправа и тако дефинисан предлог послати у Министарство пољопривреде водопривреде и шумарства на коначно мишљење.</w:t>
      </w:r>
    </w:p>
    <w:p w:rsidR="00AB39F3" w:rsidRPr="00794D27" w:rsidRDefault="00AB39F3" w:rsidP="0038018D">
      <w:pPr>
        <w:pStyle w:val="Default"/>
        <w:numPr>
          <w:ilvl w:val="0"/>
          <w:numId w:val="33"/>
        </w:numPr>
        <w:jc w:val="both"/>
        <w:rPr>
          <w:bCs/>
          <w:color w:val="000000" w:themeColor="text1"/>
        </w:rPr>
      </w:pPr>
      <w:r w:rsidRPr="00794D27">
        <w:rPr>
          <w:color w:val="000000" w:themeColor="text1"/>
        </w:rPr>
        <w:t>Корак 9 – Када се ус</w:t>
      </w:r>
      <w:r w:rsidR="00EC3CD4" w:rsidRPr="00794D27">
        <w:rPr>
          <w:color w:val="000000" w:themeColor="text1"/>
        </w:rPr>
        <w:t>воји ЛСРР од стране Министарства</w:t>
      </w:r>
      <w:r w:rsidRPr="00794D27">
        <w:rPr>
          <w:color w:val="000000" w:themeColor="text1"/>
        </w:rPr>
        <w:t xml:space="preserve"> пољопривреде водоп</w:t>
      </w:r>
      <w:r w:rsidR="00EC3CD4" w:rsidRPr="00794D27">
        <w:rPr>
          <w:color w:val="000000" w:themeColor="text1"/>
        </w:rPr>
        <w:t>ривреде и шумарства, организовати</w:t>
      </w:r>
      <w:r w:rsidRPr="00794D27">
        <w:rPr>
          <w:color w:val="000000" w:themeColor="text1"/>
        </w:rPr>
        <w:t xml:space="preserve"> усвајањ</w:t>
      </w:r>
      <w:r w:rsidR="00D82417" w:rsidRPr="00794D27">
        <w:rPr>
          <w:color w:val="000000" w:themeColor="text1"/>
        </w:rPr>
        <w:t>е од стране</w:t>
      </w:r>
      <w:r w:rsidRPr="00794D27">
        <w:rPr>
          <w:color w:val="000000" w:themeColor="text1"/>
        </w:rPr>
        <w:t xml:space="preserve"> </w:t>
      </w:r>
      <w:r w:rsidR="00D82417" w:rsidRPr="00794D27">
        <w:rPr>
          <w:color w:val="000000" w:themeColor="text1"/>
        </w:rPr>
        <w:t xml:space="preserve">скупштине партнерства Село плус </w:t>
      </w:r>
    </w:p>
    <w:p w:rsidR="00D82417" w:rsidRPr="00794D27" w:rsidRDefault="00D82417" w:rsidP="00D82417">
      <w:pPr>
        <w:pStyle w:val="Default"/>
        <w:ind w:left="720"/>
        <w:rPr>
          <w:bCs/>
          <w:color w:val="FF0000"/>
        </w:rPr>
      </w:pPr>
    </w:p>
    <w:p w:rsidR="00AB39F3" w:rsidRPr="00794D27" w:rsidRDefault="00AB39F3" w:rsidP="00AD2E36">
      <w:pPr>
        <w:pStyle w:val="Default"/>
        <w:jc w:val="both"/>
        <w:rPr>
          <w:bCs/>
        </w:rPr>
      </w:pPr>
      <w:r w:rsidRPr="00794D27">
        <w:rPr>
          <w:b/>
          <w:bCs/>
        </w:rPr>
        <w:t>а.</w:t>
      </w:r>
      <w:r w:rsidRPr="00794D27">
        <w:rPr>
          <w:bCs/>
        </w:rPr>
        <w:t xml:space="preserve"> </w:t>
      </w:r>
      <w:r w:rsidRPr="00794D27">
        <w:rPr>
          <w:b/>
          <w:bCs/>
        </w:rPr>
        <w:t xml:space="preserve">Опис интересних група укључених у израду Локалне стратегије руралног развоја и примена начела </w:t>
      </w:r>
      <w:proofErr w:type="gramStart"/>
      <w:r w:rsidRPr="00794D27">
        <w:rPr>
          <w:b/>
          <w:bCs/>
        </w:rPr>
        <w:t>,,одоздо</w:t>
      </w:r>
      <w:proofErr w:type="gramEnd"/>
      <w:r w:rsidRPr="00794D27">
        <w:rPr>
          <w:b/>
          <w:bCs/>
        </w:rPr>
        <w:t xml:space="preserve"> према гореˮ.</w:t>
      </w:r>
      <w:r w:rsidRPr="00794D27">
        <w:rPr>
          <w:bCs/>
        </w:rPr>
        <w:t xml:space="preserve"> </w:t>
      </w:r>
    </w:p>
    <w:p w:rsidR="00AB39F3" w:rsidRPr="00794D27" w:rsidRDefault="00AB39F3" w:rsidP="00AD2E36">
      <w:pPr>
        <w:pStyle w:val="Default"/>
        <w:jc w:val="both"/>
        <w:rPr>
          <w:bCs/>
        </w:rPr>
      </w:pPr>
    </w:p>
    <w:p w:rsidR="00AB39F3" w:rsidRPr="00794D27" w:rsidRDefault="00AB39F3" w:rsidP="00AD2E36">
      <w:pPr>
        <w:pStyle w:val="Default"/>
        <w:jc w:val="both"/>
        <w:rPr>
          <w:bCs/>
        </w:rPr>
      </w:pPr>
      <w:r w:rsidRPr="00794D27">
        <w:rPr>
          <w:bCs/>
        </w:rPr>
        <w:t>Интересне групе које су учествовале у израду Локалне стратегије руралног развоја су чинили:</w:t>
      </w:r>
    </w:p>
    <w:p w:rsidR="00AB39F3" w:rsidRPr="00794D27" w:rsidRDefault="00AB39F3" w:rsidP="0038018D">
      <w:pPr>
        <w:pStyle w:val="Default"/>
        <w:numPr>
          <w:ilvl w:val="0"/>
          <w:numId w:val="35"/>
        </w:numPr>
        <w:jc w:val="both"/>
        <w:rPr>
          <w:bCs/>
        </w:rPr>
      </w:pPr>
      <w:r w:rsidRPr="00794D27">
        <w:rPr>
          <w:bCs/>
        </w:rPr>
        <w:t>Млади до 40 година старости</w:t>
      </w:r>
    </w:p>
    <w:p w:rsidR="00AB39F3" w:rsidRPr="00794D27" w:rsidRDefault="00AB39F3" w:rsidP="0038018D">
      <w:pPr>
        <w:pStyle w:val="Default"/>
        <w:numPr>
          <w:ilvl w:val="0"/>
          <w:numId w:val="35"/>
        </w:numPr>
        <w:jc w:val="both"/>
        <w:rPr>
          <w:bCs/>
        </w:rPr>
      </w:pPr>
      <w:r w:rsidRPr="00794D27">
        <w:rPr>
          <w:bCs/>
        </w:rPr>
        <w:t>Жене од 20 до 65 година старости</w:t>
      </w:r>
    </w:p>
    <w:p w:rsidR="00AB39F3" w:rsidRPr="00794D27" w:rsidRDefault="00AB39F3" w:rsidP="0038018D">
      <w:pPr>
        <w:pStyle w:val="Default"/>
        <w:numPr>
          <w:ilvl w:val="0"/>
          <w:numId w:val="35"/>
        </w:numPr>
        <w:jc w:val="both"/>
        <w:rPr>
          <w:bCs/>
        </w:rPr>
      </w:pPr>
      <w:r w:rsidRPr="00794D27">
        <w:rPr>
          <w:bCs/>
        </w:rPr>
        <w:t>Незапослени ставовници који живе на територији Партнерства</w:t>
      </w:r>
    </w:p>
    <w:p w:rsidR="00AB39F3" w:rsidRPr="00794D27" w:rsidRDefault="00AB39F3" w:rsidP="0038018D">
      <w:pPr>
        <w:pStyle w:val="Default"/>
        <w:numPr>
          <w:ilvl w:val="0"/>
          <w:numId w:val="35"/>
        </w:numPr>
        <w:jc w:val="both"/>
        <w:rPr>
          <w:bCs/>
        </w:rPr>
      </w:pPr>
      <w:r w:rsidRPr="00794D27">
        <w:rPr>
          <w:bCs/>
        </w:rPr>
        <w:t>Власници и чланови породићних пољопривредних газдинстава</w:t>
      </w:r>
    </w:p>
    <w:p w:rsidR="00AB39F3" w:rsidRPr="00794D27" w:rsidRDefault="00AB39F3" w:rsidP="0038018D">
      <w:pPr>
        <w:pStyle w:val="Default"/>
        <w:numPr>
          <w:ilvl w:val="0"/>
          <w:numId w:val="35"/>
        </w:numPr>
        <w:jc w:val="both"/>
        <w:rPr>
          <w:bCs/>
        </w:rPr>
      </w:pPr>
      <w:r w:rsidRPr="00794D27">
        <w:rPr>
          <w:bCs/>
        </w:rPr>
        <w:t>Оснивачи и директори задруга</w:t>
      </w:r>
    </w:p>
    <w:p w:rsidR="00AB39F3" w:rsidRPr="00794D27" w:rsidRDefault="00AB39F3" w:rsidP="0038018D">
      <w:pPr>
        <w:pStyle w:val="Default"/>
        <w:numPr>
          <w:ilvl w:val="0"/>
          <w:numId w:val="35"/>
        </w:numPr>
        <w:jc w:val="both"/>
        <w:rPr>
          <w:bCs/>
        </w:rPr>
      </w:pPr>
      <w:r w:rsidRPr="00794D27">
        <w:rPr>
          <w:bCs/>
        </w:rPr>
        <w:t>Власници самосталних занатских радњи и предузећа</w:t>
      </w:r>
    </w:p>
    <w:p w:rsidR="00AB39F3" w:rsidRPr="00794D27" w:rsidRDefault="00AB39F3" w:rsidP="0038018D">
      <w:pPr>
        <w:pStyle w:val="Default"/>
        <w:numPr>
          <w:ilvl w:val="0"/>
          <w:numId w:val="35"/>
        </w:numPr>
        <w:jc w:val="both"/>
        <w:rPr>
          <w:bCs/>
        </w:rPr>
      </w:pPr>
      <w:r w:rsidRPr="00794D27">
        <w:rPr>
          <w:bCs/>
        </w:rPr>
        <w:t>Функционери и радници у јавној управи</w:t>
      </w:r>
    </w:p>
    <w:p w:rsidR="00AB39F3" w:rsidRPr="00794D27" w:rsidRDefault="00AB39F3" w:rsidP="0038018D">
      <w:pPr>
        <w:pStyle w:val="Default"/>
        <w:numPr>
          <w:ilvl w:val="0"/>
          <w:numId w:val="35"/>
        </w:numPr>
        <w:jc w:val="both"/>
        <w:rPr>
          <w:bCs/>
        </w:rPr>
      </w:pPr>
      <w:r w:rsidRPr="00794D27">
        <w:rPr>
          <w:bCs/>
        </w:rPr>
        <w:t>Просветни радници</w:t>
      </w:r>
    </w:p>
    <w:p w:rsidR="00AB39F3" w:rsidRPr="00794D27" w:rsidRDefault="00AB39F3" w:rsidP="0038018D">
      <w:pPr>
        <w:pStyle w:val="Default"/>
        <w:numPr>
          <w:ilvl w:val="0"/>
          <w:numId w:val="35"/>
        </w:numPr>
        <w:jc w:val="both"/>
        <w:rPr>
          <w:bCs/>
        </w:rPr>
      </w:pPr>
      <w:r w:rsidRPr="00794D27">
        <w:rPr>
          <w:bCs/>
        </w:rPr>
        <w:t>Представници верских заједница</w:t>
      </w:r>
    </w:p>
    <w:p w:rsidR="00AB39F3" w:rsidRPr="00794D27" w:rsidRDefault="00AB39F3" w:rsidP="0038018D">
      <w:pPr>
        <w:pStyle w:val="Default"/>
        <w:numPr>
          <w:ilvl w:val="0"/>
          <w:numId w:val="35"/>
        </w:numPr>
        <w:jc w:val="both"/>
        <w:rPr>
          <w:bCs/>
        </w:rPr>
      </w:pPr>
      <w:r w:rsidRPr="00794D27">
        <w:rPr>
          <w:bCs/>
        </w:rPr>
        <w:t>Туристички радници</w:t>
      </w:r>
    </w:p>
    <w:p w:rsidR="00AB39F3" w:rsidRPr="00794D27" w:rsidRDefault="00AB39F3" w:rsidP="0038018D">
      <w:pPr>
        <w:pStyle w:val="Default"/>
        <w:numPr>
          <w:ilvl w:val="0"/>
          <w:numId w:val="35"/>
        </w:numPr>
        <w:jc w:val="both"/>
        <w:rPr>
          <w:bCs/>
        </w:rPr>
      </w:pPr>
      <w:r w:rsidRPr="00794D27">
        <w:rPr>
          <w:bCs/>
        </w:rPr>
        <w:t>Председници и чланови Удружења грађана</w:t>
      </w:r>
    </w:p>
    <w:p w:rsidR="00AB39F3" w:rsidRPr="00794D27" w:rsidRDefault="00AB39F3" w:rsidP="0038018D">
      <w:pPr>
        <w:pStyle w:val="Default"/>
        <w:numPr>
          <w:ilvl w:val="0"/>
          <w:numId w:val="35"/>
        </w:numPr>
        <w:jc w:val="both"/>
        <w:rPr>
          <w:bCs/>
        </w:rPr>
      </w:pPr>
      <w:r w:rsidRPr="00794D27">
        <w:rPr>
          <w:bCs/>
        </w:rPr>
        <w:t>Председници и чланови ловачких и риболовачких удружења</w:t>
      </w:r>
    </w:p>
    <w:p w:rsidR="00AB39F3" w:rsidRPr="00794D27" w:rsidRDefault="00AB39F3" w:rsidP="0038018D">
      <w:pPr>
        <w:pStyle w:val="Default"/>
        <w:numPr>
          <w:ilvl w:val="0"/>
          <w:numId w:val="35"/>
        </w:numPr>
        <w:jc w:val="both"/>
        <w:rPr>
          <w:bCs/>
        </w:rPr>
      </w:pPr>
      <w:r w:rsidRPr="00794D27">
        <w:rPr>
          <w:bCs/>
        </w:rPr>
        <w:t>Председници и чланови Спортских клубова</w:t>
      </w:r>
    </w:p>
    <w:p w:rsidR="00AB39F3" w:rsidRPr="00794D27" w:rsidRDefault="00AB39F3" w:rsidP="0038018D">
      <w:pPr>
        <w:pStyle w:val="Default"/>
        <w:numPr>
          <w:ilvl w:val="0"/>
          <w:numId w:val="35"/>
        </w:numPr>
        <w:jc w:val="both"/>
        <w:rPr>
          <w:bCs/>
        </w:rPr>
      </w:pPr>
      <w:r w:rsidRPr="00794D27">
        <w:rPr>
          <w:bCs/>
        </w:rPr>
        <w:lastRenderedPageBreak/>
        <w:t>Председници и чланови Културно уметничких друштава</w:t>
      </w:r>
    </w:p>
    <w:p w:rsidR="00AB39F3" w:rsidRPr="00794D27" w:rsidRDefault="00AB39F3" w:rsidP="0038018D">
      <w:pPr>
        <w:pStyle w:val="Default"/>
        <w:numPr>
          <w:ilvl w:val="0"/>
          <w:numId w:val="35"/>
        </w:numPr>
        <w:jc w:val="both"/>
        <w:rPr>
          <w:bCs/>
        </w:rPr>
      </w:pPr>
      <w:r w:rsidRPr="00794D27">
        <w:rPr>
          <w:bCs/>
        </w:rPr>
        <w:t>Пензионери</w:t>
      </w:r>
    </w:p>
    <w:p w:rsidR="00AB39F3" w:rsidRPr="00794D27" w:rsidRDefault="00AB39F3" w:rsidP="0038018D">
      <w:pPr>
        <w:pStyle w:val="Default"/>
        <w:numPr>
          <w:ilvl w:val="0"/>
          <w:numId w:val="35"/>
        </w:numPr>
        <w:jc w:val="both"/>
        <w:rPr>
          <w:bCs/>
        </w:rPr>
      </w:pPr>
      <w:r w:rsidRPr="00794D27">
        <w:rPr>
          <w:bCs/>
        </w:rPr>
        <w:t>Представници медија</w:t>
      </w:r>
    </w:p>
    <w:p w:rsidR="00AB39F3" w:rsidRPr="00794D27" w:rsidRDefault="00AB39F3" w:rsidP="00AD2E36">
      <w:pPr>
        <w:pStyle w:val="Default"/>
        <w:jc w:val="both"/>
        <w:rPr>
          <w:bCs/>
        </w:rPr>
      </w:pPr>
      <w:r w:rsidRPr="00794D27">
        <w:t xml:space="preserve">Пре почетка израде </w:t>
      </w:r>
      <w:r w:rsidRPr="00794D27">
        <w:rPr>
          <w:bCs/>
        </w:rPr>
        <w:t>Локалне стратегије руралног развоја дефинисан је Радни тим од 3 члана и следеће радне групе:</w:t>
      </w:r>
    </w:p>
    <w:p w:rsidR="00AB39F3" w:rsidRPr="00794D27" w:rsidRDefault="00AB39F3" w:rsidP="0038018D">
      <w:pPr>
        <w:pStyle w:val="Default"/>
        <w:numPr>
          <w:ilvl w:val="0"/>
          <w:numId w:val="29"/>
        </w:numPr>
        <w:jc w:val="both"/>
      </w:pPr>
      <w:r w:rsidRPr="00794D27">
        <w:t>Радна група за израду мапе ресурса од 3 члана</w:t>
      </w:r>
    </w:p>
    <w:p w:rsidR="00AB39F3" w:rsidRPr="00794D27" w:rsidRDefault="00AB39F3" w:rsidP="0038018D">
      <w:pPr>
        <w:pStyle w:val="Default"/>
        <w:numPr>
          <w:ilvl w:val="0"/>
          <w:numId w:val="29"/>
        </w:numPr>
        <w:jc w:val="both"/>
      </w:pPr>
      <w:r w:rsidRPr="00794D27">
        <w:t>Радна група за израду S.W.O.T анализе од 3 члана</w:t>
      </w:r>
    </w:p>
    <w:p w:rsidR="00AB39F3" w:rsidRPr="00794D27" w:rsidRDefault="00AB39F3" w:rsidP="0038018D">
      <w:pPr>
        <w:pStyle w:val="Default"/>
        <w:numPr>
          <w:ilvl w:val="0"/>
          <w:numId w:val="29"/>
        </w:numPr>
        <w:jc w:val="both"/>
      </w:pPr>
      <w:r w:rsidRPr="00794D27">
        <w:t>Радна група за агро бизнис – Биљна производња од 5 чланова</w:t>
      </w:r>
    </w:p>
    <w:p w:rsidR="00AB39F3" w:rsidRPr="00794D27" w:rsidRDefault="00AB39F3" w:rsidP="0038018D">
      <w:pPr>
        <w:pStyle w:val="Default"/>
        <w:numPr>
          <w:ilvl w:val="0"/>
          <w:numId w:val="29"/>
        </w:numPr>
        <w:jc w:val="both"/>
      </w:pPr>
      <w:r w:rsidRPr="00794D27">
        <w:t>Радна група за агро бизнис – Сточарска производња од 5 чланова</w:t>
      </w:r>
    </w:p>
    <w:p w:rsidR="00AB39F3" w:rsidRPr="00794D27" w:rsidRDefault="00AB39F3" w:rsidP="0038018D">
      <w:pPr>
        <w:pStyle w:val="Default"/>
        <w:numPr>
          <w:ilvl w:val="0"/>
          <w:numId w:val="29"/>
        </w:numPr>
        <w:jc w:val="both"/>
      </w:pPr>
      <w:r w:rsidRPr="00794D27">
        <w:t>Радна група за занатску прераду пољопривредних производа од 3 члана</w:t>
      </w:r>
    </w:p>
    <w:p w:rsidR="00AB39F3" w:rsidRPr="00794D27" w:rsidRDefault="00AB39F3" w:rsidP="0038018D">
      <w:pPr>
        <w:pStyle w:val="Default"/>
        <w:numPr>
          <w:ilvl w:val="0"/>
          <w:numId w:val="29"/>
        </w:numPr>
        <w:jc w:val="both"/>
      </w:pPr>
      <w:r w:rsidRPr="00794D27">
        <w:t>Радна група за еко агро туризам од 3 члана</w:t>
      </w:r>
    </w:p>
    <w:p w:rsidR="00AB39F3" w:rsidRPr="00794D27" w:rsidRDefault="00AB39F3" w:rsidP="0038018D">
      <w:pPr>
        <w:pStyle w:val="Default"/>
        <w:numPr>
          <w:ilvl w:val="0"/>
          <w:numId w:val="29"/>
        </w:numPr>
        <w:jc w:val="both"/>
      </w:pPr>
      <w:r w:rsidRPr="00794D27">
        <w:t>Радна група за образовање и спорт од 3 члана</w:t>
      </w:r>
    </w:p>
    <w:p w:rsidR="00AB39F3" w:rsidRPr="00794D27" w:rsidRDefault="00AB39F3" w:rsidP="0038018D">
      <w:pPr>
        <w:pStyle w:val="Default"/>
        <w:numPr>
          <w:ilvl w:val="0"/>
          <w:numId w:val="29"/>
        </w:numPr>
        <w:jc w:val="both"/>
      </w:pPr>
      <w:r w:rsidRPr="00794D27">
        <w:t>Радна група за здравство и социјалну политику 3 члана</w:t>
      </w:r>
    </w:p>
    <w:p w:rsidR="00AB39F3" w:rsidRPr="00794D27" w:rsidRDefault="00AB39F3" w:rsidP="00BD068C">
      <w:pPr>
        <w:pStyle w:val="Default"/>
        <w:jc w:val="both"/>
        <w:rPr>
          <w:color w:val="000000" w:themeColor="text1"/>
        </w:rPr>
      </w:pPr>
      <w:r w:rsidRPr="00794D27">
        <w:t xml:space="preserve">Задатак Радног тима је да координира са радним </w:t>
      </w:r>
      <w:r w:rsidRPr="00794D27">
        <w:rPr>
          <w:color w:val="000000" w:themeColor="text1"/>
        </w:rPr>
        <w:t xml:space="preserve">групама и </w:t>
      </w:r>
      <w:r w:rsidR="00D82417" w:rsidRPr="00794D27">
        <w:rPr>
          <w:color w:val="000000" w:themeColor="text1"/>
        </w:rPr>
        <w:t>да координира у изради нацрта</w:t>
      </w:r>
      <w:r w:rsidRPr="00794D27">
        <w:rPr>
          <w:color w:val="000000" w:themeColor="text1"/>
        </w:rPr>
        <w:t xml:space="preserve"> ЛСРР Партнерства СЕЛО ПЛУС. Задатак радних група је да </w:t>
      </w:r>
      <w:r w:rsidR="00D82417" w:rsidRPr="00794D27">
        <w:rPr>
          <w:color w:val="000000" w:themeColor="text1"/>
        </w:rPr>
        <w:t>заједно са извршио</w:t>
      </w:r>
      <w:r w:rsidR="00316DBE" w:rsidRPr="00794D27">
        <w:rPr>
          <w:color w:val="000000" w:themeColor="text1"/>
        </w:rPr>
        <w:t>ц</w:t>
      </w:r>
      <w:r w:rsidR="00D82417" w:rsidRPr="00794D27">
        <w:rPr>
          <w:color w:val="000000" w:themeColor="text1"/>
        </w:rPr>
        <w:t xml:space="preserve">ем на изради стратегије </w:t>
      </w:r>
      <w:r w:rsidRPr="00794D27">
        <w:rPr>
          <w:color w:val="000000" w:themeColor="text1"/>
        </w:rPr>
        <w:t>прикупе релевантне информације за њихову област и да у ра</w:t>
      </w:r>
      <w:r w:rsidR="00D82417" w:rsidRPr="00794D27">
        <w:rPr>
          <w:color w:val="000000" w:themeColor="text1"/>
        </w:rPr>
        <w:t>з</w:t>
      </w:r>
      <w:r w:rsidRPr="00794D27">
        <w:rPr>
          <w:color w:val="000000" w:themeColor="text1"/>
        </w:rPr>
        <w:t xml:space="preserve">говору са појединцима који су се пријавили преко сајта и </w:t>
      </w:r>
      <w:r w:rsidR="00EC3CD4" w:rsidRPr="00794D27">
        <w:rPr>
          <w:color w:val="000000" w:themeColor="text1"/>
        </w:rPr>
        <w:t>Facebook-a</w:t>
      </w:r>
      <w:r w:rsidRPr="00794D27">
        <w:rPr>
          <w:color w:val="000000" w:themeColor="text1"/>
        </w:rPr>
        <w:t xml:space="preserve"> обраде њихове идеје и дефинишу пројекте за ЛСРР.</w:t>
      </w:r>
      <w:r w:rsidRPr="00794D27">
        <w:t xml:space="preserve"> </w:t>
      </w:r>
    </w:p>
    <w:p w:rsidR="00AB39F3" w:rsidRPr="00794D27" w:rsidRDefault="00AB39F3" w:rsidP="00AD2E36">
      <w:pPr>
        <w:pStyle w:val="Default"/>
        <w:jc w:val="both"/>
        <w:rPr>
          <w:bCs/>
        </w:rPr>
      </w:pPr>
      <w:r w:rsidRPr="00794D27">
        <w:t>Услед отежаних услова кретања и забране окупљања већег броја лица због присуства пандемије изазване COVID 19, т</w:t>
      </w:r>
      <w:r w:rsidRPr="00794D27">
        <w:rPr>
          <w:bCs/>
        </w:rPr>
        <w:t>оком периода израде Локалне стратегије руралног развоја припремљене су и реализоване следеће активности:</w:t>
      </w:r>
    </w:p>
    <w:p w:rsidR="00AB39F3" w:rsidRPr="00794D27" w:rsidRDefault="00AB39F3" w:rsidP="0038018D">
      <w:pPr>
        <w:pStyle w:val="Default"/>
        <w:numPr>
          <w:ilvl w:val="0"/>
          <w:numId w:val="30"/>
        </w:numPr>
        <w:jc w:val="both"/>
        <w:rPr>
          <w:bCs/>
          <w:color w:val="FF0000"/>
        </w:rPr>
      </w:pPr>
      <w:r w:rsidRPr="00794D27">
        <w:rPr>
          <w:bCs/>
          <w:color w:val="000000" w:themeColor="text1"/>
        </w:rPr>
        <w:t>У оквиру припремних</w:t>
      </w:r>
      <w:r w:rsidRPr="00794D27">
        <w:rPr>
          <w:bCs/>
          <w:color w:val="auto"/>
        </w:rPr>
        <w:t xml:space="preserve"> активности дизајниран је и штампан промо летак и плакат, редизајниран је сајт са додавањем странице и упитника и креирана је </w:t>
      </w:r>
      <w:r w:rsidR="00EC3CD4" w:rsidRPr="00794D27">
        <w:rPr>
          <w:bCs/>
          <w:color w:val="auto"/>
        </w:rPr>
        <w:t>Facebook</w:t>
      </w:r>
      <w:r w:rsidRPr="00794D27">
        <w:rPr>
          <w:bCs/>
          <w:color w:val="auto"/>
        </w:rPr>
        <w:t xml:space="preserve"> страница,</w:t>
      </w:r>
      <w:r w:rsidR="00EC3CD4" w:rsidRPr="00794D27">
        <w:rPr>
          <w:bCs/>
          <w:color w:val="auto"/>
        </w:rPr>
        <w:t xml:space="preserve"> </w:t>
      </w:r>
      <w:r w:rsidRPr="00794D27">
        <w:rPr>
          <w:bCs/>
          <w:color w:val="auto"/>
        </w:rPr>
        <w:t>дизајниран је упитник за телефонски</w:t>
      </w:r>
      <w:r w:rsidRPr="00794D27">
        <w:rPr>
          <w:bCs/>
        </w:rPr>
        <w:t xml:space="preserve">  ра</w:t>
      </w:r>
      <w:r w:rsidR="00EC3CD4" w:rsidRPr="00794D27">
        <w:rPr>
          <w:bCs/>
        </w:rPr>
        <w:t>з</w:t>
      </w:r>
      <w:r w:rsidRPr="00794D27">
        <w:rPr>
          <w:bCs/>
        </w:rPr>
        <w:t xml:space="preserve">говор са заитересованим становником  који живи и ради на територији  Партнерства. </w:t>
      </w:r>
    </w:p>
    <w:p w:rsidR="00AB39F3" w:rsidRPr="00794D27" w:rsidRDefault="00AB39F3" w:rsidP="0038018D">
      <w:pPr>
        <w:pStyle w:val="Default"/>
        <w:numPr>
          <w:ilvl w:val="0"/>
          <w:numId w:val="30"/>
        </w:numPr>
        <w:jc w:val="both"/>
      </w:pPr>
      <w:r w:rsidRPr="00794D27">
        <w:rPr>
          <w:bCs/>
        </w:rPr>
        <w:t>У оквиру реализовања активности прикупљене су и обрађене доступне податке о</w:t>
      </w:r>
      <w:r w:rsidR="00EC3CD4" w:rsidRPr="00794D27">
        <w:rPr>
          <w:bCs/>
        </w:rPr>
        <w:t xml:space="preserve"> рељефу, клими, земљишту</w:t>
      </w:r>
      <w:r w:rsidRPr="00794D27">
        <w:rPr>
          <w:bCs/>
        </w:rPr>
        <w:t xml:space="preserve">, становништву, демографским кретањима, стању </w:t>
      </w:r>
      <w:r w:rsidR="00EC3CD4" w:rsidRPr="00794D27">
        <w:rPr>
          <w:bCs/>
        </w:rPr>
        <w:t xml:space="preserve">у </w:t>
      </w:r>
      <w:r w:rsidRPr="00794D27">
        <w:rPr>
          <w:bCs/>
        </w:rPr>
        <w:t>пољо</w:t>
      </w:r>
      <w:r w:rsidR="00EC3CD4" w:rsidRPr="00794D27">
        <w:rPr>
          <w:bCs/>
        </w:rPr>
        <w:t>привреди, преради пољопривредних производ</w:t>
      </w:r>
      <w:r w:rsidRPr="00794D27">
        <w:rPr>
          <w:bCs/>
        </w:rPr>
        <w:t xml:space="preserve">а, агро туризму, привреди и др. Такође организовани </w:t>
      </w:r>
      <w:r w:rsidRPr="00794D27">
        <w:rPr>
          <w:bCs/>
          <w:color w:val="000000" w:themeColor="text1"/>
        </w:rPr>
        <w:t xml:space="preserve">су </w:t>
      </w:r>
      <w:r w:rsidR="00316DBE" w:rsidRPr="00794D27">
        <w:rPr>
          <w:bCs/>
          <w:color w:val="000000" w:themeColor="text1"/>
        </w:rPr>
        <w:t>радни састанци за израду S.W.O.T анализе</w:t>
      </w:r>
      <w:r w:rsidR="00316DBE" w:rsidRPr="00794D27">
        <w:rPr>
          <w:bCs/>
          <w:color w:val="FF0000"/>
        </w:rPr>
        <w:t xml:space="preserve"> </w:t>
      </w:r>
      <w:r w:rsidR="00316DBE" w:rsidRPr="00794D27">
        <w:rPr>
          <w:bCs/>
        </w:rPr>
        <w:t xml:space="preserve">и </w:t>
      </w:r>
      <w:r w:rsidRPr="00794D27">
        <w:rPr>
          <w:bCs/>
        </w:rPr>
        <w:t xml:space="preserve">састанци  са фокусним групама (због </w:t>
      </w:r>
      <w:r w:rsidRPr="00794D27">
        <w:t xml:space="preserve">COVID 19 </w:t>
      </w:r>
      <w:r w:rsidRPr="00794D27">
        <w:rPr>
          <w:bCs/>
        </w:rPr>
        <w:t xml:space="preserve">највише 10 учесника) </w:t>
      </w:r>
      <w:r w:rsidRPr="00794D27">
        <w:rPr>
          <w:bCs/>
          <w:color w:val="000000" w:themeColor="text1"/>
        </w:rPr>
        <w:t xml:space="preserve">у следећим местима датих у Табели </w:t>
      </w:r>
      <w:r w:rsidR="005F32B8" w:rsidRPr="00794D27">
        <w:rPr>
          <w:bCs/>
          <w:color w:val="000000" w:themeColor="text1"/>
          <w:lang w:val="sr-Cyrl-RS"/>
        </w:rPr>
        <w:t>15</w:t>
      </w:r>
    </w:p>
    <w:p w:rsidR="00AB39F3" w:rsidRPr="00794D27" w:rsidRDefault="00AB39F3" w:rsidP="00AB39F3">
      <w:pPr>
        <w:pStyle w:val="NoSpacing"/>
        <w:rPr>
          <w:rFonts w:ascii="Times New Roman" w:hAnsi="Times New Roman" w:cs="Times New Roman"/>
          <w:sz w:val="24"/>
          <w:szCs w:val="24"/>
        </w:rPr>
      </w:pPr>
    </w:p>
    <w:p w:rsidR="00A2328C" w:rsidRPr="00794D27" w:rsidRDefault="00C730F8" w:rsidP="00C730F8">
      <w:pPr>
        <w:pStyle w:val="NoSpacing"/>
        <w:rPr>
          <w:rFonts w:ascii="Times New Roman" w:hAnsi="Times New Roman" w:cs="Times New Roman"/>
          <w:color w:val="000000" w:themeColor="text1"/>
          <w:sz w:val="24"/>
          <w:szCs w:val="24"/>
        </w:rPr>
      </w:pPr>
      <w:r w:rsidRPr="00794D27">
        <w:rPr>
          <w:rFonts w:ascii="Times New Roman" w:hAnsi="Times New Roman" w:cs="Times New Roman"/>
          <w:sz w:val="24"/>
          <w:szCs w:val="24"/>
        </w:rPr>
        <w:t>Табела</w:t>
      </w:r>
      <w:r w:rsidR="00F80C7F" w:rsidRPr="00794D27">
        <w:rPr>
          <w:rFonts w:ascii="Times New Roman" w:hAnsi="Times New Roman" w:cs="Times New Roman"/>
          <w:sz w:val="24"/>
          <w:szCs w:val="24"/>
        </w:rPr>
        <w:t xml:space="preserve"> 1</w:t>
      </w:r>
      <w:r w:rsidR="00507447" w:rsidRPr="00794D27">
        <w:rPr>
          <w:rFonts w:ascii="Times New Roman" w:hAnsi="Times New Roman" w:cs="Times New Roman"/>
          <w:sz w:val="24"/>
          <w:szCs w:val="24"/>
          <w:lang w:val="sr-Cyrl-RS"/>
        </w:rPr>
        <w:t>5</w:t>
      </w:r>
      <w:r w:rsidRPr="00794D27">
        <w:rPr>
          <w:rFonts w:ascii="Times New Roman" w:hAnsi="Times New Roman" w:cs="Times New Roman"/>
          <w:sz w:val="24"/>
          <w:szCs w:val="24"/>
        </w:rPr>
        <w:t xml:space="preserve"> </w:t>
      </w:r>
      <w:r w:rsidR="00316DBE" w:rsidRPr="00794D27">
        <w:rPr>
          <w:rFonts w:ascii="Times New Roman" w:hAnsi="Times New Roman" w:cs="Times New Roman"/>
          <w:color w:val="000000" w:themeColor="text1"/>
          <w:sz w:val="24"/>
          <w:szCs w:val="24"/>
        </w:rPr>
        <w:t>Радни</w:t>
      </w:r>
      <w:r w:rsidR="00A2328C" w:rsidRPr="00794D27">
        <w:rPr>
          <w:rFonts w:ascii="Times New Roman" w:hAnsi="Times New Roman" w:cs="Times New Roman"/>
          <w:color w:val="000000" w:themeColor="text1"/>
          <w:sz w:val="24"/>
          <w:szCs w:val="24"/>
        </w:rPr>
        <w:t xml:space="preserve"> састанци</w:t>
      </w:r>
    </w:p>
    <w:tbl>
      <w:tblPr>
        <w:tblStyle w:val="TableGrid"/>
        <w:tblW w:w="0" w:type="auto"/>
        <w:tblLook w:val="04A0" w:firstRow="1" w:lastRow="0" w:firstColumn="1" w:lastColumn="0" w:noHBand="0" w:noVBand="1"/>
      </w:tblPr>
      <w:tblGrid>
        <w:gridCol w:w="3192"/>
        <w:gridCol w:w="3192"/>
        <w:gridCol w:w="3192"/>
      </w:tblGrid>
      <w:tr w:rsidR="00A2328C" w:rsidRPr="00794D27" w:rsidTr="002A5423">
        <w:tc>
          <w:tcPr>
            <w:tcW w:w="3192" w:type="dxa"/>
          </w:tcPr>
          <w:p w:rsidR="00A2328C" w:rsidRPr="00794D27" w:rsidRDefault="00A2328C" w:rsidP="002A5423">
            <w:pPr>
              <w:rPr>
                <w:rFonts w:ascii="Times New Roman" w:hAnsi="Times New Roman" w:cs="Times New Roman"/>
                <w:b/>
                <w:sz w:val="24"/>
                <w:szCs w:val="24"/>
              </w:rPr>
            </w:pPr>
            <w:r w:rsidRPr="00794D27">
              <w:rPr>
                <w:rFonts w:ascii="Times New Roman" w:hAnsi="Times New Roman" w:cs="Times New Roman"/>
                <w:b/>
                <w:sz w:val="24"/>
                <w:szCs w:val="24"/>
              </w:rPr>
              <w:t>Назив места састанка</w:t>
            </w:r>
          </w:p>
        </w:tc>
        <w:tc>
          <w:tcPr>
            <w:tcW w:w="3192" w:type="dxa"/>
          </w:tcPr>
          <w:p w:rsidR="00A2328C" w:rsidRPr="00794D27" w:rsidRDefault="00A2328C" w:rsidP="002A5423">
            <w:pPr>
              <w:rPr>
                <w:rFonts w:ascii="Times New Roman" w:hAnsi="Times New Roman" w:cs="Times New Roman"/>
                <w:b/>
                <w:sz w:val="24"/>
                <w:szCs w:val="24"/>
              </w:rPr>
            </w:pPr>
            <w:r w:rsidRPr="00794D27">
              <w:rPr>
                <w:rFonts w:ascii="Times New Roman" w:hAnsi="Times New Roman" w:cs="Times New Roman"/>
                <w:b/>
                <w:sz w:val="24"/>
                <w:szCs w:val="24"/>
              </w:rPr>
              <w:t>Назив придружених места на састанку</w:t>
            </w:r>
          </w:p>
        </w:tc>
        <w:tc>
          <w:tcPr>
            <w:tcW w:w="3192" w:type="dxa"/>
          </w:tcPr>
          <w:p w:rsidR="00A2328C" w:rsidRPr="00794D27" w:rsidRDefault="00EC3CD4" w:rsidP="002A5423">
            <w:pPr>
              <w:rPr>
                <w:rFonts w:ascii="Times New Roman" w:hAnsi="Times New Roman" w:cs="Times New Roman"/>
                <w:b/>
                <w:sz w:val="24"/>
                <w:szCs w:val="24"/>
              </w:rPr>
            </w:pPr>
            <w:r w:rsidRPr="00794D27">
              <w:rPr>
                <w:rFonts w:ascii="Times New Roman" w:hAnsi="Times New Roman" w:cs="Times New Roman"/>
                <w:b/>
                <w:sz w:val="24"/>
                <w:szCs w:val="24"/>
              </w:rPr>
              <w:t>Укупан број учес</w:t>
            </w:r>
            <w:r w:rsidR="00A2328C" w:rsidRPr="00794D27">
              <w:rPr>
                <w:rFonts w:ascii="Times New Roman" w:hAnsi="Times New Roman" w:cs="Times New Roman"/>
                <w:b/>
                <w:sz w:val="24"/>
                <w:szCs w:val="24"/>
              </w:rPr>
              <w:t>ника састанка</w:t>
            </w:r>
          </w:p>
        </w:tc>
      </w:tr>
      <w:tr w:rsidR="00A2328C" w:rsidRPr="00794D27" w:rsidTr="002A5423">
        <w:tc>
          <w:tcPr>
            <w:tcW w:w="3192" w:type="dxa"/>
            <w:vMerge w:val="restart"/>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1.Гудурица</w:t>
            </w: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Велико Средиште</w:t>
            </w:r>
          </w:p>
        </w:tc>
        <w:tc>
          <w:tcPr>
            <w:tcW w:w="3192" w:type="dxa"/>
            <w:vMerge w:val="restart"/>
          </w:tcPr>
          <w:p w:rsidR="00A2328C" w:rsidRPr="00794D27" w:rsidRDefault="00A2328C" w:rsidP="002A5423">
            <w:pPr>
              <w:jc w:val="center"/>
              <w:rPr>
                <w:rFonts w:ascii="Times New Roman" w:hAnsi="Times New Roman" w:cs="Times New Roman"/>
                <w:sz w:val="24"/>
                <w:szCs w:val="24"/>
              </w:rPr>
            </w:pPr>
            <w:r w:rsidRPr="00794D27">
              <w:rPr>
                <w:rFonts w:ascii="Times New Roman" w:hAnsi="Times New Roman" w:cs="Times New Roman"/>
                <w:sz w:val="24"/>
                <w:szCs w:val="24"/>
              </w:rPr>
              <w:t>8</w:t>
            </w:r>
          </w:p>
        </w:tc>
      </w:tr>
      <w:tr w:rsidR="00A2328C" w:rsidRPr="00794D27" w:rsidTr="002A5423">
        <w:tc>
          <w:tcPr>
            <w:tcW w:w="3192" w:type="dxa"/>
            <w:vMerge/>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Мало Средиште</w:t>
            </w:r>
          </w:p>
        </w:tc>
        <w:tc>
          <w:tcPr>
            <w:tcW w:w="3192" w:type="dxa"/>
            <w:vMerge/>
          </w:tcPr>
          <w:p w:rsidR="00A2328C" w:rsidRPr="00794D27" w:rsidRDefault="00A2328C" w:rsidP="002A5423">
            <w:pPr>
              <w:jc w:val="center"/>
              <w:rPr>
                <w:rFonts w:ascii="Times New Roman" w:hAnsi="Times New Roman" w:cs="Times New Roman"/>
                <w:sz w:val="24"/>
                <w:szCs w:val="24"/>
              </w:rPr>
            </w:pPr>
          </w:p>
        </w:tc>
      </w:tr>
      <w:tr w:rsidR="00A2328C" w:rsidRPr="00794D27" w:rsidTr="002A5423">
        <w:tc>
          <w:tcPr>
            <w:tcW w:w="3192" w:type="dxa"/>
            <w:vMerge/>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Марковац</w:t>
            </w:r>
          </w:p>
        </w:tc>
        <w:tc>
          <w:tcPr>
            <w:tcW w:w="3192" w:type="dxa"/>
            <w:vMerge/>
          </w:tcPr>
          <w:p w:rsidR="00A2328C" w:rsidRPr="00794D27" w:rsidRDefault="00A2328C" w:rsidP="002A5423">
            <w:pPr>
              <w:jc w:val="center"/>
              <w:rPr>
                <w:rFonts w:ascii="Times New Roman" w:hAnsi="Times New Roman" w:cs="Times New Roman"/>
                <w:sz w:val="24"/>
                <w:szCs w:val="24"/>
              </w:rPr>
            </w:pPr>
          </w:p>
        </w:tc>
      </w:tr>
      <w:tr w:rsidR="00A2328C" w:rsidRPr="00794D27" w:rsidTr="002A5423">
        <w:tc>
          <w:tcPr>
            <w:tcW w:w="3192" w:type="dxa"/>
            <w:vMerge w:val="restart"/>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2. Месић</w:t>
            </w: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 xml:space="preserve">Сочица </w:t>
            </w:r>
          </w:p>
        </w:tc>
        <w:tc>
          <w:tcPr>
            <w:tcW w:w="3192" w:type="dxa"/>
            <w:vMerge w:val="restart"/>
          </w:tcPr>
          <w:p w:rsidR="00A2328C" w:rsidRPr="00794D27" w:rsidRDefault="00A2328C" w:rsidP="002A5423">
            <w:pPr>
              <w:jc w:val="center"/>
              <w:rPr>
                <w:rFonts w:ascii="Times New Roman" w:hAnsi="Times New Roman" w:cs="Times New Roman"/>
                <w:sz w:val="24"/>
                <w:szCs w:val="24"/>
              </w:rPr>
            </w:pPr>
            <w:r w:rsidRPr="00794D27">
              <w:rPr>
                <w:rFonts w:ascii="Times New Roman" w:hAnsi="Times New Roman" w:cs="Times New Roman"/>
                <w:sz w:val="24"/>
                <w:szCs w:val="24"/>
              </w:rPr>
              <w:t>5</w:t>
            </w:r>
          </w:p>
        </w:tc>
      </w:tr>
      <w:tr w:rsidR="00A2328C" w:rsidRPr="00794D27" w:rsidTr="002A5423">
        <w:tc>
          <w:tcPr>
            <w:tcW w:w="3192" w:type="dxa"/>
            <w:vMerge/>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Јабланка</w:t>
            </w:r>
          </w:p>
        </w:tc>
        <w:tc>
          <w:tcPr>
            <w:tcW w:w="3192" w:type="dxa"/>
            <w:vMerge/>
          </w:tcPr>
          <w:p w:rsidR="00A2328C" w:rsidRPr="00794D27" w:rsidRDefault="00A2328C" w:rsidP="002A5423">
            <w:pPr>
              <w:jc w:val="center"/>
              <w:rPr>
                <w:rFonts w:ascii="Times New Roman" w:hAnsi="Times New Roman" w:cs="Times New Roman"/>
                <w:sz w:val="24"/>
                <w:szCs w:val="24"/>
              </w:rPr>
            </w:pPr>
          </w:p>
        </w:tc>
      </w:tr>
      <w:tr w:rsidR="00A2328C" w:rsidRPr="00794D27" w:rsidTr="002A5423">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3. Куштиљ</w:t>
            </w: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Војводинци</w:t>
            </w:r>
          </w:p>
        </w:tc>
        <w:tc>
          <w:tcPr>
            <w:tcW w:w="3192" w:type="dxa"/>
          </w:tcPr>
          <w:p w:rsidR="00A2328C" w:rsidRPr="00794D27" w:rsidRDefault="00A2328C" w:rsidP="002A5423">
            <w:pPr>
              <w:jc w:val="center"/>
              <w:rPr>
                <w:rFonts w:ascii="Times New Roman" w:hAnsi="Times New Roman" w:cs="Times New Roman"/>
                <w:sz w:val="24"/>
                <w:szCs w:val="24"/>
              </w:rPr>
            </w:pPr>
            <w:r w:rsidRPr="00794D27">
              <w:rPr>
                <w:rFonts w:ascii="Times New Roman" w:hAnsi="Times New Roman" w:cs="Times New Roman"/>
                <w:sz w:val="24"/>
                <w:szCs w:val="24"/>
              </w:rPr>
              <w:t>6</w:t>
            </w:r>
          </w:p>
        </w:tc>
      </w:tr>
      <w:tr w:rsidR="00A2328C" w:rsidRPr="00794D27" w:rsidTr="002A5423">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4. Уљма</w:t>
            </w: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Избиште</w:t>
            </w:r>
          </w:p>
        </w:tc>
        <w:tc>
          <w:tcPr>
            <w:tcW w:w="3192" w:type="dxa"/>
          </w:tcPr>
          <w:p w:rsidR="00A2328C" w:rsidRPr="00794D27" w:rsidRDefault="00A2328C" w:rsidP="002A5423">
            <w:pPr>
              <w:jc w:val="center"/>
              <w:rPr>
                <w:rFonts w:ascii="Times New Roman" w:hAnsi="Times New Roman" w:cs="Times New Roman"/>
                <w:sz w:val="24"/>
                <w:szCs w:val="24"/>
              </w:rPr>
            </w:pPr>
            <w:r w:rsidRPr="00794D27">
              <w:rPr>
                <w:rFonts w:ascii="Times New Roman" w:hAnsi="Times New Roman" w:cs="Times New Roman"/>
                <w:sz w:val="24"/>
                <w:szCs w:val="24"/>
              </w:rPr>
              <w:t>10</w:t>
            </w:r>
          </w:p>
        </w:tc>
      </w:tr>
      <w:tr w:rsidR="00A2328C" w:rsidRPr="00794D27" w:rsidTr="002A5423">
        <w:tc>
          <w:tcPr>
            <w:tcW w:w="3192" w:type="dxa"/>
            <w:vMerge w:val="restart"/>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5. Загајица</w:t>
            </w: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Потпорањ</w:t>
            </w:r>
          </w:p>
        </w:tc>
        <w:tc>
          <w:tcPr>
            <w:tcW w:w="3192" w:type="dxa"/>
            <w:vMerge w:val="restart"/>
          </w:tcPr>
          <w:p w:rsidR="00A2328C" w:rsidRPr="00794D27" w:rsidRDefault="00A2328C" w:rsidP="002A5423">
            <w:pPr>
              <w:jc w:val="center"/>
              <w:rPr>
                <w:rFonts w:ascii="Times New Roman" w:hAnsi="Times New Roman" w:cs="Times New Roman"/>
                <w:sz w:val="24"/>
                <w:szCs w:val="24"/>
              </w:rPr>
            </w:pPr>
            <w:r w:rsidRPr="00794D27">
              <w:rPr>
                <w:rFonts w:ascii="Times New Roman" w:hAnsi="Times New Roman" w:cs="Times New Roman"/>
                <w:sz w:val="24"/>
                <w:szCs w:val="24"/>
              </w:rPr>
              <w:t>10</w:t>
            </w:r>
          </w:p>
        </w:tc>
      </w:tr>
      <w:tr w:rsidR="00A2328C" w:rsidRPr="00794D27" w:rsidTr="002A5423">
        <w:tc>
          <w:tcPr>
            <w:tcW w:w="3192" w:type="dxa"/>
            <w:vMerge/>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Парта</w:t>
            </w:r>
          </w:p>
        </w:tc>
        <w:tc>
          <w:tcPr>
            <w:tcW w:w="3192" w:type="dxa"/>
            <w:vMerge/>
          </w:tcPr>
          <w:p w:rsidR="00A2328C" w:rsidRPr="00794D27" w:rsidRDefault="00A2328C" w:rsidP="002A5423">
            <w:pPr>
              <w:jc w:val="center"/>
              <w:rPr>
                <w:rFonts w:ascii="Times New Roman" w:hAnsi="Times New Roman" w:cs="Times New Roman"/>
                <w:sz w:val="24"/>
                <w:szCs w:val="24"/>
              </w:rPr>
            </w:pPr>
          </w:p>
        </w:tc>
      </w:tr>
      <w:tr w:rsidR="00A2328C" w:rsidRPr="00794D27" w:rsidTr="002A5423">
        <w:tc>
          <w:tcPr>
            <w:tcW w:w="3192" w:type="dxa"/>
            <w:vMerge/>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59412C" w:rsidP="002A5423">
            <w:pPr>
              <w:rPr>
                <w:rFonts w:ascii="Times New Roman" w:hAnsi="Times New Roman" w:cs="Times New Roman"/>
                <w:sz w:val="24"/>
                <w:szCs w:val="24"/>
              </w:rPr>
            </w:pPr>
            <w:r w:rsidRPr="00794D27">
              <w:rPr>
                <w:rFonts w:ascii="Times New Roman" w:hAnsi="Times New Roman" w:cs="Times New Roman"/>
                <w:sz w:val="24"/>
                <w:szCs w:val="24"/>
              </w:rPr>
              <w:t>Шу</w:t>
            </w:r>
            <w:r w:rsidR="00A2328C" w:rsidRPr="00794D27">
              <w:rPr>
                <w:rFonts w:ascii="Times New Roman" w:hAnsi="Times New Roman" w:cs="Times New Roman"/>
                <w:sz w:val="24"/>
                <w:szCs w:val="24"/>
              </w:rPr>
              <w:t>шара</w:t>
            </w:r>
          </w:p>
        </w:tc>
        <w:tc>
          <w:tcPr>
            <w:tcW w:w="3192" w:type="dxa"/>
            <w:vMerge/>
          </w:tcPr>
          <w:p w:rsidR="00A2328C" w:rsidRPr="00794D27" w:rsidRDefault="00A2328C" w:rsidP="002A5423">
            <w:pPr>
              <w:jc w:val="center"/>
              <w:rPr>
                <w:rFonts w:ascii="Times New Roman" w:hAnsi="Times New Roman" w:cs="Times New Roman"/>
                <w:sz w:val="24"/>
                <w:szCs w:val="24"/>
              </w:rPr>
            </w:pPr>
          </w:p>
        </w:tc>
      </w:tr>
      <w:tr w:rsidR="00A2328C" w:rsidRPr="00794D27" w:rsidTr="002A5423">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lastRenderedPageBreak/>
              <w:t>6. Павлиш</w:t>
            </w:r>
          </w:p>
        </w:tc>
        <w:tc>
          <w:tcPr>
            <w:tcW w:w="3192" w:type="dxa"/>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A2328C" w:rsidP="002A5423">
            <w:pPr>
              <w:jc w:val="center"/>
              <w:rPr>
                <w:rFonts w:ascii="Times New Roman" w:hAnsi="Times New Roman" w:cs="Times New Roman"/>
                <w:sz w:val="24"/>
                <w:szCs w:val="24"/>
              </w:rPr>
            </w:pPr>
            <w:r w:rsidRPr="00794D27">
              <w:rPr>
                <w:rFonts w:ascii="Times New Roman" w:hAnsi="Times New Roman" w:cs="Times New Roman"/>
                <w:sz w:val="24"/>
                <w:szCs w:val="24"/>
              </w:rPr>
              <w:t>10</w:t>
            </w:r>
          </w:p>
        </w:tc>
      </w:tr>
      <w:tr w:rsidR="00A2328C" w:rsidRPr="00794D27" w:rsidTr="002A5423">
        <w:tc>
          <w:tcPr>
            <w:tcW w:w="3192" w:type="dxa"/>
            <w:vMerge w:val="restart"/>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7. Јасеново</w:t>
            </w: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Добричево</w:t>
            </w:r>
          </w:p>
        </w:tc>
        <w:tc>
          <w:tcPr>
            <w:tcW w:w="3192" w:type="dxa"/>
            <w:vMerge w:val="restart"/>
          </w:tcPr>
          <w:p w:rsidR="00A2328C" w:rsidRPr="00794D27" w:rsidRDefault="00A2328C" w:rsidP="002A5423">
            <w:pPr>
              <w:jc w:val="center"/>
              <w:rPr>
                <w:rFonts w:ascii="Times New Roman" w:hAnsi="Times New Roman" w:cs="Times New Roman"/>
                <w:sz w:val="24"/>
                <w:szCs w:val="24"/>
              </w:rPr>
            </w:pPr>
            <w:r w:rsidRPr="00794D27">
              <w:rPr>
                <w:rFonts w:ascii="Times New Roman" w:hAnsi="Times New Roman" w:cs="Times New Roman"/>
                <w:sz w:val="24"/>
                <w:szCs w:val="24"/>
              </w:rPr>
              <w:t>10</w:t>
            </w:r>
          </w:p>
        </w:tc>
      </w:tr>
      <w:tr w:rsidR="00A2328C" w:rsidRPr="00794D27" w:rsidTr="002A5423">
        <w:tc>
          <w:tcPr>
            <w:tcW w:w="3192" w:type="dxa"/>
            <w:vMerge/>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Банатска Суботица</w:t>
            </w:r>
          </w:p>
        </w:tc>
        <w:tc>
          <w:tcPr>
            <w:tcW w:w="3192" w:type="dxa"/>
            <w:vMerge/>
          </w:tcPr>
          <w:p w:rsidR="00A2328C" w:rsidRPr="00794D27" w:rsidRDefault="00A2328C" w:rsidP="002A5423">
            <w:pPr>
              <w:jc w:val="center"/>
              <w:rPr>
                <w:rFonts w:ascii="Times New Roman" w:hAnsi="Times New Roman" w:cs="Times New Roman"/>
                <w:sz w:val="24"/>
                <w:szCs w:val="24"/>
              </w:rPr>
            </w:pPr>
          </w:p>
        </w:tc>
      </w:tr>
      <w:tr w:rsidR="00A2328C" w:rsidRPr="00794D27" w:rsidTr="002A5423">
        <w:tc>
          <w:tcPr>
            <w:tcW w:w="3192" w:type="dxa"/>
            <w:vMerge w:val="restart"/>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8. Гребенац</w:t>
            </w: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Кајтасово</w:t>
            </w:r>
          </w:p>
        </w:tc>
        <w:tc>
          <w:tcPr>
            <w:tcW w:w="3192" w:type="dxa"/>
            <w:vMerge w:val="restart"/>
          </w:tcPr>
          <w:p w:rsidR="00A2328C" w:rsidRPr="00794D27" w:rsidRDefault="00A2328C" w:rsidP="002A5423">
            <w:pPr>
              <w:jc w:val="center"/>
              <w:rPr>
                <w:rFonts w:ascii="Times New Roman" w:hAnsi="Times New Roman" w:cs="Times New Roman"/>
                <w:sz w:val="24"/>
                <w:szCs w:val="24"/>
              </w:rPr>
            </w:pPr>
            <w:r w:rsidRPr="00794D27">
              <w:rPr>
                <w:rFonts w:ascii="Times New Roman" w:hAnsi="Times New Roman" w:cs="Times New Roman"/>
                <w:sz w:val="24"/>
                <w:szCs w:val="24"/>
              </w:rPr>
              <w:t>7</w:t>
            </w:r>
          </w:p>
        </w:tc>
      </w:tr>
      <w:tr w:rsidR="00A2328C" w:rsidRPr="00794D27" w:rsidTr="002A5423">
        <w:tc>
          <w:tcPr>
            <w:tcW w:w="3192" w:type="dxa"/>
            <w:vMerge/>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Дупљаја</w:t>
            </w:r>
          </w:p>
        </w:tc>
        <w:tc>
          <w:tcPr>
            <w:tcW w:w="3192" w:type="dxa"/>
            <w:vMerge/>
          </w:tcPr>
          <w:p w:rsidR="00A2328C" w:rsidRPr="00794D27" w:rsidRDefault="00A2328C" w:rsidP="002A5423">
            <w:pPr>
              <w:jc w:val="center"/>
              <w:rPr>
                <w:rFonts w:ascii="Times New Roman" w:hAnsi="Times New Roman" w:cs="Times New Roman"/>
                <w:sz w:val="24"/>
                <w:szCs w:val="24"/>
              </w:rPr>
            </w:pPr>
          </w:p>
        </w:tc>
      </w:tr>
      <w:tr w:rsidR="00A2328C" w:rsidRPr="00794D27" w:rsidTr="002A5423">
        <w:tc>
          <w:tcPr>
            <w:tcW w:w="3192" w:type="dxa"/>
            <w:vMerge w:val="restart"/>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9. Велики Гај</w:t>
            </w: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Купиник</w:t>
            </w:r>
          </w:p>
        </w:tc>
        <w:tc>
          <w:tcPr>
            <w:tcW w:w="3192" w:type="dxa"/>
            <w:vMerge w:val="restart"/>
          </w:tcPr>
          <w:p w:rsidR="00A2328C" w:rsidRPr="00794D27" w:rsidRDefault="00A2328C" w:rsidP="002A5423">
            <w:pPr>
              <w:jc w:val="center"/>
              <w:rPr>
                <w:rFonts w:ascii="Times New Roman" w:hAnsi="Times New Roman" w:cs="Times New Roman"/>
                <w:sz w:val="24"/>
                <w:szCs w:val="24"/>
              </w:rPr>
            </w:pPr>
            <w:r w:rsidRPr="00794D27">
              <w:rPr>
                <w:rFonts w:ascii="Times New Roman" w:hAnsi="Times New Roman" w:cs="Times New Roman"/>
                <w:sz w:val="24"/>
                <w:szCs w:val="24"/>
              </w:rPr>
              <w:t>10</w:t>
            </w:r>
          </w:p>
        </w:tc>
      </w:tr>
      <w:tr w:rsidR="00A2328C" w:rsidRPr="00794D27" w:rsidTr="002A5423">
        <w:tc>
          <w:tcPr>
            <w:tcW w:w="3192" w:type="dxa"/>
            <w:vMerge/>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Велика Греда</w:t>
            </w:r>
          </w:p>
        </w:tc>
        <w:tc>
          <w:tcPr>
            <w:tcW w:w="3192" w:type="dxa"/>
            <w:vMerge/>
          </w:tcPr>
          <w:p w:rsidR="00A2328C" w:rsidRPr="00794D27" w:rsidRDefault="00A2328C" w:rsidP="002A5423">
            <w:pPr>
              <w:jc w:val="center"/>
              <w:rPr>
                <w:rFonts w:ascii="Times New Roman" w:hAnsi="Times New Roman" w:cs="Times New Roman"/>
                <w:sz w:val="24"/>
                <w:szCs w:val="24"/>
              </w:rPr>
            </w:pPr>
          </w:p>
        </w:tc>
      </w:tr>
      <w:tr w:rsidR="00A2328C" w:rsidRPr="00794D27" w:rsidTr="002A5423">
        <w:tc>
          <w:tcPr>
            <w:tcW w:w="3192" w:type="dxa"/>
            <w:vMerge/>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Пландиште</w:t>
            </w:r>
          </w:p>
        </w:tc>
        <w:tc>
          <w:tcPr>
            <w:tcW w:w="3192" w:type="dxa"/>
            <w:vMerge/>
          </w:tcPr>
          <w:p w:rsidR="00A2328C" w:rsidRPr="00794D27" w:rsidRDefault="00A2328C" w:rsidP="002A5423">
            <w:pPr>
              <w:jc w:val="center"/>
              <w:rPr>
                <w:rFonts w:ascii="Times New Roman" w:hAnsi="Times New Roman" w:cs="Times New Roman"/>
                <w:sz w:val="24"/>
                <w:szCs w:val="24"/>
              </w:rPr>
            </w:pPr>
          </w:p>
        </w:tc>
      </w:tr>
      <w:tr w:rsidR="00A2328C" w:rsidRPr="00794D27" w:rsidTr="002A5423">
        <w:tc>
          <w:tcPr>
            <w:tcW w:w="3192" w:type="dxa"/>
            <w:vMerge/>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Хајдучица</w:t>
            </w:r>
          </w:p>
        </w:tc>
        <w:tc>
          <w:tcPr>
            <w:tcW w:w="3192" w:type="dxa"/>
            <w:vMerge/>
          </w:tcPr>
          <w:p w:rsidR="00A2328C" w:rsidRPr="00794D27" w:rsidRDefault="00A2328C" w:rsidP="002A5423">
            <w:pPr>
              <w:jc w:val="center"/>
              <w:rPr>
                <w:rFonts w:ascii="Times New Roman" w:hAnsi="Times New Roman" w:cs="Times New Roman"/>
                <w:sz w:val="24"/>
                <w:szCs w:val="24"/>
              </w:rPr>
            </w:pPr>
          </w:p>
        </w:tc>
      </w:tr>
      <w:tr w:rsidR="00A2328C" w:rsidRPr="00794D27" w:rsidTr="002A5423">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10. Стража</w:t>
            </w: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Орешац</w:t>
            </w:r>
          </w:p>
        </w:tc>
        <w:tc>
          <w:tcPr>
            <w:tcW w:w="3192" w:type="dxa"/>
          </w:tcPr>
          <w:p w:rsidR="00A2328C" w:rsidRPr="00794D27" w:rsidRDefault="00A2328C" w:rsidP="002A5423">
            <w:pPr>
              <w:jc w:val="center"/>
              <w:rPr>
                <w:rFonts w:ascii="Times New Roman" w:hAnsi="Times New Roman" w:cs="Times New Roman"/>
                <w:sz w:val="24"/>
                <w:szCs w:val="24"/>
              </w:rPr>
            </w:pPr>
            <w:r w:rsidRPr="00794D27">
              <w:rPr>
                <w:rFonts w:ascii="Times New Roman" w:hAnsi="Times New Roman" w:cs="Times New Roman"/>
                <w:sz w:val="24"/>
                <w:szCs w:val="24"/>
              </w:rPr>
              <w:t>8</w:t>
            </w:r>
          </w:p>
        </w:tc>
      </w:tr>
      <w:tr w:rsidR="00A2328C" w:rsidRPr="00794D27" w:rsidTr="002A5423">
        <w:tc>
          <w:tcPr>
            <w:tcW w:w="3192" w:type="dxa"/>
            <w:vMerge w:val="restart"/>
          </w:tcPr>
          <w:p w:rsidR="00A2328C" w:rsidRPr="00794D27" w:rsidRDefault="00EC3CD4" w:rsidP="002A5423">
            <w:pPr>
              <w:rPr>
                <w:rFonts w:ascii="Times New Roman" w:hAnsi="Times New Roman" w:cs="Times New Roman"/>
                <w:sz w:val="24"/>
                <w:szCs w:val="24"/>
              </w:rPr>
            </w:pPr>
            <w:r w:rsidRPr="00794D27">
              <w:rPr>
                <w:rFonts w:ascii="Times New Roman" w:hAnsi="Times New Roman" w:cs="Times New Roman"/>
                <w:sz w:val="24"/>
                <w:szCs w:val="24"/>
              </w:rPr>
              <w:t>11. Врач</w:t>
            </w:r>
            <w:r w:rsidR="00A2328C" w:rsidRPr="00794D27">
              <w:rPr>
                <w:rFonts w:ascii="Times New Roman" w:hAnsi="Times New Roman" w:cs="Times New Roman"/>
                <w:sz w:val="24"/>
                <w:szCs w:val="24"/>
              </w:rPr>
              <w:t>ев Гај</w:t>
            </w: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Црвена Црква</w:t>
            </w:r>
          </w:p>
        </w:tc>
        <w:tc>
          <w:tcPr>
            <w:tcW w:w="3192" w:type="dxa"/>
            <w:vMerge w:val="restart"/>
          </w:tcPr>
          <w:p w:rsidR="00A2328C" w:rsidRPr="00794D27" w:rsidRDefault="00A2328C" w:rsidP="002A5423">
            <w:pPr>
              <w:jc w:val="center"/>
              <w:rPr>
                <w:rFonts w:ascii="Times New Roman" w:hAnsi="Times New Roman" w:cs="Times New Roman"/>
                <w:sz w:val="24"/>
                <w:szCs w:val="24"/>
              </w:rPr>
            </w:pPr>
            <w:r w:rsidRPr="00794D27">
              <w:rPr>
                <w:rFonts w:ascii="Times New Roman" w:hAnsi="Times New Roman" w:cs="Times New Roman"/>
                <w:sz w:val="24"/>
                <w:szCs w:val="24"/>
              </w:rPr>
              <w:t>9</w:t>
            </w:r>
          </w:p>
        </w:tc>
      </w:tr>
      <w:tr w:rsidR="00A2328C" w:rsidRPr="00794D27" w:rsidTr="002A5423">
        <w:tc>
          <w:tcPr>
            <w:tcW w:w="3192" w:type="dxa"/>
            <w:vMerge/>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Банатска Паланка</w:t>
            </w:r>
          </w:p>
        </w:tc>
        <w:tc>
          <w:tcPr>
            <w:tcW w:w="3192" w:type="dxa"/>
            <w:vMerge/>
          </w:tcPr>
          <w:p w:rsidR="00A2328C" w:rsidRPr="00794D27" w:rsidRDefault="00A2328C" w:rsidP="002A5423">
            <w:pPr>
              <w:jc w:val="center"/>
              <w:rPr>
                <w:rFonts w:ascii="Times New Roman" w:hAnsi="Times New Roman" w:cs="Times New Roman"/>
                <w:sz w:val="24"/>
                <w:szCs w:val="24"/>
              </w:rPr>
            </w:pPr>
          </w:p>
        </w:tc>
      </w:tr>
      <w:tr w:rsidR="00A2328C" w:rsidRPr="00794D27" w:rsidTr="002A5423">
        <w:tc>
          <w:tcPr>
            <w:tcW w:w="3192" w:type="dxa"/>
            <w:vMerge/>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671F3C" w:rsidP="002A5423">
            <w:pPr>
              <w:rPr>
                <w:rFonts w:ascii="Times New Roman" w:hAnsi="Times New Roman" w:cs="Times New Roman"/>
                <w:sz w:val="24"/>
                <w:szCs w:val="24"/>
              </w:rPr>
            </w:pPr>
            <w:r w:rsidRPr="00794D27">
              <w:rPr>
                <w:rFonts w:ascii="Times New Roman" w:hAnsi="Times New Roman" w:cs="Times New Roman"/>
                <w:sz w:val="24"/>
                <w:szCs w:val="24"/>
              </w:rPr>
              <w:t>Чешко</w:t>
            </w:r>
            <w:r w:rsidR="00A2328C" w:rsidRPr="00794D27">
              <w:rPr>
                <w:rFonts w:ascii="Times New Roman" w:hAnsi="Times New Roman" w:cs="Times New Roman"/>
                <w:sz w:val="24"/>
                <w:szCs w:val="24"/>
              </w:rPr>
              <w:t xml:space="preserve"> Село</w:t>
            </w:r>
          </w:p>
        </w:tc>
        <w:tc>
          <w:tcPr>
            <w:tcW w:w="3192" w:type="dxa"/>
            <w:vMerge/>
          </w:tcPr>
          <w:p w:rsidR="00A2328C" w:rsidRPr="00794D27" w:rsidRDefault="00A2328C" w:rsidP="002A5423">
            <w:pPr>
              <w:jc w:val="center"/>
              <w:rPr>
                <w:rFonts w:ascii="Times New Roman" w:hAnsi="Times New Roman" w:cs="Times New Roman"/>
                <w:sz w:val="24"/>
                <w:szCs w:val="24"/>
              </w:rPr>
            </w:pPr>
          </w:p>
        </w:tc>
      </w:tr>
      <w:tr w:rsidR="00A2328C" w:rsidRPr="00794D27" w:rsidTr="002A5423">
        <w:tc>
          <w:tcPr>
            <w:tcW w:w="3192" w:type="dxa"/>
            <w:vMerge w:val="restart"/>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12. Бела Црква</w:t>
            </w: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Крушчица</w:t>
            </w:r>
          </w:p>
        </w:tc>
        <w:tc>
          <w:tcPr>
            <w:tcW w:w="3192" w:type="dxa"/>
            <w:vMerge w:val="restart"/>
          </w:tcPr>
          <w:p w:rsidR="00A2328C" w:rsidRPr="00794D27" w:rsidRDefault="00A2328C" w:rsidP="002A5423">
            <w:pPr>
              <w:jc w:val="center"/>
              <w:rPr>
                <w:rFonts w:ascii="Times New Roman" w:hAnsi="Times New Roman" w:cs="Times New Roman"/>
                <w:sz w:val="24"/>
                <w:szCs w:val="24"/>
              </w:rPr>
            </w:pPr>
            <w:r w:rsidRPr="00794D27">
              <w:rPr>
                <w:rFonts w:ascii="Times New Roman" w:hAnsi="Times New Roman" w:cs="Times New Roman"/>
                <w:sz w:val="24"/>
                <w:szCs w:val="24"/>
              </w:rPr>
              <w:t>10</w:t>
            </w:r>
          </w:p>
        </w:tc>
      </w:tr>
      <w:tr w:rsidR="00A2328C" w:rsidRPr="00794D27" w:rsidTr="002A5423">
        <w:tc>
          <w:tcPr>
            <w:tcW w:w="3192" w:type="dxa"/>
            <w:vMerge/>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Кусић</w:t>
            </w:r>
          </w:p>
        </w:tc>
        <w:tc>
          <w:tcPr>
            <w:tcW w:w="3192" w:type="dxa"/>
            <w:vMerge/>
          </w:tcPr>
          <w:p w:rsidR="00A2328C" w:rsidRPr="00794D27" w:rsidRDefault="00A2328C" w:rsidP="002A5423">
            <w:pPr>
              <w:jc w:val="center"/>
              <w:rPr>
                <w:rFonts w:ascii="Times New Roman" w:hAnsi="Times New Roman" w:cs="Times New Roman"/>
                <w:sz w:val="24"/>
                <w:szCs w:val="24"/>
              </w:rPr>
            </w:pPr>
          </w:p>
        </w:tc>
      </w:tr>
      <w:tr w:rsidR="00A2328C" w:rsidRPr="00794D27" w:rsidTr="002A5423">
        <w:tc>
          <w:tcPr>
            <w:tcW w:w="3192" w:type="dxa"/>
            <w:vMerge/>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A2328C" w:rsidP="002A5423">
            <w:pPr>
              <w:rPr>
                <w:rFonts w:ascii="Times New Roman" w:hAnsi="Times New Roman" w:cs="Times New Roman"/>
                <w:sz w:val="24"/>
                <w:szCs w:val="24"/>
              </w:rPr>
            </w:pPr>
            <w:r w:rsidRPr="00794D27">
              <w:rPr>
                <w:rFonts w:ascii="Times New Roman" w:hAnsi="Times New Roman" w:cs="Times New Roman"/>
                <w:sz w:val="24"/>
                <w:szCs w:val="24"/>
              </w:rPr>
              <w:t>Калуђерово</w:t>
            </w:r>
          </w:p>
        </w:tc>
        <w:tc>
          <w:tcPr>
            <w:tcW w:w="3192" w:type="dxa"/>
            <w:vMerge/>
          </w:tcPr>
          <w:p w:rsidR="00A2328C" w:rsidRPr="00794D27" w:rsidRDefault="00A2328C" w:rsidP="002A5423">
            <w:pPr>
              <w:jc w:val="center"/>
              <w:rPr>
                <w:rFonts w:ascii="Times New Roman" w:hAnsi="Times New Roman" w:cs="Times New Roman"/>
                <w:sz w:val="24"/>
                <w:szCs w:val="24"/>
              </w:rPr>
            </w:pPr>
          </w:p>
        </w:tc>
      </w:tr>
      <w:tr w:rsidR="001F6D3D" w:rsidRPr="00794D27" w:rsidTr="002A5423">
        <w:tc>
          <w:tcPr>
            <w:tcW w:w="3192" w:type="dxa"/>
          </w:tcPr>
          <w:p w:rsidR="001F6D3D" w:rsidRPr="00794D27" w:rsidRDefault="001F6D3D" w:rsidP="00731578">
            <w:pPr>
              <w:rPr>
                <w:rFonts w:ascii="Times New Roman" w:hAnsi="Times New Roman" w:cs="Times New Roman"/>
                <w:sz w:val="24"/>
                <w:szCs w:val="24"/>
              </w:rPr>
            </w:pPr>
            <w:r w:rsidRPr="00794D27">
              <w:rPr>
                <w:rFonts w:ascii="Times New Roman" w:hAnsi="Times New Roman" w:cs="Times New Roman"/>
                <w:sz w:val="24"/>
                <w:szCs w:val="24"/>
              </w:rPr>
              <w:t xml:space="preserve">13. </w:t>
            </w:r>
            <w:r w:rsidR="00731578" w:rsidRPr="00794D27">
              <w:rPr>
                <w:rFonts w:ascii="Times New Roman" w:hAnsi="Times New Roman" w:cs="Times New Roman"/>
                <w:sz w:val="24"/>
                <w:szCs w:val="24"/>
              </w:rPr>
              <w:t>Вршац</w:t>
            </w:r>
            <w:r w:rsidRPr="00794D27">
              <w:rPr>
                <w:rFonts w:ascii="Times New Roman" w:hAnsi="Times New Roman" w:cs="Times New Roman"/>
                <w:sz w:val="24"/>
                <w:szCs w:val="24"/>
              </w:rPr>
              <w:t xml:space="preserve">  ( </w:t>
            </w:r>
            <w:r w:rsidR="00731578" w:rsidRPr="00794D27">
              <w:rPr>
                <w:rFonts w:ascii="Times New Roman" w:hAnsi="Times New Roman" w:cs="Times New Roman"/>
                <w:sz w:val="24"/>
                <w:szCs w:val="24"/>
              </w:rPr>
              <w:t>верске заједнице</w:t>
            </w:r>
            <w:r w:rsidRPr="00794D27">
              <w:rPr>
                <w:rFonts w:ascii="Times New Roman" w:hAnsi="Times New Roman" w:cs="Times New Roman"/>
                <w:sz w:val="24"/>
                <w:szCs w:val="24"/>
              </w:rPr>
              <w:t xml:space="preserve"> )</w:t>
            </w:r>
          </w:p>
        </w:tc>
        <w:tc>
          <w:tcPr>
            <w:tcW w:w="3192" w:type="dxa"/>
          </w:tcPr>
          <w:p w:rsidR="001F6D3D" w:rsidRPr="00794D27" w:rsidRDefault="001F6D3D" w:rsidP="002A5423">
            <w:pPr>
              <w:rPr>
                <w:rFonts w:ascii="Times New Roman" w:hAnsi="Times New Roman" w:cs="Times New Roman"/>
                <w:sz w:val="24"/>
                <w:szCs w:val="24"/>
              </w:rPr>
            </w:pPr>
          </w:p>
        </w:tc>
        <w:tc>
          <w:tcPr>
            <w:tcW w:w="3192" w:type="dxa"/>
          </w:tcPr>
          <w:p w:rsidR="001F6D3D" w:rsidRPr="00794D27" w:rsidRDefault="00BD09F0" w:rsidP="002A5423">
            <w:pPr>
              <w:jc w:val="center"/>
              <w:rPr>
                <w:rFonts w:ascii="Times New Roman" w:hAnsi="Times New Roman" w:cs="Times New Roman"/>
                <w:sz w:val="24"/>
                <w:szCs w:val="24"/>
              </w:rPr>
            </w:pPr>
            <w:r w:rsidRPr="00794D27">
              <w:rPr>
                <w:rFonts w:ascii="Times New Roman" w:hAnsi="Times New Roman" w:cs="Times New Roman"/>
                <w:sz w:val="24"/>
                <w:szCs w:val="24"/>
              </w:rPr>
              <w:t>5</w:t>
            </w:r>
          </w:p>
        </w:tc>
      </w:tr>
      <w:tr w:rsidR="001F6D3D" w:rsidRPr="00794D27" w:rsidTr="002A5423">
        <w:tc>
          <w:tcPr>
            <w:tcW w:w="3192" w:type="dxa"/>
          </w:tcPr>
          <w:p w:rsidR="001F6D3D" w:rsidRPr="00794D27" w:rsidRDefault="00BD09F0" w:rsidP="00731578">
            <w:pPr>
              <w:rPr>
                <w:rFonts w:ascii="Times New Roman" w:hAnsi="Times New Roman" w:cs="Times New Roman"/>
                <w:sz w:val="24"/>
                <w:szCs w:val="24"/>
              </w:rPr>
            </w:pPr>
            <w:r w:rsidRPr="00794D27">
              <w:rPr>
                <w:rFonts w:ascii="Times New Roman" w:hAnsi="Times New Roman" w:cs="Times New Roman"/>
                <w:sz w:val="24"/>
                <w:szCs w:val="24"/>
              </w:rPr>
              <w:t xml:space="preserve">14. </w:t>
            </w:r>
            <w:r w:rsidR="00731578" w:rsidRPr="00794D27">
              <w:rPr>
                <w:rFonts w:ascii="Times New Roman" w:hAnsi="Times New Roman" w:cs="Times New Roman"/>
                <w:sz w:val="24"/>
                <w:szCs w:val="24"/>
              </w:rPr>
              <w:t>Куштиљ</w:t>
            </w:r>
            <w:r w:rsidRPr="00794D27">
              <w:rPr>
                <w:rFonts w:ascii="Times New Roman" w:hAnsi="Times New Roman" w:cs="Times New Roman"/>
                <w:sz w:val="24"/>
                <w:szCs w:val="24"/>
              </w:rPr>
              <w:t xml:space="preserve"> ( </w:t>
            </w:r>
            <w:r w:rsidR="00731578" w:rsidRPr="00794D27">
              <w:rPr>
                <w:rFonts w:ascii="Times New Roman" w:hAnsi="Times New Roman" w:cs="Times New Roman"/>
                <w:sz w:val="24"/>
                <w:szCs w:val="24"/>
              </w:rPr>
              <w:t>професори и наставници</w:t>
            </w:r>
            <w:r w:rsidRPr="00794D27">
              <w:rPr>
                <w:rFonts w:ascii="Times New Roman" w:hAnsi="Times New Roman" w:cs="Times New Roman"/>
                <w:sz w:val="24"/>
                <w:szCs w:val="24"/>
              </w:rPr>
              <w:t xml:space="preserve">  - “</w:t>
            </w:r>
            <w:r w:rsidR="00731578" w:rsidRPr="00794D27">
              <w:rPr>
                <w:rFonts w:ascii="Times New Roman" w:hAnsi="Times New Roman" w:cs="Times New Roman"/>
                <w:sz w:val="24"/>
                <w:szCs w:val="24"/>
              </w:rPr>
              <w:t>О.Ш</w:t>
            </w:r>
            <w:r w:rsidRPr="00794D27">
              <w:rPr>
                <w:rFonts w:ascii="Times New Roman" w:hAnsi="Times New Roman" w:cs="Times New Roman"/>
                <w:sz w:val="24"/>
                <w:szCs w:val="24"/>
              </w:rPr>
              <w:t xml:space="preserve">. </w:t>
            </w:r>
            <w:r w:rsidR="00731578" w:rsidRPr="00794D27">
              <w:rPr>
                <w:rFonts w:ascii="Times New Roman" w:hAnsi="Times New Roman" w:cs="Times New Roman"/>
                <w:sz w:val="24"/>
                <w:szCs w:val="24"/>
              </w:rPr>
              <w:t>Корнел Добан</w:t>
            </w:r>
            <w:r w:rsidRPr="00794D27">
              <w:rPr>
                <w:rFonts w:ascii="Times New Roman" w:hAnsi="Times New Roman" w:cs="Times New Roman"/>
                <w:sz w:val="24"/>
                <w:szCs w:val="24"/>
              </w:rPr>
              <w:t xml:space="preserve"> “ )</w:t>
            </w:r>
          </w:p>
        </w:tc>
        <w:tc>
          <w:tcPr>
            <w:tcW w:w="3192" w:type="dxa"/>
          </w:tcPr>
          <w:p w:rsidR="001F6D3D" w:rsidRPr="00794D27" w:rsidRDefault="001F6D3D" w:rsidP="002A5423">
            <w:pPr>
              <w:rPr>
                <w:rFonts w:ascii="Times New Roman" w:hAnsi="Times New Roman" w:cs="Times New Roman"/>
                <w:sz w:val="24"/>
                <w:szCs w:val="24"/>
              </w:rPr>
            </w:pPr>
          </w:p>
        </w:tc>
        <w:tc>
          <w:tcPr>
            <w:tcW w:w="3192" w:type="dxa"/>
          </w:tcPr>
          <w:p w:rsidR="001F6D3D" w:rsidRPr="00794D27" w:rsidRDefault="00BD09F0" w:rsidP="002A5423">
            <w:pPr>
              <w:jc w:val="center"/>
              <w:rPr>
                <w:rFonts w:ascii="Times New Roman" w:hAnsi="Times New Roman" w:cs="Times New Roman"/>
                <w:sz w:val="24"/>
                <w:szCs w:val="24"/>
              </w:rPr>
            </w:pPr>
            <w:r w:rsidRPr="00794D27">
              <w:rPr>
                <w:rFonts w:ascii="Times New Roman" w:hAnsi="Times New Roman" w:cs="Times New Roman"/>
                <w:sz w:val="24"/>
                <w:szCs w:val="24"/>
              </w:rPr>
              <w:t>10</w:t>
            </w:r>
          </w:p>
        </w:tc>
      </w:tr>
      <w:tr w:rsidR="00BD09F0" w:rsidRPr="00794D27" w:rsidTr="002A5423">
        <w:tc>
          <w:tcPr>
            <w:tcW w:w="3192" w:type="dxa"/>
          </w:tcPr>
          <w:p w:rsidR="00BD09F0" w:rsidRPr="00794D27" w:rsidRDefault="00BD09F0" w:rsidP="00731578">
            <w:pPr>
              <w:rPr>
                <w:rFonts w:ascii="Times New Roman" w:hAnsi="Times New Roman" w:cs="Times New Roman"/>
                <w:sz w:val="24"/>
                <w:szCs w:val="24"/>
              </w:rPr>
            </w:pPr>
            <w:r w:rsidRPr="00794D27">
              <w:rPr>
                <w:rFonts w:ascii="Times New Roman" w:hAnsi="Times New Roman" w:cs="Times New Roman"/>
                <w:sz w:val="24"/>
                <w:szCs w:val="24"/>
              </w:rPr>
              <w:t xml:space="preserve">15. </w:t>
            </w:r>
            <w:r w:rsidR="00731578" w:rsidRPr="00794D27">
              <w:rPr>
                <w:rFonts w:ascii="Times New Roman" w:hAnsi="Times New Roman" w:cs="Times New Roman"/>
                <w:sz w:val="24"/>
                <w:szCs w:val="24"/>
              </w:rPr>
              <w:t>Ватин</w:t>
            </w:r>
          </w:p>
        </w:tc>
        <w:tc>
          <w:tcPr>
            <w:tcW w:w="3192" w:type="dxa"/>
          </w:tcPr>
          <w:p w:rsidR="00BD09F0" w:rsidRPr="00794D27" w:rsidRDefault="00BD09F0" w:rsidP="002A5423">
            <w:pPr>
              <w:rPr>
                <w:rFonts w:ascii="Times New Roman" w:hAnsi="Times New Roman" w:cs="Times New Roman"/>
                <w:sz w:val="24"/>
                <w:szCs w:val="24"/>
              </w:rPr>
            </w:pPr>
          </w:p>
        </w:tc>
        <w:tc>
          <w:tcPr>
            <w:tcW w:w="3192" w:type="dxa"/>
          </w:tcPr>
          <w:p w:rsidR="00BD09F0" w:rsidRPr="00794D27" w:rsidRDefault="00BD09F0" w:rsidP="002A5423">
            <w:pPr>
              <w:jc w:val="center"/>
              <w:rPr>
                <w:rFonts w:ascii="Times New Roman" w:hAnsi="Times New Roman" w:cs="Times New Roman"/>
                <w:sz w:val="24"/>
                <w:szCs w:val="24"/>
              </w:rPr>
            </w:pPr>
            <w:r w:rsidRPr="00794D27">
              <w:rPr>
                <w:rFonts w:ascii="Times New Roman" w:hAnsi="Times New Roman" w:cs="Times New Roman"/>
                <w:sz w:val="24"/>
                <w:szCs w:val="24"/>
              </w:rPr>
              <w:t>6</w:t>
            </w:r>
          </w:p>
        </w:tc>
      </w:tr>
      <w:tr w:rsidR="00731578" w:rsidRPr="00794D27" w:rsidTr="002A5423">
        <w:tc>
          <w:tcPr>
            <w:tcW w:w="3192" w:type="dxa"/>
          </w:tcPr>
          <w:p w:rsidR="00731578" w:rsidRPr="00794D27" w:rsidRDefault="00731578" w:rsidP="00731578">
            <w:pPr>
              <w:rPr>
                <w:rFonts w:ascii="Times New Roman" w:hAnsi="Times New Roman" w:cs="Times New Roman"/>
                <w:sz w:val="24"/>
                <w:szCs w:val="24"/>
              </w:rPr>
            </w:pPr>
            <w:r w:rsidRPr="00794D27">
              <w:rPr>
                <w:rFonts w:ascii="Times New Roman" w:hAnsi="Times New Roman" w:cs="Times New Roman"/>
                <w:sz w:val="24"/>
                <w:szCs w:val="24"/>
              </w:rPr>
              <w:t>16. Мали Жам</w:t>
            </w:r>
          </w:p>
        </w:tc>
        <w:tc>
          <w:tcPr>
            <w:tcW w:w="3192" w:type="dxa"/>
          </w:tcPr>
          <w:p w:rsidR="00731578" w:rsidRPr="00794D27" w:rsidRDefault="00731578" w:rsidP="002A5423">
            <w:pPr>
              <w:rPr>
                <w:rFonts w:ascii="Times New Roman" w:hAnsi="Times New Roman" w:cs="Times New Roman"/>
                <w:sz w:val="24"/>
                <w:szCs w:val="24"/>
              </w:rPr>
            </w:pPr>
          </w:p>
        </w:tc>
        <w:tc>
          <w:tcPr>
            <w:tcW w:w="3192" w:type="dxa"/>
          </w:tcPr>
          <w:p w:rsidR="00731578" w:rsidRPr="00794D27" w:rsidRDefault="00731578" w:rsidP="002A5423">
            <w:pPr>
              <w:jc w:val="center"/>
              <w:rPr>
                <w:rFonts w:ascii="Times New Roman" w:hAnsi="Times New Roman" w:cs="Times New Roman"/>
                <w:sz w:val="24"/>
                <w:szCs w:val="24"/>
              </w:rPr>
            </w:pPr>
            <w:r w:rsidRPr="00794D27">
              <w:rPr>
                <w:rFonts w:ascii="Times New Roman" w:hAnsi="Times New Roman" w:cs="Times New Roman"/>
                <w:sz w:val="24"/>
                <w:szCs w:val="24"/>
              </w:rPr>
              <w:t>9</w:t>
            </w:r>
          </w:p>
        </w:tc>
      </w:tr>
      <w:tr w:rsidR="00731578" w:rsidRPr="00794D27" w:rsidTr="002A5423">
        <w:tc>
          <w:tcPr>
            <w:tcW w:w="3192" w:type="dxa"/>
            <w:vMerge w:val="restart"/>
          </w:tcPr>
          <w:p w:rsidR="00731578" w:rsidRPr="00794D27" w:rsidRDefault="00731578" w:rsidP="00731578">
            <w:pPr>
              <w:rPr>
                <w:rFonts w:ascii="Times New Roman" w:hAnsi="Times New Roman" w:cs="Times New Roman"/>
                <w:sz w:val="24"/>
                <w:szCs w:val="24"/>
              </w:rPr>
            </w:pPr>
            <w:r w:rsidRPr="00794D27">
              <w:rPr>
                <w:rFonts w:ascii="Times New Roman" w:hAnsi="Times New Roman" w:cs="Times New Roman"/>
                <w:sz w:val="24"/>
                <w:szCs w:val="24"/>
              </w:rPr>
              <w:t>17. Милетићево</w:t>
            </w:r>
          </w:p>
        </w:tc>
        <w:tc>
          <w:tcPr>
            <w:tcW w:w="3192" w:type="dxa"/>
          </w:tcPr>
          <w:p w:rsidR="00731578" w:rsidRPr="00794D27" w:rsidRDefault="00731578" w:rsidP="00731578">
            <w:pPr>
              <w:rPr>
                <w:rFonts w:ascii="Times New Roman" w:hAnsi="Times New Roman" w:cs="Times New Roman"/>
                <w:sz w:val="24"/>
                <w:szCs w:val="24"/>
              </w:rPr>
            </w:pPr>
            <w:r w:rsidRPr="00794D27">
              <w:rPr>
                <w:rFonts w:ascii="Times New Roman" w:hAnsi="Times New Roman" w:cs="Times New Roman"/>
                <w:sz w:val="24"/>
                <w:szCs w:val="24"/>
              </w:rPr>
              <w:t>Марковићево</w:t>
            </w:r>
          </w:p>
        </w:tc>
        <w:tc>
          <w:tcPr>
            <w:tcW w:w="3192" w:type="dxa"/>
            <w:vMerge w:val="restart"/>
          </w:tcPr>
          <w:p w:rsidR="00731578" w:rsidRPr="00794D27" w:rsidRDefault="00731578" w:rsidP="002A5423">
            <w:pPr>
              <w:jc w:val="center"/>
              <w:rPr>
                <w:rFonts w:ascii="Times New Roman" w:hAnsi="Times New Roman" w:cs="Times New Roman"/>
                <w:sz w:val="24"/>
                <w:szCs w:val="24"/>
              </w:rPr>
            </w:pPr>
            <w:r w:rsidRPr="00794D27">
              <w:rPr>
                <w:rFonts w:ascii="Times New Roman" w:hAnsi="Times New Roman" w:cs="Times New Roman"/>
                <w:sz w:val="24"/>
                <w:szCs w:val="24"/>
              </w:rPr>
              <w:t>7</w:t>
            </w:r>
          </w:p>
        </w:tc>
      </w:tr>
      <w:tr w:rsidR="00731578" w:rsidRPr="00794D27" w:rsidTr="002A5423">
        <w:tc>
          <w:tcPr>
            <w:tcW w:w="3192" w:type="dxa"/>
            <w:vMerge/>
          </w:tcPr>
          <w:p w:rsidR="00731578" w:rsidRPr="00794D27" w:rsidRDefault="00731578" w:rsidP="002A5423">
            <w:pPr>
              <w:rPr>
                <w:rFonts w:ascii="Times New Roman" w:hAnsi="Times New Roman" w:cs="Times New Roman"/>
                <w:sz w:val="24"/>
                <w:szCs w:val="24"/>
              </w:rPr>
            </w:pPr>
          </w:p>
        </w:tc>
        <w:tc>
          <w:tcPr>
            <w:tcW w:w="3192" w:type="dxa"/>
          </w:tcPr>
          <w:p w:rsidR="00731578" w:rsidRPr="00794D27" w:rsidRDefault="00731578" w:rsidP="002A5423">
            <w:pPr>
              <w:rPr>
                <w:rFonts w:ascii="Times New Roman" w:hAnsi="Times New Roman" w:cs="Times New Roman"/>
                <w:sz w:val="24"/>
                <w:szCs w:val="24"/>
              </w:rPr>
            </w:pPr>
            <w:r w:rsidRPr="00794D27">
              <w:rPr>
                <w:rFonts w:ascii="Times New Roman" w:hAnsi="Times New Roman" w:cs="Times New Roman"/>
                <w:sz w:val="24"/>
                <w:szCs w:val="24"/>
              </w:rPr>
              <w:t>Стари Лец</w:t>
            </w:r>
          </w:p>
        </w:tc>
        <w:tc>
          <w:tcPr>
            <w:tcW w:w="3192" w:type="dxa"/>
            <w:vMerge/>
          </w:tcPr>
          <w:p w:rsidR="00731578" w:rsidRPr="00794D27" w:rsidRDefault="00731578" w:rsidP="002A5423">
            <w:pPr>
              <w:jc w:val="center"/>
              <w:rPr>
                <w:rFonts w:ascii="Times New Roman" w:hAnsi="Times New Roman" w:cs="Times New Roman"/>
                <w:sz w:val="24"/>
                <w:szCs w:val="24"/>
              </w:rPr>
            </w:pPr>
          </w:p>
        </w:tc>
      </w:tr>
      <w:tr w:rsidR="00731578" w:rsidRPr="00794D27" w:rsidTr="002A5423">
        <w:tc>
          <w:tcPr>
            <w:tcW w:w="3192" w:type="dxa"/>
          </w:tcPr>
          <w:p w:rsidR="00731578" w:rsidRPr="00794D27" w:rsidRDefault="00731578" w:rsidP="00282C99">
            <w:pPr>
              <w:rPr>
                <w:rFonts w:ascii="Times New Roman" w:hAnsi="Times New Roman" w:cs="Times New Roman"/>
                <w:sz w:val="24"/>
                <w:szCs w:val="24"/>
              </w:rPr>
            </w:pPr>
            <w:r w:rsidRPr="00794D27">
              <w:rPr>
                <w:rFonts w:ascii="Times New Roman" w:hAnsi="Times New Roman" w:cs="Times New Roman"/>
                <w:sz w:val="24"/>
                <w:szCs w:val="24"/>
              </w:rPr>
              <w:t>18 Туристичка организација</w:t>
            </w:r>
            <w:r w:rsidR="00282C99" w:rsidRPr="00794D27">
              <w:rPr>
                <w:rFonts w:ascii="Times New Roman" w:hAnsi="Times New Roman" w:cs="Times New Roman"/>
                <w:sz w:val="24"/>
                <w:szCs w:val="24"/>
              </w:rPr>
              <w:t xml:space="preserve"> Вршац</w:t>
            </w:r>
          </w:p>
        </w:tc>
        <w:tc>
          <w:tcPr>
            <w:tcW w:w="3192" w:type="dxa"/>
          </w:tcPr>
          <w:p w:rsidR="00731578" w:rsidRPr="00794D27" w:rsidRDefault="00731578" w:rsidP="002A5423">
            <w:pPr>
              <w:rPr>
                <w:rFonts w:ascii="Times New Roman" w:hAnsi="Times New Roman" w:cs="Times New Roman"/>
                <w:sz w:val="24"/>
                <w:szCs w:val="24"/>
              </w:rPr>
            </w:pPr>
          </w:p>
        </w:tc>
        <w:tc>
          <w:tcPr>
            <w:tcW w:w="3192" w:type="dxa"/>
          </w:tcPr>
          <w:p w:rsidR="00731578" w:rsidRPr="00794D27" w:rsidRDefault="00731578" w:rsidP="002A5423">
            <w:pPr>
              <w:jc w:val="center"/>
              <w:rPr>
                <w:rFonts w:ascii="Times New Roman" w:hAnsi="Times New Roman" w:cs="Times New Roman"/>
                <w:sz w:val="24"/>
                <w:szCs w:val="24"/>
              </w:rPr>
            </w:pPr>
            <w:r w:rsidRPr="00794D27">
              <w:rPr>
                <w:rFonts w:ascii="Times New Roman" w:hAnsi="Times New Roman" w:cs="Times New Roman"/>
                <w:sz w:val="24"/>
                <w:szCs w:val="24"/>
              </w:rPr>
              <w:t>2</w:t>
            </w:r>
          </w:p>
        </w:tc>
      </w:tr>
      <w:tr w:rsidR="00731578" w:rsidRPr="00794D27" w:rsidTr="002A5423">
        <w:tc>
          <w:tcPr>
            <w:tcW w:w="3192" w:type="dxa"/>
          </w:tcPr>
          <w:p w:rsidR="00731578" w:rsidRPr="00794D27" w:rsidRDefault="00731578" w:rsidP="00282C99">
            <w:pPr>
              <w:rPr>
                <w:rFonts w:ascii="Times New Roman" w:hAnsi="Times New Roman" w:cs="Times New Roman"/>
                <w:sz w:val="24"/>
                <w:szCs w:val="24"/>
              </w:rPr>
            </w:pPr>
            <w:r w:rsidRPr="00794D27">
              <w:rPr>
                <w:rFonts w:ascii="Times New Roman" w:hAnsi="Times New Roman" w:cs="Times New Roman"/>
                <w:sz w:val="24"/>
                <w:szCs w:val="24"/>
              </w:rPr>
              <w:t xml:space="preserve">19. Туристичка организација </w:t>
            </w:r>
            <w:r w:rsidR="00282C99" w:rsidRPr="00794D27">
              <w:rPr>
                <w:rFonts w:ascii="Times New Roman" w:hAnsi="Times New Roman" w:cs="Times New Roman"/>
                <w:sz w:val="24"/>
                <w:szCs w:val="24"/>
              </w:rPr>
              <w:t>Бела Црква</w:t>
            </w:r>
          </w:p>
        </w:tc>
        <w:tc>
          <w:tcPr>
            <w:tcW w:w="3192" w:type="dxa"/>
          </w:tcPr>
          <w:p w:rsidR="00731578" w:rsidRPr="00794D27" w:rsidRDefault="00731578" w:rsidP="002A5423">
            <w:pPr>
              <w:rPr>
                <w:rFonts w:ascii="Times New Roman" w:hAnsi="Times New Roman" w:cs="Times New Roman"/>
                <w:sz w:val="24"/>
                <w:szCs w:val="24"/>
              </w:rPr>
            </w:pPr>
          </w:p>
        </w:tc>
        <w:tc>
          <w:tcPr>
            <w:tcW w:w="3192" w:type="dxa"/>
          </w:tcPr>
          <w:p w:rsidR="00731578" w:rsidRPr="00794D27" w:rsidRDefault="0072738F" w:rsidP="002A5423">
            <w:pPr>
              <w:jc w:val="center"/>
              <w:rPr>
                <w:rFonts w:ascii="Times New Roman" w:hAnsi="Times New Roman" w:cs="Times New Roman"/>
                <w:sz w:val="24"/>
                <w:szCs w:val="24"/>
              </w:rPr>
            </w:pPr>
            <w:r w:rsidRPr="00794D27">
              <w:rPr>
                <w:rFonts w:ascii="Times New Roman" w:hAnsi="Times New Roman" w:cs="Times New Roman"/>
                <w:sz w:val="24"/>
                <w:szCs w:val="24"/>
              </w:rPr>
              <w:t>2</w:t>
            </w:r>
          </w:p>
        </w:tc>
      </w:tr>
      <w:tr w:rsidR="0072738F" w:rsidRPr="00794D27" w:rsidTr="002A5423">
        <w:tc>
          <w:tcPr>
            <w:tcW w:w="3192" w:type="dxa"/>
          </w:tcPr>
          <w:p w:rsidR="0072738F" w:rsidRPr="00794D27" w:rsidRDefault="0072738F" w:rsidP="00282C99">
            <w:pPr>
              <w:rPr>
                <w:rFonts w:ascii="Times New Roman" w:hAnsi="Times New Roman" w:cs="Times New Roman"/>
                <w:sz w:val="24"/>
                <w:szCs w:val="24"/>
              </w:rPr>
            </w:pPr>
            <w:r w:rsidRPr="00794D27">
              <w:rPr>
                <w:rFonts w:ascii="Times New Roman" w:hAnsi="Times New Roman" w:cs="Times New Roman"/>
                <w:sz w:val="24"/>
                <w:szCs w:val="24"/>
              </w:rPr>
              <w:t xml:space="preserve">20. Техничка школа </w:t>
            </w:r>
            <w:r w:rsidR="00282C99" w:rsidRPr="00794D27">
              <w:rPr>
                <w:rFonts w:ascii="Times New Roman" w:hAnsi="Times New Roman" w:cs="Times New Roman"/>
                <w:sz w:val="24"/>
                <w:szCs w:val="24"/>
              </w:rPr>
              <w:t>Бела Црква</w:t>
            </w:r>
          </w:p>
        </w:tc>
        <w:tc>
          <w:tcPr>
            <w:tcW w:w="3192" w:type="dxa"/>
          </w:tcPr>
          <w:p w:rsidR="0072738F" w:rsidRPr="00794D27" w:rsidRDefault="0072738F" w:rsidP="002A5423">
            <w:pPr>
              <w:rPr>
                <w:rFonts w:ascii="Times New Roman" w:hAnsi="Times New Roman" w:cs="Times New Roman"/>
                <w:sz w:val="24"/>
                <w:szCs w:val="24"/>
              </w:rPr>
            </w:pPr>
          </w:p>
        </w:tc>
        <w:tc>
          <w:tcPr>
            <w:tcW w:w="3192" w:type="dxa"/>
          </w:tcPr>
          <w:p w:rsidR="0072738F" w:rsidRPr="00794D27" w:rsidRDefault="0072738F" w:rsidP="002A5423">
            <w:pPr>
              <w:jc w:val="center"/>
              <w:rPr>
                <w:rFonts w:ascii="Times New Roman" w:hAnsi="Times New Roman" w:cs="Times New Roman"/>
                <w:sz w:val="24"/>
                <w:szCs w:val="24"/>
              </w:rPr>
            </w:pPr>
            <w:r w:rsidRPr="00794D27">
              <w:rPr>
                <w:rFonts w:ascii="Times New Roman" w:hAnsi="Times New Roman" w:cs="Times New Roman"/>
                <w:sz w:val="24"/>
                <w:szCs w:val="24"/>
              </w:rPr>
              <w:t>4</w:t>
            </w:r>
          </w:p>
        </w:tc>
      </w:tr>
      <w:tr w:rsidR="0072738F" w:rsidRPr="00794D27" w:rsidTr="002A5423">
        <w:tc>
          <w:tcPr>
            <w:tcW w:w="3192" w:type="dxa"/>
          </w:tcPr>
          <w:p w:rsidR="0072738F" w:rsidRPr="00794D27" w:rsidRDefault="0072738F" w:rsidP="00282C99">
            <w:pPr>
              <w:rPr>
                <w:rFonts w:ascii="Times New Roman" w:hAnsi="Times New Roman" w:cs="Times New Roman"/>
                <w:sz w:val="24"/>
                <w:szCs w:val="24"/>
              </w:rPr>
            </w:pPr>
            <w:r w:rsidRPr="00794D27">
              <w:rPr>
                <w:rFonts w:ascii="Times New Roman" w:hAnsi="Times New Roman" w:cs="Times New Roman"/>
                <w:sz w:val="24"/>
                <w:szCs w:val="24"/>
              </w:rPr>
              <w:t>21.</w:t>
            </w:r>
            <w:r w:rsidR="00282C99" w:rsidRPr="00794D27">
              <w:rPr>
                <w:rFonts w:ascii="Times New Roman" w:hAnsi="Times New Roman" w:cs="Times New Roman"/>
                <w:sz w:val="24"/>
                <w:szCs w:val="24"/>
              </w:rPr>
              <w:t xml:space="preserve"> </w:t>
            </w:r>
            <w:r w:rsidRPr="00794D27">
              <w:rPr>
                <w:rFonts w:ascii="Times New Roman" w:hAnsi="Times New Roman" w:cs="Times New Roman"/>
                <w:sz w:val="24"/>
                <w:szCs w:val="24"/>
              </w:rPr>
              <w:t xml:space="preserve">ЈКП Белоцрквански ломуналац </w:t>
            </w:r>
            <w:r w:rsidR="00282C99" w:rsidRPr="00794D27">
              <w:rPr>
                <w:rFonts w:ascii="Times New Roman" w:hAnsi="Times New Roman" w:cs="Times New Roman"/>
                <w:sz w:val="24"/>
                <w:szCs w:val="24"/>
              </w:rPr>
              <w:t>Бела Црква</w:t>
            </w:r>
          </w:p>
        </w:tc>
        <w:tc>
          <w:tcPr>
            <w:tcW w:w="3192" w:type="dxa"/>
          </w:tcPr>
          <w:p w:rsidR="0072738F" w:rsidRPr="00794D27" w:rsidRDefault="0072738F" w:rsidP="002A5423">
            <w:pPr>
              <w:rPr>
                <w:rFonts w:ascii="Times New Roman" w:hAnsi="Times New Roman" w:cs="Times New Roman"/>
                <w:sz w:val="24"/>
                <w:szCs w:val="24"/>
              </w:rPr>
            </w:pPr>
          </w:p>
        </w:tc>
        <w:tc>
          <w:tcPr>
            <w:tcW w:w="3192" w:type="dxa"/>
          </w:tcPr>
          <w:p w:rsidR="0072738F" w:rsidRPr="00794D27" w:rsidRDefault="0072738F" w:rsidP="002A5423">
            <w:pPr>
              <w:jc w:val="center"/>
              <w:rPr>
                <w:rFonts w:ascii="Times New Roman" w:hAnsi="Times New Roman" w:cs="Times New Roman"/>
                <w:sz w:val="24"/>
                <w:szCs w:val="24"/>
              </w:rPr>
            </w:pPr>
            <w:r w:rsidRPr="00794D27">
              <w:rPr>
                <w:rFonts w:ascii="Times New Roman" w:hAnsi="Times New Roman" w:cs="Times New Roman"/>
                <w:sz w:val="24"/>
                <w:szCs w:val="24"/>
              </w:rPr>
              <w:t>4</w:t>
            </w:r>
          </w:p>
        </w:tc>
      </w:tr>
      <w:tr w:rsidR="0072738F" w:rsidRPr="00794D27" w:rsidTr="002A5423">
        <w:tc>
          <w:tcPr>
            <w:tcW w:w="3192" w:type="dxa"/>
            <w:vMerge w:val="restart"/>
          </w:tcPr>
          <w:p w:rsidR="0072738F" w:rsidRPr="00794D27" w:rsidRDefault="0072738F" w:rsidP="0072738F">
            <w:pPr>
              <w:rPr>
                <w:rFonts w:ascii="Times New Roman" w:hAnsi="Times New Roman" w:cs="Times New Roman"/>
                <w:sz w:val="24"/>
                <w:szCs w:val="24"/>
              </w:rPr>
            </w:pPr>
            <w:r w:rsidRPr="00794D27">
              <w:rPr>
                <w:rFonts w:ascii="Times New Roman" w:hAnsi="Times New Roman" w:cs="Times New Roman"/>
                <w:sz w:val="24"/>
                <w:szCs w:val="24"/>
              </w:rPr>
              <w:t>22. Пландиште</w:t>
            </w:r>
          </w:p>
        </w:tc>
        <w:tc>
          <w:tcPr>
            <w:tcW w:w="3192" w:type="dxa"/>
          </w:tcPr>
          <w:p w:rsidR="0072738F" w:rsidRPr="00794D27" w:rsidRDefault="0072738F" w:rsidP="0072738F">
            <w:pPr>
              <w:rPr>
                <w:rFonts w:ascii="Times New Roman" w:hAnsi="Times New Roman" w:cs="Times New Roman"/>
                <w:sz w:val="24"/>
                <w:szCs w:val="24"/>
              </w:rPr>
            </w:pPr>
            <w:r w:rsidRPr="00794D27">
              <w:rPr>
                <w:rFonts w:ascii="Times New Roman" w:hAnsi="Times New Roman" w:cs="Times New Roman"/>
                <w:sz w:val="24"/>
                <w:szCs w:val="24"/>
              </w:rPr>
              <w:t>Маргита</w:t>
            </w:r>
          </w:p>
        </w:tc>
        <w:tc>
          <w:tcPr>
            <w:tcW w:w="3192" w:type="dxa"/>
            <w:vMerge w:val="restart"/>
          </w:tcPr>
          <w:p w:rsidR="0072738F" w:rsidRPr="00794D27" w:rsidRDefault="0072738F" w:rsidP="002A5423">
            <w:pPr>
              <w:jc w:val="center"/>
              <w:rPr>
                <w:rFonts w:ascii="Times New Roman" w:hAnsi="Times New Roman" w:cs="Times New Roman"/>
                <w:sz w:val="24"/>
                <w:szCs w:val="24"/>
              </w:rPr>
            </w:pPr>
            <w:r w:rsidRPr="00794D27">
              <w:rPr>
                <w:rFonts w:ascii="Times New Roman" w:hAnsi="Times New Roman" w:cs="Times New Roman"/>
                <w:sz w:val="24"/>
                <w:szCs w:val="24"/>
              </w:rPr>
              <w:t>8</w:t>
            </w:r>
          </w:p>
        </w:tc>
      </w:tr>
      <w:tr w:rsidR="0072738F" w:rsidRPr="00794D27" w:rsidTr="002A5423">
        <w:tc>
          <w:tcPr>
            <w:tcW w:w="3192" w:type="dxa"/>
            <w:vMerge/>
          </w:tcPr>
          <w:p w:rsidR="0072738F" w:rsidRPr="00794D27" w:rsidRDefault="0072738F" w:rsidP="0072738F">
            <w:pPr>
              <w:rPr>
                <w:rFonts w:ascii="Times New Roman" w:hAnsi="Times New Roman" w:cs="Times New Roman"/>
                <w:sz w:val="24"/>
                <w:szCs w:val="24"/>
              </w:rPr>
            </w:pPr>
          </w:p>
        </w:tc>
        <w:tc>
          <w:tcPr>
            <w:tcW w:w="3192" w:type="dxa"/>
          </w:tcPr>
          <w:p w:rsidR="0072738F" w:rsidRPr="00794D27" w:rsidRDefault="0072738F" w:rsidP="0072738F">
            <w:pPr>
              <w:rPr>
                <w:rFonts w:ascii="Times New Roman" w:hAnsi="Times New Roman" w:cs="Times New Roman"/>
                <w:sz w:val="24"/>
                <w:szCs w:val="24"/>
              </w:rPr>
            </w:pPr>
            <w:r w:rsidRPr="00794D27">
              <w:rPr>
                <w:rFonts w:ascii="Times New Roman" w:hAnsi="Times New Roman" w:cs="Times New Roman"/>
                <w:sz w:val="24"/>
                <w:szCs w:val="24"/>
              </w:rPr>
              <w:t>Јерменовци</w:t>
            </w:r>
          </w:p>
        </w:tc>
        <w:tc>
          <w:tcPr>
            <w:tcW w:w="3192" w:type="dxa"/>
            <w:vMerge/>
          </w:tcPr>
          <w:p w:rsidR="0072738F" w:rsidRPr="00794D27" w:rsidRDefault="0072738F" w:rsidP="002A5423">
            <w:pPr>
              <w:jc w:val="center"/>
              <w:rPr>
                <w:rFonts w:ascii="Times New Roman" w:hAnsi="Times New Roman" w:cs="Times New Roman"/>
                <w:sz w:val="24"/>
                <w:szCs w:val="24"/>
              </w:rPr>
            </w:pPr>
          </w:p>
        </w:tc>
      </w:tr>
      <w:tr w:rsidR="0072738F" w:rsidRPr="00794D27" w:rsidTr="002A5423">
        <w:tc>
          <w:tcPr>
            <w:tcW w:w="3192" w:type="dxa"/>
            <w:vMerge/>
          </w:tcPr>
          <w:p w:rsidR="0072738F" w:rsidRPr="00794D27" w:rsidRDefault="0072738F" w:rsidP="0072738F">
            <w:pPr>
              <w:rPr>
                <w:rFonts w:ascii="Times New Roman" w:hAnsi="Times New Roman" w:cs="Times New Roman"/>
                <w:sz w:val="24"/>
                <w:szCs w:val="24"/>
              </w:rPr>
            </w:pPr>
          </w:p>
        </w:tc>
        <w:tc>
          <w:tcPr>
            <w:tcW w:w="3192" w:type="dxa"/>
          </w:tcPr>
          <w:p w:rsidR="0072738F" w:rsidRPr="00794D27" w:rsidRDefault="0072738F" w:rsidP="002A5423">
            <w:pPr>
              <w:rPr>
                <w:rFonts w:ascii="Times New Roman" w:hAnsi="Times New Roman" w:cs="Times New Roman"/>
                <w:sz w:val="24"/>
                <w:szCs w:val="24"/>
              </w:rPr>
            </w:pPr>
            <w:r w:rsidRPr="00794D27">
              <w:rPr>
                <w:rFonts w:ascii="Times New Roman" w:hAnsi="Times New Roman" w:cs="Times New Roman"/>
                <w:sz w:val="24"/>
                <w:szCs w:val="24"/>
              </w:rPr>
              <w:t>Дужине</w:t>
            </w:r>
          </w:p>
        </w:tc>
        <w:tc>
          <w:tcPr>
            <w:tcW w:w="3192" w:type="dxa"/>
            <w:vMerge/>
          </w:tcPr>
          <w:p w:rsidR="0072738F" w:rsidRPr="00794D27" w:rsidRDefault="0072738F" w:rsidP="002A5423">
            <w:pPr>
              <w:jc w:val="center"/>
              <w:rPr>
                <w:rFonts w:ascii="Times New Roman" w:hAnsi="Times New Roman" w:cs="Times New Roman"/>
                <w:sz w:val="24"/>
                <w:szCs w:val="24"/>
              </w:rPr>
            </w:pPr>
          </w:p>
        </w:tc>
      </w:tr>
      <w:tr w:rsidR="0072738F" w:rsidRPr="00794D27" w:rsidTr="002A5423">
        <w:tc>
          <w:tcPr>
            <w:tcW w:w="3192" w:type="dxa"/>
          </w:tcPr>
          <w:p w:rsidR="0072738F" w:rsidRPr="00794D27" w:rsidRDefault="0072738F" w:rsidP="00282C99">
            <w:pPr>
              <w:rPr>
                <w:rFonts w:ascii="Times New Roman" w:hAnsi="Times New Roman" w:cs="Times New Roman"/>
                <w:sz w:val="24"/>
                <w:szCs w:val="24"/>
              </w:rPr>
            </w:pPr>
            <w:r w:rsidRPr="00794D27">
              <w:rPr>
                <w:rFonts w:ascii="Times New Roman" w:hAnsi="Times New Roman" w:cs="Times New Roman"/>
                <w:sz w:val="24"/>
                <w:szCs w:val="24"/>
              </w:rPr>
              <w:t xml:space="preserve">23. ЈП Полет </w:t>
            </w:r>
            <w:r w:rsidR="00282C99" w:rsidRPr="00794D27">
              <w:rPr>
                <w:rFonts w:ascii="Times New Roman" w:hAnsi="Times New Roman" w:cs="Times New Roman"/>
                <w:sz w:val="24"/>
                <w:szCs w:val="24"/>
              </w:rPr>
              <w:t>Пландиште</w:t>
            </w:r>
          </w:p>
        </w:tc>
        <w:tc>
          <w:tcPr>
            <w:tcW w:w="3192" w:type="dxa"/>
          </w:tcPr>
          <w:p w:rsidR="0072738F" w:rsidRPr="00794D27" w:rsidRDefault="0072738F" w:rsidP="002A5423">
            <w:pPr>
              <w:rPr>
                <w:rFonts w:ascii="Times New Roman" w:hAnsi="Times New Roman" w:cs="Times New Roman"/>
                <w:sz w:val="24"/>
                <w:szCs w:val="24"/>
              </w:rPr>
            </w:pPr>
          </w:p>
        </w:tc>
        <w:tc>
          <w:tcPr>
            <w:tcW w:w="3192" w:type="dxa"/>
          </w:tcPr>
          <w:p w:rsidR="0072738F" w:rsidRPr="00794D27" w:rsidRDefault="0072738F" w:rsidP="002A5423">
            <w:pPr>
              <w:jc w:val="center"/>
              <w:rPr>
                <w:rFonts w:ascii="Times New Roman" w:hAnsi="Times New Roman" w:cs="Times New Roman"/>
                <w:sz w:val="24"/>
                <w:szCs w:val="24"/>
              </w:rPr>
            </w:pPr>
            <w:r w:rsidRPr="00794D27">
              <w:rPr>
                <w:rFonts w:ascii="Times New Roman" w:hAnsi="Times New Roman" w:cs="Times New Roman"/>
                <w:sz w:val="24"/>
                <w:szCs w:val="24"/>
              </w:rPr>
              <w:t>4</w:t>
            </w:r>
          </w:p>
        </w:tc>
      </w:tr>
      <w:tr w:rsidR="0072738F" w:rsidRPr="00794D27" w:rsidTr="002A5423">
        <w:tc>
          <w:tcPr>
            <w:tcW w:w="3192" w:type="dxa"/>
          </w:tcPr>
          <w:p w:rsidR="0072738F" w:rsidRPr="00794D27" w:rsidRDefault="0072738F" w:rsidP="0072738F">
            <w:pPr>
              <w:rPr>
                <w:rFonts w:ascii="Times New Roman" w:hAnsi="Times New Roman" w:cs="Times New Roman"/>
                <w:sz w:val="24"/>
                <w:szCs w:val="24"/>
              </w:rPr>
            </w:pPr>
            <w:r w:rsidRPr="00794D27">
              <w:rPr>
                <w:rFonts w:ascii="Times New Roman" w:hAnsi="Times New Roman" w:cs="Times New Roman"/>
                <w:sz w:val="24"/>
                <w:szCs w:val="24"/>
              </w:rPr>
              <w:t>24. Влајковац</w:t>
            </w:r>
          </w:p>
        </w:tc>
        <w:tc>
          <w:tcPr>
            <w:tcW w:w="3192" w:type="dxa"/>
          </w:tcPr>
          <w:p w:rsidR="0072738F" w:rsidRPr="00794D27" w:rsidRDefault="0072738F" w:rsidP="002A5423">
            <w:pPr>
              <w:rPr>
                <w:rFonts w:ascii="Times New Roman" w:hAnsi="Times New Roman" w:cs="Times New Roman"/>
                <w:sz w:val="24"/>
                <w:szCs w:val="24"/>
              </w:rPr>
            </w:pPr>
          </w:p>
        </w:tc>
        <w:tc>
          <w:tcPr>
            <w:tcW w:w="3192" w:type="dxa"/>
          </w:tcPr>
          <w:p w:rsidR="0072738F" w:rsidRPr="00794D27" w:rsidRDefault="0072738F" w:rsidP="002A5423">
            <w:pPr>
              <w:jc w:val="center"/>
              <w:rPr>
                <w:rFonts w:ascii="Times New Roman" w:hAnsi="Times New Roman" w:cs="Times New Roman"/>
                <w:sz w:val="24"/>
                <w:szCs w:val="24"/>
              </w:rPr>
            </w:pPr>
            <w:r w:rsidRPr="00794D27">
              <w:rPr>
                <w:rFonts w:ascii="Times New Roman" w:hAnsi="Times New Roman" w:cs="Times New Roman"/>
                <w:sz w:val="24"/>
                <w:szCs w:val="24"/>
              </w:rPr>
              <w:t>7</w:t>
            </w:r>
          </w:p>
        </w:tc>
      </w:tr>
      <w:tr w:rsidR="0072738F" w:rsidRPr="00794D27" w:rsidTr="002A5423">
        <w:tc>
          <w:tcPr>
            <w:tcW w:w="3192" w:type="dxa"/>
          </w:tcPr>
          <w:p w:rsidR="0072738F" w:rsidRPr="00794D27" w:rsidRDefault="00537D20" w:rsidP="0072738F">
            <w:pPr>
              <w:rPr>
                <w:rFonts w:ascii="Times New Roman" w:hAnsi="Times New Roman" w:cs="Times New Roman"/>
                <w:sz w:val="24"/>
                <w:szCs w:val="24"/>
              </w:rPr>
            </w:pPr>
            <w:r w:rsidRPr="00794D27">
              <w:rPr>
                <w:rFonts w:ascii="Times New Roman" w:hAnsi="Times New Roman" w:cs="Times New Roman"/>
                <w:sz w:val="24"/>
                <w:szCs w:val="24"/>
              </w:rPr>
              <w:t>25. Ритишево</w:t>
            </w:r>
          </w:p>
        </w:tc>
        <w:tc>
          <w:tcPr>
            <w:tcW w:w="3192" w:type="dxa"/>
          </w:tcPr>
          <w:p w:rsidR="0072738F" w:rsidRPr="00794D27" w:rsidRDefault="0072738F" w:rsidP="002A5423">
            <w:pPr>
              <w:rPr>
                <w:rFonts w:ascii="Times New Roman" w:hAnsi="Times New Roman" w:cs="Times New Roman"/>
                <w:sz w:val="24"/>
                <w:szCs w:val="24"/>
              </w:rPr>
            </w:pPr>
          </w:p>
        </w:tc>
        <w:tc>
          <w:tcPr>
            <w:tcW w:w="3192" w:type="dxa"/>
          </w:tcPr>
          <w:p w:rsidR="0072738F" w:rsidRPr="00794D27" w:rsidRDefault="00537D20" w:rsidP="002A5423">
            <w:pPr>
              <w:jc w:val="center"/>
              <w:rPr>
                <w:rFonts w:ascii="Times New Roman" w:hAnsi="Times New Roman" w:cs="Times New Roman"/>
                <w:sz w:val="24"/>
                <w:szCs w:val="24"/>
              </w:rPr>
            </w:pPr>
            <w:r w:rsidRPr="00794D27">
              <w:rPr>
                <w:rFonts w:ascii="Times New Roman" w:hAnsi="Times New Roman" w:cs="Times New Roman"/>
                <w:sz w:val="24"/>
                <w:szCs w:val="24"/>
              </w:rPr>
              <w:t>7</w:t>
            </w:r>
          </w:p>
        </w:tc>
      </w:tr>
      <w:tr w:rsidR="00282C99" w:rsidRPr="00794D27" w:rsidTr="002A5423">
        <w:tc>
          <w:tcPr>
            <w:tcW w:w="3192" w:type="dxa"/>
          </w:tcPr>
          <w:p w:rsidR="00282C99" w:rsidRPr="00794D27" w:rsidRDefault="00282C99" w:rsidP="00282C99">
            <w:pPr>
              <w:rPr>
                <w:rFonts w:ascii="Times New Roman" w:hAnsi="Times New Roman" w:cs="Times New Roman"/>
                <w:sz w:val="24"/>
                <w:szCs w:val="24"/>
              </w:rPr>
            </w:pPr>
            <w:r w:rsidRPr="00794D27">
              <w:rPr>
                <w:rFonts w:ascii="Times New Roman" w:hAnsi="Times New Roman" w:cs="Times New Roman"/>
                <w:sz w:val="24"/>
                <w:szCs w:val="24"/>
              </w:rPr>
              <w:t>26. ЈКП. Други октобар Вршац</w:t>
            </w:r>
          </w:p>
        </w:tc>
        <w:tc>
          <w:tcPr>
            <w:tcW w:w="3192" w:type="dxa"/>
          </w:tcPr>
          <w:p w:rsidR="00282C99" w:rsidRPr="00794D27" w:rsidRDefault="00282C99" w:rsidP="002A5423">
            <w:pPr>
              <w:rPr>
                <w:rFonts w:ascii="Times New Roman" w:hAnsi="Times New Roman" w:cs="Times New Roman"/>
                <w:sz w:val="24"/>
                <w:szCs w:val="24"/>
              </w:rPr>
            </w:pPr>
          </w:p>
        </w:tc>
        <w:tc>
          <w:tcPr>
            <w:tcW w:w="3192" w:type="dxa"/>
          </w:tcPr>
          <w:p w:rsidR="00282C99" w:rsidRPr="00794D27" w:rsidRDefault="00282C99" w:rsidP="002A5423">
            <w:pPr>
              <w:jc w:val="center"/>
              <w:rPr>
                <w:rFonts w:ascii="Times New Roman" w:hAnsi="Times New Roman" w:cs="Times New Roman"/>
                <w:sz w:val="24"/>
                <w:szCs w:val="24"/>
              </w:rPr>
            </w:pPr>
            <w:r w:rsidRPr="00794D27">
              <w:rPr>
                <w:rFonts w:ascii="Times New Roman" w:hAnsi="Times New Roman" w:cs="Times New Roman"/>
                <w:sz w:val="24"/>
                <w:szCs w:val="24"/>
              </w:rPr>
              <w:t>5</w:t>
            </w:r>
          </w:p>
        </w:tc>
      </w:tr>
      <w:tr w:rsidR="00282C99" w:rsidRPr="00794D27" w:rsidTr="002A5423">
        <w:tc>
          <w:tcPr>
            <w:tcW w:w="3192" w:type="dxa"/>
          </w:tcPr>
          <w:p w:rsidR="00282C99" w:rsidRPr="00794D27" w:rsidRDefault="00282C99" w:rsidP="00282C99">
            <w:pPr>
              <w:rPr>
                <w:rFonts w:ascii="Times New Roman" w:hAnsi="Times New Roman" w:cs="Times New Roman"/>
                <w:sz w:val="24"/>
                <w:szCs w:val="24"/>
              </w:rPr>
            </w:pPr>
            <w:r w:rsidRPr="00794D27">
              <w:rPr>
                <w:rFonts w:ascii="Times New Roman" w:hAnsi="Times New Roman" w:cs="Times New Roman"/>
                <w:sz w:val="24"/>
                <w:szCs w:val="24"/>
              </w:rPr>
              <w:t>27. Удружење Вршачка Шунка и Удружење Кришка</w:t>
            </w:r>
          </w:p>
        </w:tc>
        <w:tc>
          <w:tcPr>
            <w:tcW w:w="3192" w:type="dxa"/>
          </w:tcPr>
          <w:p w:rsidR="00282C99" w:rsidRPr="00794D27" w:rsidRDefault="00282C99" w:rsidP="002A5423">
            <w:pPr>
              <w:rPr>
                <w:rFonts w:ascii="Times New Roman" w:hAnsi="Times New Roman" w:cs="Times New Roman"/>
                <w:sz w:val="24"/>
                <w:szCs w:val="24"/>
              </w:rPr>
            </w:pPr>
          </w:p>
        </w:tc>
        <w:tc>
          <w:tcPr>
            <w:tcW w:w="3192" w:type="dxa"/>
          </w:tcPr>
          <w:p w:rsidR="00282C99" w:rsidRPr="00794D27" w:rsidRDefault="00282C99" w:rsidP="002A5423">
            <w:pPr>
              <w:jc w:val="center"/>
              <w:rPr>
                <w:rFonts w:ascii="Times New Roman" w:hAnsi="Times New Roman" w:cs="Times New Roman"/>
                <w:sz w:val="24"/>
                <w:szCs w:val="24"/>
              </w:rPr>
            </w:pPr>
            <w:r w:rsidRPr="00794D27">
              <w:rPr>
                <w:rFonts w:ascii="Times New Roman" w:hAnsi="Times New Roman" w:cs="Times New Roman"/>
                <w:sz w:val="24"/>
                <w:szCs w:val="24"/>
              </w:rPr>
              <w:t>2</w:t>
            </w:r>
          </w:p>
        </w:tc>
      </w:tr>
      <w:tr w:rsidR="000222CC" w:rsidRPr="00794D27" w:rsidTr="002A5423">
        <w:tc>
          <w:tcPr>
            <w:tcW w:w="3192" w:type="dxa"/>
          </w:tcPr>
          <w:p w:rsidR="000222CC" w:rsidRPr="00794D27" w:rsidRDefault="000222CC" w:rsidP="000222CC">
            <w:pPr>
              <w:rPr>
                <w:rFonts w:ascii="Times New Roman" w:hAnsi="Times New Roman" w:cs="Times New Roman"/>
                <w:sz w:val="24"/>
                <w:szCs w:val="24"/>
              </w:rPr>
            </w:pPr>
            <w:r w:rsidRPr="00794D27">
              <w:rPr>
                <w:rFonts w:ascii="Times New Roman" w:hAnsi="Times New Roman" w:cs="Times New Roman"/>
                <w:sz w:val="24"/>
                <w:szCs w:val="24"/>
              </w:rPr>
              <w:t>28</w:t>
            </w:r>
            <w:r w:rsidR="00EC3CD4" w:rsidRPr="00794D27">
              <w:rPr>
                <w:rFonts w:ascii="Times New Roman" w:hAnsi="Times New Roman" w:cs="Times New Roman"/>
                <w:sz w:val="24"/>
                <w:szCs w:val="24"/>
              </w:rPr>
              <w:t>. Свислион – огранак подрум Драш</w:t>
            </w:r>
            <w:r w:rsidRPr="00794D27">
              <w:rPr>
                <w:rFonts w:ascii="Times New Roman" w:hAnsi="Times New Roman" w:cs="Times New Roman"/>
                <w:sz w:val="24"/>
                <w:szCs w:val="24"/>
              </w:rPr>
              <w:t>ковић Вршац</w:t>
            </w:r>
          </w:p>
        </w:tc>
        <w:tc>
          <w:tcPr>
            <w:tcW w:w="3192" w:type="dxa"/>
          </w:tcPr>
          <w:p w:rsidR="000222CC" w:rsidRPr="00794D27" w:rsidRDefault="000222CC" w:rsidP="002A5423">
            <w:pPr>
              <w:rPr>
                <w:rFonts w:ascii="Times New Roman" w:hAnsi="Times New Roman" w:cs="Times New Roman"/>
                <w:sz w:val="24"/>
                <w:szCs w:val="24"/>
              </w:rPr>
            </w:pPr>
          </w:p>
        </w:tc>
        <w:tc>
          <w:tcPr>
            <w:tcW w:w="3192" w:type="dxa"/>
          </w:tcPr>
          <w:p w:rsidR="000222CC" w:rsidRPr="00794D27" w:rsidRDefault="000222CC" w:rsidP="002A5423">
            <w:pPr>
              <w:jc w:val="center"/>
              <w:rPr>
                <w:rFonts w:ascii="Times New Roman" w:hAnsi="Times New Roman" w:cs="Times New Roman"/>
                <w:sz w:val="24"/>
                <w:szCs w:val="24"/>
              </w:rPr>
            </w:pPr>
            <w:r w:rsidRPr="00794D27">
              <w:rPr>
                <w:rFonts w:ascii="Times New Roman" w:hAnsi="Times New Roman" w:cs="Times New Roman"/>
                <w:sz w:val="24"/>
                <w:szCs w:val="24"/>
              </w:rPr>
              <w:t>2</w:t>
            </w:r>
          </w:p>
        </w:tc>
      </w:tr>
      <w:tr w:rsidR="0066401B" w:rsidRPr="00794D27" w:rsidTr="002A5423">
        <w:tc>
          <w:tcPr>
            <w:tcW w:w="3192" w:type="dxa"/>
          </w:tcPr>
          <w:p w:rsidR="0066401B" w:rsidRPr="00794D27" w:rsidRDefault="00475161" w:rsidP="00475161">
            <w:pPr>
              <w:rPr>
                <w:rFonts w:ascii="Times New Roman" w:hAnsi="Times New Roman" w:cs="Times New Roman"/>
                <w:b/>
                <w:sz w:val="24"/>
                <w:szCs w:val="24"/>
              </w:rPr>
            </w:pPr>
            <w:r w:rsidRPr="00794D27">
              <w:rPr>
                <w:rFonts w:ascii="Times New Roman" w:hAnsi="Times New Roman" w:cs="Times New Roman"/>
                <w:sz w:val="24"/>
                <w:szCs w:val="24"/>
              </w:rPr>
              <w:lastRenderedPageBreak/>
              <w:t xml:space="preserve">29. </w:t>
            </w:r>
            <w:r w:rsidR="00EC3CD4" w:rsidRPr="00794D27">
              <w:rPr>
                <w:rFonts w:ascii="Times New Roman" w:hAnsi="Times New Roman" w:cs="Times New Roman"/>
                <w:sz w:val="24"/>
                <w:szCs w:val="24"/>
              </w:rPr>
              <w:t>Вршац Агро Ек</w:t>
            </w:r>
            <w:r w:rsidRPr="00794D27">
              <w:rPr>
                <w:rFonts w:ascii="Times New Roman" w:hAnsi="Times New Roman" w:cs="Times New Roman"/>
                <w:sz w:val="24"/>
                <w:szCs w:val="24"/>
              </w:rPr>
              <w:t>о Бел</w:t>
            </w:r>
          </w:p>
        </w:tc>
        <w:tc>
          <w:tcPr>
            <w:tcW w:w="3192" w:type="dxa"/>
          </w:tcPr>
          <w:p w:rsidR="0066401B" w:rsidRPr="00794D27" w:rsidRDefault="0066401B" w:rsidP="002A5423">
            <w:pPr>
              <w:rPr>
                <w:rFonts w:ascii="Times New Roman" w:hAnsi="Times New Roman" w:cs="Times New Roman"/>
                <w:sz w:val="24"/>
                <w:szCs w:val="24"/>
              </w:rPr>
            </w:pPr>
          </w:p>
        </w:tc>
        <w:tc>
          <w:tcPr>
            <w:tcW w:w="3192" w:type="dxa"/>
          </w:tcPr>
          <w:p w:rsidR="0066401B" w:rsidRPr="00794D27" w:rsidRDefault="00475161" w:rsidP="002A5423">
            <w:pPr>
              <w:jc w:val="center"/>
              <w:rPr>
                <w:rFonts w:ascii="Times New Roman" w:hAnsi="Times New Roman" w:cs="Times New Roman"/>
                <w:sz w:val="24"/>
                <w:szCs w:val="24"/>
              </w:rPr>
            </w:pPr>
            <w:r w:rsidRPr="00794D27">
              <w:rPr>
                <w:rFonts w:ascii="Times New Roman" w:hAnsi="Times New Roman" w:cs="Times New Roman"/>
                <w:sz w:val="24"/>
                <w:szCs w:val="24"/>
              </w:rPr>
              <w:t>3</w:t>
            </w:r>
          </w:p>
        </w:tc>
      </w:tr>
      <w:tr w:rsidR="00475161" w:rsidRPr="00794D27" w:rsidTr="00794D27">
        <w:trPr>
          <w:trHeight w:val="262"/>
        </w:trPr>
        <w:tc>
          <w:tcPr>
            <w:tcW w:w="3192" w:type="dxa"/>
          </w:tcPr>
          <w:p w:rsidR="00475161" w:rsidRPr="00794D27" w:rsidRDefault="00475161" w:rsidP="00475161">
            <w:pPr>
              <w:rPr>
                <w:rFonts w:ascii="Times New Roman" w:hAnsi="Times New Roman" w:cs="Times New Roman"/>
                <w:sz w:val="24"/>
                <w:szCs w:val="24"/>
              </w:rPr>
            </w:pPr>
            <w:r w:rsidRPr="00794D27">
              <w:rPr>
                <w:rFonts w:ascii="Times New Roman" w:hAnsi="Times New Roman" w:cs="Times New Roman"/>
                <w:sz w:val="24"/>
                <w:szCs w:val="24"/>
              </w:rPr>
              <w:t>30. Гудурица Удружење жена</w:t>
            </w:r>
          </w:p>
        </w:tc>
        <w:tc>
          <w:tcPr>
            <w:tcW w:w="3192" w:type="dxa"/>
          </w:tcPr>
          <w:p w:rsidR="00475161" w:rsidRPr="00794D27" w:rsidRDefault="00475161" w:rsidP="002A5423">
            <w:pPr>
              <w:rPr>
                <w:rFonts w:ascii="Times New Roman" w:hAnsi="Times New Roman" w:cs="Times New Roman"/>
                <w:sz w:val="24"/>
                <w:szCs w:val="24"/>
              </w:rPr>
            </w:pPr>
          </w:p>
        </w:tc>
        <w:tc>
          <w:tcPr>
            <w:tcW w:w="3192" w:type="dxa"/>
          </w:tcPr>
          <w:p w:rsidR="00475161" w:rsidRPr="00794D27" w:rsidRDefault="00475161" w:rsidP="002A5423">
            <w:pPr>
              <w:jc w:val="center"/>
              <w:rPr>
                <w:rFonts w:ascii="Times New Roman" w:hAnsi="Times New Roman" w:cs="Times New Roman"/>
                <w:sz w:val="24"/>
                <w:szCs w:val="24"/>
              </w:rPr>
            </w:pPr>
            <w:r w:rsidRPr="00794D27">
              <w:rPr>
                <w:rFonts w:ascii="Times New Roman" w:hAnsi="Times New Roman" w:cs="Times New Roman"/>
                <w:sz w:val="24"/>
                <w:szCs w:val="24"/>
              </w:rPr>
              <w:t>7</w:t>
            </w:r>
          </w:p>
        </w:tc>
      </w:tr>
      <w:tr w:rsidR="00886C30" w:rsidRPr="00794D27" w:rsidTr="002A5423">
        <w:tc>
          <w:tcPr>
            <w:tcW w:w="3192" w:type="dxa"/>
          </w:tcPr>
          <w:p w:rsidR="00886C30" w:rsidRPr="00794D27" w:rsidRDefault="00EC3CD4" w:rsidP="00886C30">
            <w:pPr>
              <w:rPr>
                <w:rFonts w:ascii="Times New Roman" w:hAnsi="Times New Roman" w:cs="Times New Roman"/>
                <w:sz w:val="24"/>
                <w:szCs w:val="24"/>
              </w:rPr>
            </w:pPr>
            <w:r w:rsidRPr="00794D27">
              <w:rPr>
                <w:rFonts w:ascii="Times New Roman" w:hAnsi="Times New Roman" w:cs="Times New Roman"/>
                <w:sz w:val="24"/>
                <w:szCs w:val="24"/>
              </w:rPr>
              <w:t>31. Уљма Удружење</w:t>
            </w:r>
            <w:r w:rsidR="00886C30" w:rsidRPr="00794D27">
              <w:rPr>
                <w:rFonts w:ascii="Times New Roman" w:hAnsi="Times New Roman" w:cs="Times New Roman"/>
                <w:sz w:val="24"/>
                <w:szCs w:val="24"/>
              </w:rPr>
              <w:t xml:space="preserve"> жена</w:t>
            </w:r>
          </w:p>
        </w:tc>
        <w:tc>
          <w:tcPr>
            <w:tcW w:w="3192" w:type="dxa"/>
          </w:tcPr>
          <w:p w:rsidR="00886C30" w:rsidRPr="00794D27" w:rsidRDefault="00886C30" w:rsidP="002A5423">
            <w:pPr>
              <w:rPr>
                <w:rFonts w:ascii="Times New Roman" w:hAnsi="Times New Roman" w:cs="Times New Roman"/>
                <w:sz w:val="24"/>
                <w:szCs w:val="24"/>
              </w:rPr>
            </w:pPr>
          </w:p>
        </w:tc>
        <w:tc>
          <w:tcPr>
            <w:tcW w:w="3192" w:type="dxa"/>
          </w:tcPr>
          <w:p w:rsidR="00886C30" w:rsidRPr="00794D27" w:rsidRDefault="00886C30" w:rsidP="002A5423">
            <w:pPr>
              <w:jc w:val="center"/>
              <w:rPr>
                <w:rFonts w:ascii="Times New Roman" w:hAnsi="Times New Roman" w:cs="Times New Roman"/>
                <w:sz w:val="24"/>
                <w:szCs w:val="24"/>
              </w:rPr>
            </w:pPr>
            <w:r w:rsidRPr="00794D27">
              <w:rPr>
                <w:rFonts w:ascii="Times New Roman" w:hAnsi="Times New Roman" w:cs="Times New Roman"/>
                <w:sz w:val="24"/>
                <w:szCs w:val="24"/>
              </w:rPr>
              <w:t>10</w:t>
            </w:r>
          </w:p>
        </w:tc>
      </w:tr>
      <w:tr w:rsidR="00886C30" w:rsidRPr="00794D27" w:rsidTr="002A5423">
        <w:tc>
          <w:tcPr>
            <w:tcW w:w="3192" w:type="dxa"/>
          </w:tcPr>
          <w:p w:rsidR="00886C30" w:rsidRPr="00794D27" w:rsidRDefault="00EC3CD4" w:rsidP="00886C30">
            <w:pPr>
              <w:rPr>
                <w:rFonts w:ascii="Times New Roman" w:hAnsi="Times New Roman" w:cs="Times New Roman"/>
                <w:sz w:val="24"/>
                <w:szCs w:val="24"/>
              </w:rPr>
            </w:pPr>
            <w:r w:rsidRPr="00794D27">
              <w:rPr>
                <w:rFonts w:ascii="Times New Roman" w:hAnsi="Times New Roman" w:cs="Times New Roman"/>
                <w:sz w:val="24"/>
                <w:szCs w:val="24"/>
              </w:rPr>
              <w:t>32. Избиште удружењ</w:t>
            </w:r>
            <w:r w:rsidR="00886C30" w:rsidRPr="00794D27">
              <w:rPr>
                <w:rFonts w:ascii="Times New Roman" w:hAnsi="Times New Roman" w:cs="Times New Roman"/>
                <w:sz w:val="24"/>
                <w:szCs w:val="24"/>
              </w:rPr>
              <w:t>е жена</w:t>
            </w:r>
          </w:p>
        </w:tc>
        <w:tc>
          <w:tcPr>
            <w:tcW w:w="3192" w:type="dxa"/>
          </w:tcPr>
          <w:p w:rsidR="00886C30" w:rsidRPr="00794D27" w:rsidRDefault="00886C30" w:rsidP="002A5423">
            <w:pPr>
              <w:rPr>
                <w:rFonts w:ascii="Times New Roman" w:hAnsi="Times New Roman" w:cs="Times New Roman"/>
                <w:sz w:val="24"/>
                <w:szCs w:val="24"/>
              </w:rPr>
            </w:pPr>
          </w:p>
        </w:tc>
        <w:tc>
          <w:tcPr>
            <w:tcW w:w="3192" w:type="dxa"/>
          </w:tcPr>
          <w:p w:rsidR="00886C30" w:rsidRPr="00794D27" w:rsidRDefault="00886C30" w:rsidP="002A5423">
            <w:pPr>
              <w:jc w:val="center"/>
              <w:rPr>
                <w:rFonts w:ascii="Times New Roman" w:hAnsi="Times New Roman" w:cs="Times New Roman"/>
                <w:sz w:val="24"/>
                <w:szCs w:val="24"/>
              </w:rPr>
            </w:pPr>
            <w:r w:rsidRPr="00794D27">
              <w:rPr>
                <w:rFonts w:ascii="Times New Roman" w:hAnsi="Times New Roman" w:cs="Times New Roman"/>
                <w:sz w:val="24"/>
                <w:szCs w:val="24"/>
              </w:rPr>
              <w:t>11</w:t>
            </w:r>
          </w:p>
        </w:tc>
      </w:tr>
      <w:tr w:rsidR="00A2328C" w:rsidRPr="00794D27" w:rsidTr="00BD09F0">
        <w:trPr>
          <w:trHeight w:val="70"/>
        </w:trPr>
        <w:tc>
          <w:tcPr>
            <w:tcW w:w="3192" w:type="dxa"/>
          </w:tcPr>
          <w:p w:rsidR="00A2328C" w:rsidRPr="00794D27" w:rsidRDefault="00BD09F0" w:rsidP="002A5423">
            <w:pPr>
              <w:rPr>
                <w:rFonts w:ascii="Times New Roman" w:hAnsi="Times New Roman" w:cs="Times New Roman"/>
                <w:b/>
                <w:sz w:val="24"/>
                <w:szCs w:val="24"/>
              </w:rPr>
            </w:pPr>
            <w:r w:rsidRPr="00794D27">
              <w:rPr>
                <w:rFonts w:ascii="Times New Roman" w:hAnsi="Times New Roman" w:cs="Times New Roman"/>
                <w:b/>
                <w:sz w:val="24"/>
                <w:szCs w:val="24"/>
              </w:rPr>
              <w:t>УКУПНО</w:t>
            </w:r>
          </w:p>
        </w:tc>
        <w:tc>
          <w:tcPr>
            <w:tcW w:w="3192" w:type="dxa"/>
          </w:tcPr>
          <w:p w:rsidR="00A2328C" w:rsidRPr="00794D27" w:rsidRDefault="00A2328C" w:rsidP="002A5423">
            <w:pPr>
              <w:rPr>
                <w:rFonts w:ascii="Times New Roman" w:hAnsi="Times New Roman" w:cs="Times New Roman"/>
                <w:sz w:val="24"/>
                <w:szCs w:val="24"/>
              </w:rPr>
            </w:pPr>
          </w:p>
        </w:tc>
        <w:tc>
          <w:tcPr>
            <w:tcW w:w="3192" w:type="dxa"/>
          </w:tcPr>
          <w:p w:rsidR="00A2328C" w:rsidRPr="00794D27" w:rsidRDefault="00507447" w:rsidP="00577464">
            <w:pPr>
              <w:jc w:val="center"/>
              <w:rPr>
                <w:rFonts w:ascii="Times New Roman" w:hAnsi="Times New Roman" w:cs="Times New Roman"/>
                <w:b/>
                <w:color w:val="000000" w:themeColor="text1"/>
                <w:sz w:val="24"/>
                <w:szCs w:val="24"/>
                <w:lang w:val="sr-Cyrl-RS"/>
              </w:rPr>
            </w:pPr>
            <w:r w:rsidRPr="00794D27">
              <w:rPr>
                <w:rFonts w:ascii="Times New Roman" w:hAnsi="Times New Roman" w:cs="Times New Roman"/>
                <w:b/>
                <w:color w:val="000000" w:themeColor="text1"/>
                <w:sz w:val="24"/>
                <w:szCs w:val="24"/>
                <w:lang w:val="sr-Cyrl-RS"/>
              </w:rPr>
              <w:t>218</w:t>
            </w:r>
          </w:p>
        </w:tc>
      </w:tr>
    </w:tbl>
    <w:p w:rsidR="00BD068C" w:rsidRPr="00794D27" w:rsidRDefault="00BD068C" w:rsidP="00AB39F3">
      <w:pPr>
        <w:pStyle w:val="NoSpacing"/>
        <w:rPr>
          <w:rFonts w:ascii="Times New Roman" w:hAnsi="Times New Roman" w:cs="Times New Roman"/>
          <w:sz w:val="24"/>
          <w:szCs w:val="24"/>
        </w:rPr>
      </w:pPr>
    </w:p>
    <w:p w:rsidR="00AB39F3" w:rsidRPr="00794D27" w:rsidRDefault="00AB39F3" w:rsidP="00794D27">
      <w:pPr>
        <w:pStyle w:val="NoSpacing"/>
        <w:jc w:val="both"/>
        <w:rPr>
          <w:rFonts w:ascii="Times New Roman" w:hAnsi="Times New Roman" w:cs="Times New Roman"/>
          <w:sz w:val="24"/>
          <w:szCs w:val="24"/>
        </w:rPr>
      </w:pPr>
      <w:r w:rsidRPr="00794D27">
        <w:rPr>
          <w:rFonts w:ascii="Times New Roman" w:hAnsi="Times New Roman" w:cs="Times New Roman"/>
          <w:sz w:val="24"/>
          <w:szCs w:val="24"/>
        </w:rPr>
        <w:t xml:space="preserve">Укупно на састанцима је учествовало </w:t>
      </w:r>
      <w:r w:rsidR="00507447" w:rsidRPr="00794D27">
        <w:rPr>
          <w:rFonts w:ascii="Times New Roman" w:hAnsi="Times New Roman" w:cs="Times New Roman"/>
          <w:sz w:val="24"/>
          <w:szCs w:val="24"/>
        </w:rPr>
        <w:t>218</w:t>
      </w:r>
      <w:r w:rsidRPr="00794D27">
        <w:rPr>
          <w:rFonts w:ascii="Times New Roman" w:hAnsi="Times New Roman" w:cs="Times New Roman"/>
          <w:sz w:val="24"/>
          <w:szCs w:val="24"/>
        </w:rPr>
        <w:t xml:space="preserve"> слушалаца који су представљали пословни, невладин и јавни сектор на територији Партнерства и скоро сви су узели инфо летке и пристали да у својој околини промовишу идеју ЛЕАДЕР програма и израду СЛРР као и да утичу да се њихови познаници који нису били на састанку пријаве на индивидуални разговор путем телефона. Чланови радних група ра</w:t>
      </w:r>
      <w:r w:rsidR="00C274EF" w:rsidRPr="00794D27">
        <w:rPr>
          <w:rFonts w:ascii="Times New Roman" w:hAnsi="Times New Roman" w:cs="Times New Roman"/>
          <w:sz w:val="24"/>
          <w:szCs w:val="24"/>
        </w:rPr>
        <w:t>з</w:t>
      </w:r>
      <w:r w:rsidRPr="00794D27">
        <w:rPr>
          <w:rFonts w:ascii="Times New Roman" w:hAnsi="Times New Roman" w:cs="Times New Roman"/>
          <w:sz w:val="24"/>
          <w:szCs w:val="24"/>
        </w:rPr>
        <w:t xml:space="preserve">говарали су телефоном са </w:t>
      </w:r>
      <w:r w:rsidR="00507447" w:rsidRPr="00794D27">
        <w:rPr>
          <w:rFonts w:ascii="Times New Roman" w:hAnsi="Times New Roman" w:cs="Times New Roman"/>
          <w:sz w:val="24"/>
          <w:szCs w:val="24"/>
          <w:lang w:val="sr-Cyrl-RS"/>
        </w:rPr>
        <w:t xml:space="preserve">41 </w:t>
      </w:r>
      <w:r w:rsidRPr="00794D27">
        <w:rPr>
          <w:rFonts w:ascii="Times New Roman" w:hAnsi="Times New Roman" w:cs="Times New Roman"/>
          <w:sz w:val="24"/>
          <w:szCs w:val="24"/>
        </w:rPr>
        <w:t>заитересованих суграђана и дефинисали су њихове потребе и пословне идеје.</w:t>
      </w:r>
    </w:p>
    <w:p w:rsidR="00AB39F3" w:rsidRPr="00794D27" w:rsidRDefault="00AB39F3" w:rsidP="00B223FD">
      <w:pPr>
        <w:pStyle w:val="Default"/>
        <w:rPr>
          <w:b/>
          <w:bCs/>
        </w:rPr>
      </w:pPr>
    </w:p>
    <w:p w:rsidR="003F0300" w:rsidRPr="00794D27" w:rsidRDefault="00B223FD" w:rsidP="000A240D">
      <w:pPr>
        <w:pStyle w:val="Default"/>
        <w:jc w:val="center"/>
        <w:rPr>
          <w:rStyle w:val="Heading1Char"/>
          <w:rFonts w:ascii="Times New Roman" w:hAnsi="Times New Roman" w:cs="Times New Roman"/>
          <w:color w:val="auto"/>
          <w:sz w:val="24"/>
          <w:szCs w:val="24"/>
        </w:rPr>
      </w:pPr>
      <w:bookmarkStart w:id="38" w:name="_Toc54371398"/>
      <w:r w:rsidRPr="00794D27">
        <w:rPr>
          <w:rStyle w:val="Heading1Char"/>
          <w:rFonts w:ascii="Times New Roman" w:hAnsi="Times New Roman" w:cs="Times New Roman"/>
          <w:color w:val="auto"/>
          <w:sz w:val="24"/>
          <w:szCs w:val="24"/>
        </w:rPr>
        <w:t>5. Индикативна листа приоритетних пројеката</w:t>
      </w:r>
      <w:bookmarkEnd w:id="38"/>
    </w:p>
    <w:p w:rsidR="000A240D" w:rsidRPr="00794D27" w:rsidRDefault="000A240D" w:rsidP="000A240D">
      <w:pPr>
        <w:pStyle w:val="Default"/>
        <w:jc w:val="center"/>
        <w:rPr>
          <w:b/>
          <w:bCs/>
        </w:rPr>
      </w:pPr>
    </w:p>
    <w:p w:rsidR="00C274EF" w:rsidRPr="00794D27" w:rsidRDefault="00B223FD" w:rsidP="00C33485">
      <w:pPr>
        <w:pStyle w:val="Default"/>
        <w:rPr>
          <w:bCs/>
        </w:rPr>
      </w:pPr>
      <w:r w:rsidRPr="00794D27">
        <w:rPr>
          <w:b/>
          <w:bCs/>
        </w:rPr>
        <w:t>- Акциони план спровођења Локалне стратегије руралног развоја садржи</w:t>
      </w:r>
      <w:r w:rsidR="007A302D" w:rsidRPr="00794D27">
        <w:rPr>
          <w:b/>
          <w:bCs/>
        </w:rPr>
        <w:t xml:space="preserve"> следеће пројекте</w:t>
      </w:r>
      <w:r w:rsidRPr="00794D27">
        <w:rPr>
          <w:b/>
          <w:bCs/>
        </w:rPr>
        <w:t>:</w:t>
      </w:r>
      <w:r w:rsidR="004C09FF" w:rsidRPr="00794D27">
        <w:rPr>
          <w:b/>
          <w:bCs/>
        </w:rPr>
        <w:t xml:space="preserve"> </w:t>
      </w:r>
      <w:r w:rsidR="00DD1917" w:rsidRPr="00794D27">
        <w:rPr>
          <w:bCs/>
        </w:rPr>
        <w:t>Акциони план за спровођење Локалне</w:t>
      </w:r>
      <w:r w:rsidR="00AE08F0" w:rsidRPr="00794D27">
        <w:rPr>
          <w:bCs/>
        </w:rPr>
        <w:t xml:space="preserve"> </w:t>
      </w:r>
      <w:proofErr w:type="gramStart"/>
      <w:r w:rsidR="00AE08F0" w:rsidRPr="00794D27">
        <w:rPr>
          <w:bCs/>
        </w:rPr>
        <w:t xml:space="preserve">стратегије </w:t>
      </w:r>
      <w:r w:rsidR="00C274EF" w:rsidRPr="00794D27">
        <w:rPr>
          <w:bCs/>
        </w:rPr>
        <w:t xml:space="preserve"> руралног</w:t>
      </w:r>
      <w:proofErr w:type="gramEnd"/>
      <w:r w:rsidR="00DD1917" w:rsidRPr="00794D27">
        <w:rPr>
          <w:bCs/>
        </w:rPr>
        <w:t xml:space="preserve"> развоја се састоји од </w:t>
      </w:r>
      <w:r w:rsidR="0066401B" w:rsidRPr="00794D27">
        <w:rPr>
          <w:bCs/>
        </w:rPr>
        <w:t>8</w:t>
      </w:r>
      <w:r w:rsidR="00DD1917" w:rsidRPr="00794D27">
        <w:rPr>
          <w:bCs/>
        </w:rPr>
        <w:t xml:space="preserve"> груп</w:t>
      </w:r>
      <w:r w:rsidR="00316DBE" w:rsidRPr="00794D27">
        <w:rPr>
          <w:bCs/>
        </w:rPr>
        <w:t>а</w:t>
      </w:r>
      <w:r w:rsidR="00DD1917" w:rsidRPr="00794D27">
        <w:rPr>
          <w:bCs/>
        </w:rPr>
        <w:t xml:space="preserve"> </w:t>
      </w:r>
      <w:r w:rsidR="002111C9" w:rsidRPr="00794D27">
        <w:rPr>
          <w:bCs/>
        </w:rPr>
        <w:t xml:space="preserve">приоритетних </w:t>
      </w:r>
      <w:r w:rsidR="00DD1917" w:rsidRPr="00794D27">
        <w:rPr>
          <w:bCs/>
        </w:rPr>
        <w:t>пројеката</w:t>
      </w:r>
      <w:r w:rsidR="00AE08F0" w:rsidRPr="00794D27">
        <w:rPr>
          <w:bCs/>
        </w:rPr>
        <w:t xml:space="preserve">. </w:t>
      </w:r>
      <w:proofErr w:type="gramStart"/>
      <w:r w:rsidR="002111C9" w:rsidRPr="00794D27">
        <w:rPr>
          <w:bCs/>
        </w:rPr>
        <w:t>који</w:t>
      </w:r>
      <w:proofErr w:type="gramEnd"/>
      <w:r w:rsidR="002111C9" w:rsidRPr="00794D27">
        <w:rPr>
          <w:bCs/>
        </w:rPr>
        <w:t xml:space="preserve"> су дати у доњој табели</w:t>
      </w:r>
      <w:r w:rsidR="00AE08F0" w:rsidRPr="00794D27">
        <w:rPr>
          <w:bCs/>
          <w:color w:val="FF0000"/>
        </w:rPr>
        <w:t xml:space="preserve">  </w:t>
      </w:r>
      <w:r w:rsidR="00DD1917" w:rsidRPr="00794D27">
        <w:rPr>
          <w:bCs/>
          <w:color w:val="FF0000"/>
        </w:rPr>
        <w:t xml:space="preserve"> </w:t>
      </w:r>
    </w:p>
    <w:p w:rsidR="00C274EF" w:rsidRPr="00794D27" w:rsidRDefault="00C274EF" w:rsidP="00C33485">
      <w:pPr>
        <w:pStyle w:val="Default"/>
        <w:rPr>
          <w:bCs/>
        </w:rPr>
      </w:pPr>
    </w:p>
    <w:p w:rsidR="00AE08F0" w:rsidRPr="00794D27" w:rsidRDefault="00733EFB" w:rsidP="00343A11">
      <w:pPr>
        <w:pStyle w:val="Default"/>
        <w:rPr>
          <w:b/>
          <w:bCs/>
        </w:rPr>
      </w:pPr>
      <w:r w:rsidRPr="00794D27">
        <w:rPr>
          <w:b/>
          <w:bCs/>
        </w:rPr>
        <w:t>Прва</w:t>
      </w:r>
      <w:r w:rsidR="00AE08F0" w:rsidRPr="00794D27">
        <w:rPr>
          <w:b/>
          <w:bCs/>
        </w:rPr>
        <w:t xml:space="preserve"> група пројеката</w:t>
      </w:r>
    </w:p>
    <w:p w:rsidR="00343A11" w:rsidRPr="00794D27" w:rsidRDefault="00343A11" w:rsidP="00343A11">
      <w:pPr>
        <w:pStyle w:val="Default"/>
        <w:rPr>
          <w:b/>
          <w:bCs/>
        </w:rPr>
      </w:pPr>
      <w:r w:rsidRPr="00794D27">
        <w:rPr>
          <w:b/>
          <w:bCs/>
        </w:rPr>
        <w:t xml:space="preserve">Пројекат </w:t>
      </w:r>
      <w:r w:rsidR="00AD3889" w:rsidRPr="00794D27">
        <w:rPr>
          <w:b/>
          <w:bCs/>
        </w:rPr>
        <w:t>1</w:t>
      </w:r>
    </w:p>
    <w:tbl>
      <w:tblPr>
        <w:tblStyle w:val="TableGrid"/>
        <w:tblW w:w="0" w:type="auto"/>
        <w:tblLayout w:type="fixed"/>
        <w:tblLook w:val="04A0" w:firstRow="1" w:lastRow="0" w:firstColumn="1" w:lastColumn="0" w:noHBand="0" w:noVBand="1"/>
      </w:tblPr>
      <w:tblGrid>
        <w:gridCol w:w="2358"/>
        <w:gridCol w:w="7218"/>
      </w:tblGrid>
      <w:tr w:rsidR="00343A11" w:rsidRPr="00794D27" w:rsidTr="00BD2F55">
        <w:tc>
          <w:tcPr>
            <w:tcW w:w="2358" w:type="dxa"/>
          </w:tcPr>
          <w:p w:rsidR="00343A11" w:rsidRPr="00794D27" w:rsidRDefault="00343A11" w:rsidP="00DD2593">
            <w:pPr>
              <w:pStyle w:val="Default"/>
              <w:rPr>
                <w:b/>
                <w:bCs/>
              </w:rPr>
            </w:pPr>
            <w:r w:rsidRPr="00794D27">
              <w:rPr>
                <w:b/>
                <w:bCs/>
              </w:rPr>
              <w:t xml:space="preserve">а. </w:t>
            </w:r>
            <w:r w:rsidRPr="00794D27">
              <w:rPr>
                <w:bCs/>
              </w:rPr>
              <w:t xml:space="preserve">Приоритетну тему/област; </w:t>
            </w:r>
          </w:p>
        </w:tc>
        <w:tc>
          <w:tcPr>
            <w:tcW w:w="7218" w:type="dxa"/>
          </w:tcPr>
          <w:p w:rsidR="00343A11" w:rsidRPr="00794D27" w:rsidRDefault="00B83851" w:rsidP="00B83851">
            <w:pPr>
              <w:pStyle w:val="NoSpacing"/>
              <w:rPr>
                <w:rFonts w:ascii="Times New Roman" w:hAnsi="Times New Roman" w:cs="Times New Roman"/>
                <w:b/>
                <w:bCs/>
                <w:sz w:val="24"/>
                <w:szCs w:val="24"/>
              </w:rPr>
            </w:pPr>
            <w:r w:rsidRPr="00794D27">
              <w:rPr>
                <w:rFonts w:ascii="Times New Roman" w:hAnsi="Times New Roman" w:cs="Times New Roman"/>
                <w:b/>
                <w:bCs/>
                <w:sz w:val="24"/>
                <w:szCs w:val="24"/>
              </w:rPr>
              <w:t>Област 1</w:t>
            </w:r>
            <w:r w:rsidRPr="00794D27">
              <w:rPr>
                <w:rFonts w:ascii="Times New Roman" w:hAnsi="Times New Roman" w:cs="Times New Roman"/>
                <w:bCs/>
                <w:sz w:val="24"/>
                <w:szCs w:val="24"/>
              </w:rPr>
              <w:t xml:space="preserve"> – </w:t>
            </w:r>
            <w:r w:rsidRPr="00794D27">
              <w:rPr>
                <w:rFonts w:ascii="Times New Roman" w:hAnsi="Times New Roman" w:cs="Times New Roman"/>
                <w:sz w:val="24"/>
                <w:szCs w:val="24"/>
              </w:rPr>
              <w:t>Подршка проширењу  и унапређењу пољопривреде на селу засноване на пољопивредним потенцијалима уз предност за  младе  и жене које воде породична пољопривредна газдинства и занатски прерађују пољопривредне производе</w:t>
            </w:r>
          </w:p>
        </w:tc>
      </w:tr>
      <w:tr w:rsidR="00343A11" w:rsidRPr="00794D27" w:rsidTr="00BD2F55">
        <w:tc>
          <w:tcPr>
            <w:tcW w:w="2358" w:type="dxa"/>
          </w:tcPr>
          <w:p w:rsidR="00343A11" w:rsidRPr="00794D27" w:rsidRDefault="00343A11" w:rsidP="00DD2593">
            <w:pPr>
              <w:pStyle w:val="Default"/>
              <w:rPr>
                <w:b/>
                <w:bCs/>
              </w:rPr>
            </w:pPr>
            <w:r w:rsidRPr="00794D27">
              <w:rPr>
                <w:bCs/>
              </w:rPr>
              <w:t xml:space="preserve">б. Циљ; </w:t>
            </w:r>
          </w:p>
        </w:tc>
        <w:tc>
          <w:tcPr>
            <w:tcW w:w="7218" w:type="dxa"/>
          </w:tcPr>
          <w:p w:rsidR="00343A11" w:rsidRPr="00794D27" w:rsidRDefault="00090721" w:rsidP="00090721">
            <w:pPr>
              <w:pStyle w:val="NoSpacing"/>
              <w:rPr>
                <w:rFonts w:ascii="Times New Roman" w:hAnsi="Times New Roman" w:cs="Times New Roman"/>
                <w:b/>
                <w:bCs/>
                <w:sz w:val="24"/>
                <w:szCs w:val="24"/>
              </w:rPr>
            </w:pPr>
            <w:r w:rsidRPr="00794D27">
              <w:rPr>
                <w:rFonts w:ascii="Times New Roman" w:hAnsi="Times New Roman" w:cs="Times New Roman"/>
                <w:b/>
                <w:sz w:val="24"/>
                <w:szCs w:val="24"/>
              </w:rPr>
              <w:t xml:space="preserve">Циљ 1 - </w:t>
            </w:r>
            <w:r w:rsidRPr="00794D27">
              <w:rPr>
                <w:rFonts w:ascii="Times New Roman" w:hAnsi="Times New Roman" w:cs="Times New Roman"/>
                <w:sz w:val="24"/>
                <w:szCs w:val="24"/>
              </w:rPr>
              <w:t>Раст пољопривредне производње и стабилност доходака на територији Партнерства засвован на валоризацији  пољопривредних и туристичких  потенцијала</w:t>
            </w:r>
          </w:p>
        </w:tc>
      </w:tr>
      <w:tr w:rsidR="00343A11" w:rsidRPr="00794D27" w:rsidTr="00BD2F55">
        <w:tc>
          <w:tcPr>
            <w:tcW w:w="2358" w:type="dxa"/>
          </w:tcPr>
          <w:p w:rsidR="00343A11" w:rsidRPr="00794D27" w:rsidRDefault="00343A11" w:rsidP="00BD2F55">
            <w:pPr>
              <w:pStyle w:val="Default"/>
              <w:rPr>
                <w:b/>
                <w:bCs/>
              </w:rPr>
            </w:pPr>
            <w:r w:rsidRPr="00794D27">
              <w:rPr>
                <w:bCs/>
              </w:rPr>
              <w:t xml:space="preserve">в. Назив активности/пројекта </w:t>
            </w:r>
          </w:p>
        </w:tc>
        <w:tc>
          <w:tcPr>
            <w:tcW w:w="7218" w:type="dxa"/>
          </w:tcPr>
          <w:p w:rsidR="00343A11" w:rsidRPr="00794D27" w:rsidRDefault="00AD3889" w:rsidP="00854C9A">
            <w:pPr>
              <w:pStyle w:val="Default"/>
              <w:rPr>
                <w:bCs/>
              </w:rPr>
            </w:pPr>
            <w:r w:rsidRPr="00794D27">
              <w:rPr>
                <w:b/>
              </w:rPr>
              <w:t>Интервенција 1</w:t>
            </w:r>
            <w:r w:rsidRPr="00794D27">
              <w:t xml:space="preserve"> </w:t>
            </w:r>
            <w:r w:rsidR="00402F58" w:rsidRPr="00794D27">
              <w:t xml:space="preserve">Модернизација </w:t>
            </w:r>
            <w:r w:rsidR="00DD2593" w:rsidRPr="00794D27">
              <w:t>о</w:t>
            </w:r>
            <w:r w:rsidR="00402F58" w:rsidRPr="00794D27">
              <w:t xml:space="preserve">бјеката </w:t>
            </w:r>
            <w:r w:rsidR="00DD2593" w:rsidRPr="00794D27">
              <w:t xml:space="preserve">и опреме за </w:t>
            </w:r>
            <w:r w:rsidR="00854C9A" w:rsidRPr="00794D27">
              <w:t xml:space="preserve">рад </w:t>
            </w:r>
            <w:r w:rsidR="00DD2593" w:rsidRPr="00794D27">
              <w:t>пољопривредн</w:t>
            </w:r>
            <w:r w:rsidR="00854C9A" w:rsidRPr="00794D27">
              <w:t>их</w:t>
            </w:r>
            <w:r w:rsidR="00DD2593" w:rsidRPr="00794D27">
              <w:t xml:space="preserve"> газдинства која се баве биљном производњом</w:t>
            </w:r>
            <w:r w:rsidR="00402F58" w:rsidRPr="00794D27">
              <w:t>.</w:t>
            </w:r>
          </w:p>
        </w:tc>
      </w:tr>
      <w:tr w:rsidR="00343A11" w:rsidRPr="00794D27" w:rsidTr="00BD2F55">
        <w:tc>
          <w:tcPr>
            <w:tcW w:w="2358" w:type="dxa"/>
          </w:tcPr>
          <w:p w:rsidR="00343A11" w:rsidRPr="00794D27" w:rsidRDefault="00343A11" w:rsidP="00DD2593">
            <w:pPr>
              <w:pStyle w:val="Default"/>
              <w:rPr>
                <w:b/>
                <w:bCs/>
              </w:rPr>
            </w:pPr>
            <w:r w:rsidRPr="00794D27">
              <w:rPr>
                <w:bCs/>
              </w:rPr>
              <w:t>г. Време реализације;</w:t>
            </w:r>
          </w:p>
        </w:tc>
        <w:tc>
          <w:tcPr>
            <w:tcW w:w="7218" w:type="dxa"/>
          </w:tcPr>
          <w:p w:rsidR="00343A11" w:rsidRPr="00794D27" w:rsidRDefault="00343A11" w:rsidP="00B83851">
            <w:pPr>
              <w:pStyle w:val="Default"/>
              <w:rPr>
                <w:b/>
                <w:bCs/>
              </w:rPr>
            </w:pPr>
            <w:r w:rsidRPr="00794D27">
              <w:rPr>
                <w:bCs/>
              </w:rPr>
              <w:t>Први циклус 01.02. 2021 – 01.04.2021</w:t>
            </w:r>
            <w:r w:rsidR="00B83851" w:rsidRPr="00794D27">
              <w:rPr>
                <w:bCs/>
              </w:rPr>
              <w:t xml:space="preserve">, </w:t>
            </w:r>
            <w:r w:rsidRPr="00794D27">
              <w:rPr>
                <w:bCs/>
              </w:rPr>
              <w:t>Други циклус 01.02. 2022 – 01.04.2022</w:t>
            </w:r>
            <w:r w:rsidR="00B83851" w:rsidRPr="00794D27">
              <w:rPr>
                <w:bCs/>
              </w:rPr>
              <w:t xml:space="preserve">, </w:t>
            </w:r>
            <w:r w:rsidRPr="00794D27">
              <w:rPr>
                <w:bCs/>
              </w:rPr>
              <w:t>Трећи циклус 01.02. 2023 – 01.04.2023</w:t>
            </w:r>
          </w:p>
        </w:tc>
      </w:tr>
      <w:tr w:rsidR="00343A11" w:rsidRPr="00794D27" w:rsidTr="00BD2F55">
        <w:tc>
          <w:tcPr>
            <w:tcW w:w="2358" w:type="dxa"/>
          </w:tcPr>
          <w:p w:rsidR="00343A11" w:rsidRPr="00794D27" w:rsidRDefault="00343A11" w:rsidP="00DD2593">
            <w:pPr>
              <w:pStyle w:val="Default"/>
              <w:rPr>
                <w:b/>
                <w:bCs/>
              </w:rPr>
            </w:pPr>
            <w:r w:rsidRPr="00794D27">
              <w:rPr>
                <w:bCs/>
              </w:rPr>
              <w:t>д. Потенцијалне кориснике и подршку;</w:t>
            </w:r>
          </w:p>
        </w:tc>
        <w:tc>
          <w:tcPr>
            <w:tcW w:w="7218" w:type="dxa"/>
          </w:tcPr>
          <w:p w:rsidR="00343A11" w:rsidRPr="00794D27" w:rsidRDefault="00DD2593" w:rsidP="00B83851">
            <w:pPr>
              <w:pStyle w:val="Default"/>
              <w:rPr>
                <w:b/>
                <w:bCs/>
              </w:rPr>
            </w:pPr>
            <w:r w:rsidRPr="00794D27">
              <w:rPr>
                <w:bCs/>
              </w:rPr>
              <w:t>5 пољопривредних газдинстава који се баве биљном производњом</w:t>
            </w:r>
            <w:r w:rsidR="00B83851" w:rsidRPr="00794D27">
              <w:rPr>
                <w:bCs/>
              </w:rPr>
              <w:t xml:space="preserve"> (</w:t>
            </w:r>
            <w:r w:rsidR="00343A11" w:rsidRPr="00794D27">
              <w:rPr>
                <w:bCs/>
              </w:rPr>
              <w:t>Млади пољопривредници до 40 година живота</w:t>
            </w:r>
            <w:r w:rsidR="00B83851" w:rsidRPr="00794D27">
              <w:rPr>
                <w:bCs/>
              </w:rPr>
              <w:t>, ж</w:t>
            </w:r>
            <w:r w:rsidR="00343A11" w:rsidRPr="00794D27">
              <w:rPr>
                <w:bCs/>
              </w:rPr>
              <w:t>ене пољопривредниц</w:t>
            </w:r>
            <w:r w:rsidR="00B83851" w:rsidRPr="00794D27">
              <w:rPr>
                <w:bCs/>
              </w:rPr>
              <w:t>е</w:t>
            </w:r>
            <w:r w:rsidR="00C274EF" w:rsidRPr="00794D27">
              <w:rPr>
                <w:bCs/>
              </w:rPr>
              <w:t>)</w:t>
            </w:r>
            <w:r w:rsidR="00343A11" w:rsidRPr="00794D27">
              <w:rPr>
                <w:bCs/>
              </w:rPr>
              <w:t xml:space="preserve"> </w:t>
            </w:r>
          </w:p>
        </w:tc>
      </w:tr>
      <w:tr w:rsidR="00343A11" w:rsidRPr="00794D27" w:rsidTr="00BD2F55">
        <w:tc>
          <w:tcPr>
            <w:tcW w:w="2358" w:type="dxa"/>
          </w:tcPr>
          <w:p w:rsidR="00343A11" w:rsidRPr="00794D27" w:rsidRDefault="00343A11" w:rsidP="00DD2593">
            <w:pPr>
              <w:pStyle w:val="Default"/>
              <w:rPr>
                <w:b/>
                <w:bCs/>
              </w:rPr>
            </w:pPr>
            <w:r w:rsidRPr="00794D27">
              <w:rPr>
                <w:bCs/>
              </w:rPr>
              <w:t>ђ. Изворе финансирања;</w:t>
            </w:r>
          </w:p>
        </w:tc>
        <w:tc>
          <w:tcPr>
            <w:tcW w:w="7218" w:type="dxa"/>
          </w:tcPr>
          <w:p w:rsidR="00343A11" w:rsidRPr="00794D27" w:rsidRDefault="00343A11" w:rsidP="00DD2593">
            <w:pPr>
              <w:pStyle w:val="Default"/>
              <w:rPr>
                <w:bCs/>
              </w:rPr>
            </w:pPr>
            <w:r w:rsidRPr="00794D27">
              <w:rPr>
                <w:bCs/>
              </w:rPr>
              <w:t>ЛИДЕР Програм и општински буџет Пландиша, Беле Цркве и града Вршца</w:t>
            </w:r>
            <w:r w:rsidR="00741C88" w:rsidRPr="00794D27">
              <w:rPr>
                <w:bCs/>
              </w:rPr>
              <w:t xml:space="preserve"> и кредити</w:t>
            </w:r>
          </w:p>
        </w:tc>
      </w:tr>
      <w:tr w:rsidR="00343A11" w:rsidRPr="00794D27" w:rsidTr="00BD2F55">
        <w:tc>
          <w:tcPr>
            <w:tcW w:w="2358" w:type="dxa"/>
          </w:tcPr>
          <w:p w:rsidR="00343A11" w:rsidRPr="00794D27" w:rsidRDefault="00343A11" w:rsidP="00DD2593">
            <w:pPr>
              <w:pStyle w:val="Default"/>
              <w:rPr>
                <w:b/>
                <w:bCs/>
              </w:rPr>
            </w:pPr>
            <w:r w:rsidRPr="00794D27">
              <w:rPr>
                <w:bCs/>
              </w:rPr>
              <w:t xml:space="preserve">е. Вредност пројекта. </w:t>
            </w:r>
          </w:p>
        </w:tc>
        <w:tc>
          <w:tcPr>
            <w:tcW w:w="7218" w:type="dxa"/>
          </w:tcPr>
          <w:p w:rsidR="00343A11" w:rsidRPr="00794D27" w:rsidRDefault="005F32B8" w:rsidP="005F32B8">
            <w:pPr>
              <w:pStyle w:val="Default"/>
              <w:rPr>
                <w:bCs/>
              </w:rPr>
            </w:pPr>
            <w:r w:rsidRPr="00794D27">
              <w:rPr>
                <w:bCs/>
                <w:lang w:val="sr-Cyrl-RS"/>
              </w:rPr>
              <w:t>12.000.000</w:t>
            </w:r>
            <w:r w:rsidR="00343A11" w:rsidRPr="00794D27">
              <w:rPr>
                <w:bCs/>
              </w:rPr>
              <w:t xml:space="preserve"> </w:t>
            </w:r>
            <w:r w:rsidRPr="00794D27">
              <w:rPr>
                <w:bCs/>
                <w:lang w:val="sr-Cyrl-RS"/>
              </w:rPr>
              <w:t>динара</w:t>
            </w:r>
            <w:r w:rsidR="00741C88" w:rsidRPr="00794D27">
              <w:rPr>
                <w:bCs/>
              </w:rPr>
              <w:t xml:space="preserve"> (</w:t>
            </w:r>
            <w:r w:rsidRPr="00794D27">
              <w:rPr>
                <w:bCs/>
                <w:lang w:val="sr-Cyrl-RS"/>
              </w:rPr>
              <w:t>2.400.000</w:t>
            </w:r>
            <w:r w:rsidR="00741C88" w:rsidRPr="00794D27">
              <w:rPr>
                <w:bCs/>
              </w:rPr>
              <w:t xml:space="preserve"> </w:t>
            </w:r>
            <w:r w:rsidRPr="00794D27">
              <w:rPr>
                <w:bCs/>
                <w:lang w:val="sr-Cyrl-RS"/>
              </w:rPr>
              <w:t>динара</w:t>
            </w:r>
            <w:r w:rsidR="00741C88" w:rsidRPr="00794D27">
              <w:rPr>
                <w:bCs/>
              </w:rPr>
              <w:t xml:space="preserve"> за 5 пољопривредних газдинстава)</w:t>
            </w:r>
          </w:p>
        </w:tc>
      </w:tr>
    </w:tbl>
    <w:p w:rsidR="00DD2593" w:rsidRPr="00794D27" w:rsidRDefault="00DD2593" w:rsidP="00DD2593">
      <w:pPr>
        <w:pStyle w:val="Default"/>
        <w:rPr>
          <w:b/>
          <w:bCs/>
        </w:rPr>
      </w:pPr>
      <w:r w:rsidRPr="00794D27">
        <w:rPr>
          <w:b/>
          <w:bCs/>
        </w:rPr>
        <w:t xml:space="preserve">Пројекат </w:t>
      </w:r>
      <w:r w:rsidR="00FE0707" w:rsidRPr="00794D27">
        <w:rPr>
          <w:b/>
          <w:bCs/>
        </w:rPr>
        <w:t>2</w:t>
      </w:r>
    </w:p>
    <w:tbl>
      <w:tblPr>
        <w:tblStyle w:val="TableGrid"/>
        <w:tblW w:w="0" w:type="auto"/>
        <w:tblLook w:val="04A0" w:firstRow="1" w:lastRow="0" w:firstColumn="1" w:lastColumn="0" w:noHBand="0" w:noVBand="1"/>
      </w:tblPr>
      <w:tblGrid>
        <w:gridCol w:w="2378"/>
        <w:gridCol w:w="7198"/>
      </w:tblGrid>
      <w:tr w:rsidR="00DD2593" w:rsidRPr="00794D27" w:rsidTr="00785754">
        <w:tc>
          <w:tcPr>
            <w:tcW w:w="2378" w:type="dxa"/>
          </w:tcPr>
          <w:p w:rsidR="00DD2593" w:rsidRPr="00794D27" w:rsidRDefault="00DD2593" w:rsidP="00DD2593">
            <w:pPr>
              <w:pStyle w:val="Default"/>
              <w:rPr>
                <w:b/>
                <w:bCs/>
              </w:rPr>
            </w:pPr>
            <w:r w:rsidRPr="00794D27">
              <w:rPr>
                <w:b/>
                <w:bCs/>
              </w:rPr>
              <w:t xml:space="preserve">а. </w:t>
            </w:r>
            <w:r w:rsidRPr="00794D27">
              <w:rPr>
                <w:bCs/>
              </w:rPr>
              <w:t xml:space="preserve">Приоритетну тему/област; </w:t>
            </w:r>
          </w:p>
        </w:tc>
        <w:tc>
          <w:tcPr>
            <w:tcW w:w="7198" w:type="dxa"/>
          </w:tcPr>
          <w:p w:rsidR="00DD2593" w:rsidRPr="00794D27" w:rsidRDefault="00B83851" w:rsidP="00C274EF">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1</w:t>
            </w:r>
            <w:r w:rsidRPr="00794D27">
              <w:rPr>
                <w:rFonts w:ascii="Times New Roman" w:hAnsi="Times New Roman" w:cs="Times New Roman"/>
                <w:bCs/>
                <w:sz w:val="24"/>
                <w:szCs w:val="24"/>
              </w:rPr>
              <w:t xml:space="preserve"> – </w:t>
            </w:r>
            <w:r w:rsidRPr="00794D27">
              <w:rPr>
                <w:rFonts w:ascii="Times New Roman" w:hAnsi="Times New Roman" w:cs="Times New Roman"/>
                <w:sz w:val="24"/>
                <w:szCs w:val="24"/>
              </w:rPr>
              <w:t>Подршка проширењу  и унапређењу пољопривреде на селу засноване на пољоп</w:t>
            </w:r>
            <w:r w:rsidR="0021539E">
              <w:rPr>
                <w:rFonts w:ascii="Times New Roman" w:hAnsi="Times New Roman" w:cs="Times New Roman"/>
                <w:sz w:val="24"/>
                <w:szCs w:val="24"/>
                <w:lang w:val="sr-Cyrl-RS"/>
              </w:rPr>
              <w:t>р</w:t>
            </w:r>
            <w:r w:rsidRPr="00794D27">
              <w:rPr>
                <w:rFonts w:ascii="Times New Roman" w:hAnsi="Times New Roman" w:cs="Times New Roman"/>
                <w:sz w:val="24"/>
                <w:szCs w:val="24"/>
              </w:rPr>
              <w:t>ивредним потенцијалима уз предност за  младе  и жене које воде породична пољопривредна газдинства и занатски прерађују пољопривредне производе</w:t>
            </w:r>
          </w:p>
        </w:tc>
      </w:tr>
      <w:tr w:rsidR="00DD2593" w:rsidRPr="00794D27" w:rsidTr="00785754">
        <w:tc>
          <w:tcPr>
            <w:tcW w:w="2378" w:type="dxa"/>
          </w:tcPr>
          <w:p w:rsidR="00DD2593" w:rsidRPr="00794D27" w:rsidRDefault="00DD2593" w:rsidP="00DD2593">
            <w:pPr>
              <w:pStyle w:val="Default"/>
              <w:rPr>
                <w:b/>
                <w:bCs/>
              </w:rPr>
            </w:pPr>
            <w:r w:rsidRPr="00794D27">
              <w:rPr>
                <w:bCs/>
              </w:rPr>
              <w:t xml:space="preserve">б. Циљ; </w:t>
            </w:r>
          </w:p>
        </w:tc>
        <w:tc>
          <w:tcPr>
            <w:tcW w:w="7198" w:type="dxa"/>
          </w:tcPr>
          <w:p w:rsidR="00DD2593" w:rsidRPr="00794D27" w:rsidRDefault="00090721" w:rsidP="00C274EF">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 xml:space="preserve">Циљ 1 - </w:t>
            </w:r>
            <w:r w:rsidRPr="00794D27">
              <w:rPr>
                <w:rFonts w:ascii="Times New Roman" w:hAnsi="Times New Roman" w:cs="Times New Roman"/>
                <w:sz w:val="24"/>
                <w:szCs w:val="24"/>
              </w:rPr>
              <w:t xml:space="preserve">Раст пољопривредне производње и стабилност доходака </w:t>
            </w:r>
            <w:r w:rsidRPr="00794D27">
              <w:rPr>
                <w:rFonts w:ascii="Times New Roman" w:hAnsi="Times New Roman" w:cs="Times New Roman"/>
                <w:sz w:val="24"/>
                <w:szCs w:val="24"/>
              </w:rPr>
              <w:lastRenderedPageBreak/>
              <w:t>на територији Партнерства засвован на валоризацији  пољопривредних и туристичких  потенцијала</w:t>
            </w:r>
          </w:p>
        </w:tc>
      </w:tr>
      <w:tr w:rsidR="00DD2593" w:rsidRPr="00794D27" w:rsidTr="00785754">
        <w:tc>
          <w:tcPr>
            <w:tcW w:w="2378" w:type="dxa"/>
          </w:tcPr>
          <w:p w:rsidR="00DD2593" w:rsidRPr="00794D27" w:rsidRDefault="00DD2593" w:rsidP="00DD2593">
            <w:pPr>
              <w:pStyle w:val="Default"/>
              <w:rPr>
                <w:b/>
                <w:bCs/>
              </w:rPr>
            </w:pPr>
            <w:r w:rsidRPr="00794D27">
              <w:rPr>
                <w:bCs/>
              </w:rPr>
              <w:lastRenderedPageBreak/>
              <w:t xml:space="preserve">в. Назив активности/пројекта; </w:t>
            </w:r>
          </w:p>
        </w:tc>
        <w:tc>
          <w:tcPr>
            <w:tcW w:w="7198" w:type="dxa"/>
          </w:tcPr>
          <w:p w:rsidR="00DD2593" w:rsidRPr="00794D27" w:rsidRDefault="00AD3889" w:rsidP="00C274EF">
            <w:pPr>
              <w:pStyle w:val="Default"/>
              <w:jc w:val="both"/>
              <w:rPr>
                <w:bCs/>
              </w:rPr>
            </w:pPr>
            <w:r w:rsidRPr="00794D27">
              <w:rPr>
                <w:b/>
              </w:rPr>
              <w:t>Интервенција 2</w:t>
            </w:r>
            <w:r w:rsidRPr="00794D27">
              <w:t xml:space="preserve"> </w:t>
            </w:r>
            <w:r w:rsidR="00DD2593" w:rsidRPr="00794D27">
              <w:t xml:space="preserve">Модернизација објеката и опреме за </w:t>
            </w:r>
            <w:r w:rsidR="00854C9A" w:rsidRPr="00794D27">
              <w:t xml:space="preserve">рад </w:t>
            </w:r>
            <w:r w:rsidR="00DD2593" w:rsidRPr="00794D27">
              <w:t>пољопривредн</w:t>
            </w:r>
            <w:r w:rsidR="00854C9A" w:rsidRPr="00794D27">
              <w:t>их</w:t>
            </w:r>
            <w:r w:rsidR="00DD2593" w:rsidRPr="00794D27">
              <w:t xml:space="preserve"> газдинства која се баве сто</w:t>
            </w:r>
            <w:r w:rsidR="00854C9A" w:rsidRPr="00794D27">
              <w:t>ч</w:t>
            </w:r>
            <w:r w:rsidR="00DD2593" w:rsidRPr="00794D27">
              <w:t>арском производњом.</w:t>
            </w:r>
          </w:p>
        </w:tc>
      </w:tr>
      <w:tr w:rsidR="00DD2593" w:rsidRPr="00794D27" w:rsidTr="00785754">
        <w:tc>
          <w:tcPr>
            <w:tcW w:w="2378" w:type="dxa"/>
          </w:tcPr>
          <w:p w:rsidR="00DD2593" w:rsidRPr="00794D27" w:rsidRDefault="00DD2593" w:rsidP="00DD2593">
            <w:pPr>
              <w:pStyle w:val="Default"/>
              <w:rPr>
                <w:b/>
                <w:bCs/>
              </w:rPr>
            </w:pPr>
            <w:r w:rsidRPr="00794D27">
              <w:rPr>
                <w:bCs/>
              </w:rPr>
              <w:t>г. Време реализације;</w:t>
            </w:r>
          </w:p>
        </w:tc>
        <w:tc>
          <w:tcPr>
            <w:tcW w:w="7198" w:type="dxa"/>
          </w:tcPr>
          <w:p w:rsidR="00DD2593" w:rsidRPr="00794D27" w:rsidRDefault="00DD2593" w:rsidP="00C274EF">
            <w:pPr>
              <w:pStyle w:val="Default"/>
              <w:jc w:val="both"/>
              <w:rPr>
                <w:b/>
                <w:bCs/>
              </w:rPr>
            </w:pPr>
            <w:r w:rsidRPr="00794D27">
              <w:rPr>
                <w:bCs/>
              </w:rPr>
              <w:t>Први циклус 01.02. 2021 – 01.04.2021</w:t>
            </w:r>
            <w:r w:rsidR="00B83851" w:rsidRPr="00794D27">
              <w:rPr>
                <w:bCs/>
              </w:rPr>
              <w:t xml:space="preserve">, </w:t>
            </w:r>
            <w:r w:rsidRPr="00794D27">
              <w:rPr>
                <w:bCs/>
              </w:rPr>
              <w:t>Други циклус 01.02. 2022 – 01.04.2022</w:t>
            </w:r>
            <w:r w:rsidR="00B83851" w:rsidRPr="00794D27">
              <w:rPr>
                <w:bCs/>
              </w:rPr>
              <w:t xml:space="preserve">, </w:t>
            </w:r>
            <w:r w:rsidRPr="00794D27">
              <w:rPr>
                <w:bCs/>
              </w:rPr>
              <w:t>Трећи циклус 01.02. 2023 – 01.04.2023</w:t>
            </w:r>
          </w:p>
        </w:tc>
      </w:tr>
      <w:tr w:rsidR="00DD2593" w:rsidRPr="00794D27" w:rsidTr="00785754">
        <w:tc>
          <w:tcPr>
            <w:tcW w:w="2378" w:type="dxa"/>
          </w:tcPr>
          <w:p w:rsidR="00DD2593" w:rsidRPr="00794D27" w:rsidRDefault="00DD2593" w:rsidP="00DD2593">
            <w:pPr>
              <w:pStyle w:val="Default"/>
              <w:rPr>
                <w:b/>
                <w:bCs/>
              </w:rPr>
            </w:pPr>
            <w:r w:rsidRPr="00794D27">
              <w:rPr>
                <w:bCs/>
              </w:rPr>
              <w:t>д. Потенцијалне кориснике и подршку;</w:t>
            </w:r>
          </w:p>
        </w:tc>
        <w:tc>
          <w:tcPr>
            <w:tcW w:w="7198" w:type="dxa"/>
          </w:tcPr>
          <w:p w:rsidR="00DD2593" w:rsidRPr="00794D27" w:rsidRDefault="00DD2593" w:rsidP="00C274EF">
            <w:pPr>
              <w:pStyle w:val="Default"/>
              <w:jc w:val="both"/>
              <w:rPr>
                <w:bCs/>
              </w:rPr>
            </w:pPr>
            <w:r w:rsidRPr="00794D27">
              <w:rPr>
                <w:bCs/>
              </w:rPr>
              <w:t>5 пољопривредн</w:t>
            </w:r>
            <w:r w:rsidR="00C274EF" w:rsidRPr="00794D27">
              <w:rPr>
                <w:bCs/>
              </w:rPr>
              <w:t>их газдинстава који се баве сточ</w:t>
            </w:r>
            <w:r w:rsidRPr="00794D27">
              <w:rPr>
                <w:bCs/>
              </w:rPr>
              <w:t>арском производњом</w:t>
            </w:r>
            <w:r w:rsidR="006A0933" w:rsidRPr="00794D27">
              <w:rPr>
                <w:bCs/>
              </w:rPr>
              <w:t xml:space="preserve"> </w:t>
            </w:r>
            <w:r w:rsidR="00B83851" w:rsidRPr="00794D27">
              <w:rPr>
                <w:bCs/>
              </w:rPr>
              <w:t>(</w:t>
            </w:r>
            <w:r w:rsidRPr="00794D27">
              <w:rPr>
                <w:bCs/>
              </w:rPr>
              <w:t>Млади пољопривредници до 40 година живота</w:t>
            </w:r>
            <w:r w:rsidR="00B83851" w:rsidRPr="00794D27">
              <w:rPr>
                <w:bCs/>
              </w:rPr>
              <w:t>,ж</w:t>
            </w:r>
            <w:r w:rsidRPr="00794D27">
              <w:rPr>
                <w:bCs/>
              </w:rPr>
              <w:t>ене пољопривредниц</w:t>
            </w:r>
            <w:r w:rsidR="00B83851" w:rsidRPr="00794D27">
              <w:rPr>
                <w:bCs/>
              </w:rPr>
              <w:t>е</w:t>
            </w:r>
            <w:r w:rsidR="00C274EF" w:rsidRPr="00794D27">
              <w:rPr>
                <w:bCs/>
              </w:rPr>
              <w:t>)</w:t>
            </w:r>
          </w:p>
        </w:tc>
      </w:tr>
      <w:tr w:rsidR="00DD2593" w:rsidRPr="00794D27" w:rsidTr="00785754">
        <w:tc>
          <w:tcPr>
            <w:tcW w:w="2378" w:type="dxa"/>
          </w:tcPr>
          <w:p w:rsidR="00DD2593" w:rsidRPr="00794D27" w:rsidRDefault="00DD2593" w:rsidP="00DD2593">
            <w:pPr>
              <w:pStyle w:val="Default"/>
              <w:rPr>
                <w:b/>
                <w:bCs/>
              </w:rPr>
            </w:pPr>
            <w:r w:rsidRPr="00794D27">
              <w:rPr>
                <w:bCs/>
              </w:rPr>
              <w:t>ђ. Изворе финансирања;</w:t>
            </w:r>
          </w:p>
        </w:tc>
        <w:tc>
          <w:tcPr>
            <w:tcW w:w="7198" w:type="dxa"/>
          </w:tcPr>
          <w:p w:rsidR="00DD2593" w:rsidRPr="00794D27" w:rsidRDefault="00DD2593" w:rsidP="00C274EF">
            <w:pPr>
              <w:pStyle w:val="Default"/>
              <w:jc w:val="both"/>
              <w:rPr>
                <w:bCs/>
              </w:rPr>
            </w:pPr>
            <w:r w:rsidRPr="00794D27">
              <w:rPr>
                <w:bCs/>
              </w:rPr>
              <w:t>ЛИДЕР Програм и општински буџет Пландиша, Беле Цркве и града Вршца и кредити</w:t>
            </w:r>
          </w:p>
        </w:tc>
      </w:tr>
      <w:tr w:rsidR="00DD2593" w:rsidRPr="00794D27" w:rsidTr="00785754">
        <w:tc>
          <w:tcPr>
            <w:tcW w:w="2378" w:type="dxa"/>
          </w:tcPr>
          <w:p w:rsidR="00DD2593" w:rsidRPr="00794D27" w:rsidRDefault="00DD2593" w:rsidP="00DD2593">
            <w:pPr>
              <w:pStyle w:val="Default"/>
              <w:rPr>
                <w:b/>
                <w:bCs/>
              </w:rPr>
            </w:pPr>
            <w:r w:rsidRPr="00794D27">
              <w:rPr>
                <w:bCs/>
              </w:rPr>
              <w:t xml:space="preserve">е. Вредност пројекта. </w:t>
            </w:r>
          </w:p>
        </w:tc>
        <w:tc>
          <w:tcPr>
            <w:tcW w:w="7198" w:type="dxa"/>
          </w:tcPr>
          <w:p w:rsidR="00DD2593" w:rsidRPr="00794D27" w:rsidRDefault="005F32B8" w:rsidP="005F32B8">
            <w:pPr>
              <w:pStyle w:val="Default"/>
              <w:jc w:val="both"/>
              <w:rPr>
                <w:bCs/>
              </w:rPr>
            </w:pPr>
            <w:r w:rsidRPr="00794D27">
              <w:rPr>
                <w:bCs/>
                <w:lang w:val="sr-Cyrl-RS"/>
              </w:rPr>
              <w:t>12.000.000</w:t>
            </w:r>
            <w:r w:rsidR="00DD2593" w:rsidRPr="00794D27">
              <w:rPr>
                <w:bCs/>
              </w:rPr>
              <w:t xml:space="preserve"> </w:t>
            </w:r>
            <w:r w:rsidRPr="00794D27">
              <w:rPr>
                <w:bCs/>
                <w:lang w:val="sr-Cyrl-RS"/>
              </w:rPr>
              <w:t xml:space="preserve">динара </w:t>
            </w:r>
            <w:r w:rsidR="00DD2593" w:rsidRPr="00794D27">
              <w:rPr>
                <w:bCs/>
              </w:rPr>
              <w:t>(</w:t>
            </w:r>
            <w:r w:rsidRPr="00794D27">
              <w:rPr>
                <w:bCs/>
                <w:lang w:val="sr-Cyrl-RS"/>
              </w:rPr>
              <w:t>2.400.000</w:t>
            </w:r>
            <w:r w:rsidR="00DD2593" w:rsidRPr="00794D27">
              <w:rPr>
                <w:bCs/>
              </w:rPr>
              <w:t xml:space="preserve"> </w:t>
            </w:r>
            <w:r w:rsidRPr="00794D27">
              <w:rPr>
                <w:bCs/>
                <w:lang w:val="sr-Cyrl-RS"/>
              </w:rPr>
              <w:t>динара</w:t>
            </w:r>
            <w:r w:rsidR="00DD2593" w:rsidRPr="00794D27">
              <w:rPr>
                <w:bCs/>
              </w:rPr>
              <w:t xml:space="preserve"> за 5 пољопривредних газдинстава)</w:t>
            </w:r>
          </w:p>
        </w:tc>
      </w:tr>
    </w:tbl>
    <w:p w:rsidR="00DD2593" w:rsidRPr="00794D27" w:rsidRDefault="00DD2593" w:rsidP="00DD2593">
      <w:pPr>
        <w:pStyle w:val="Default"/>
        <w:rPr>
          <w:b/>
          <w:bCs/>
        </w:rPr>
      </w:pPr>
      <w:r w:rsidRPr="00794D27">
        <w:rPr>
          <w:b/>
          <w:bCs/>
        </w:rPr>
        <w:t xml:space="preserve">Пројекат </w:t>
      </w:r>
      <w:r w:rsidR="00FE0707" w:rsidRPr="00794D27">
        <w:rPr>
          <w:b/>
          <w:bCs/>
        </w:rPr>
        <w:t>3</w:t>
      </w:r>
    </w:p>
    <w:tbl>
      <w:tblPr>
        <w:tblStyle w:val="TableGrid"/>
        <w:tblW w:w="0" w:type="auto"/>
        <w:tblLook w:val="04A0" w:firstRow="1" w:lastRow="0" w:firstColumn="1" w:lastColumn="0" w:noHBand="0" w:noVBand="1"/>
      </w:tblPr>
      <w:tblGrid>
        <w:gridCol w:w="2378"/>
        <w:gridCol w:w="7198"/>
      </w:tblGrid>
      <w:tr w:rsidR="00DD2593" w:rsidRPr="00794D27" w:rsidTr="00785754">
        <w:tc>
          <w:tcPr>
            <w:tcW w:w="2378" w:type="dxa"/>
          </w:tcPr>
          <w:p w:rsidR="00DD2593" w:rsidRPr="00794D27" w:rsidRDefault="00DD2593" w:rsidP="00DD2593">
            <w:pPr>
              <w:pStyle w:val="Default"/>
              <w:rPr>
                <w:b/>
                <w:bCs/>
              </w:rPr>
            </w:pPr>
            <w:r w:rsidRPr="00794D27">
              <w:rPr>
                <w:b/>
                <w:bCs/>
              </w:rPr>
              <w:t xml:space="preserve">а. </w:t>
            </w:r>
            <w:r w:rsidRPr="00794D27">
              <w:rPr>
                <w:bCs/>
              </w:rPr>
              <w:t xml:space="preserve">Приоритетну тему/област; </w:t>
            </w:r>
          </w:p>
        </w:tc>
        <w:tc>
          <w:tcPr>
            <w:tcW w:w="7198" w:type="dxa"/>
          </w:tcPr>
          <w:p w:rsidR="00DD2593" w:rsidRPr="00794D27" w:rsidRDefault="00B83851" w:rsidP="00C274EF">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1</w:t>
            </w:r>
            <w:r w:rsidRPr="00794D27">
              <w:rPr>
                <w:rFonts w:ascii="Times New Roman" w:hAnsi="Times New Roman" w:cs="Times New Roman"/>
                <w:bCs/>
                <w:sz w:val="24"/>
                <w:szCs w:val="24"/>
              </w:rPr>
              <w:t xml:space="preserve"> – </w:t>
            </w:r>
            <w:r w:rsidRPr="00794D27">
              <w:rPr>
                <w:rFonts w:ascii="Times New Roman" w:hAnsi="Times New Roman" w:cs="Times New Roman"/>
                <w:sz w:val="24"/>
                <w:szCs w:val="24"/>
              </w:rPr>
              <w:t>Подршка проширењу  и унапређењу пољопривреде на селу засноване на пољоп</w:t>
            </w:r>
            <w:r w:rsidR="0021539E">
              <w:rPr>
                <w:rFonts w:ascii="Times New Roman" w:hAnsi="Times New Roman" w:cs="Times New Roman"/>
                <w:sz w:val="24"/>
                <w:szCs w:val="24"/>
                <w:lang w:val="sr-Cyrl-RS"/>
              </w:rPr>
              <w:t>р</w:t>
            </w:r>
            <w:r w:rsidRPr="00794D27">
              <w:rPr>
                <w:rFonts w:ascii="Times New Roman" w:hAnsi="Times New Roman" w:cs="Times New Roman"/>
                <w:sz w:val="24"/>
                <w:szCs w:val="24"/>
              </w:rPr>
              <w:t>ивредним потенцијалима уз предност за  младе  и жене које воде породична пољопривредна газдинства и занатски прерађују пољопривредне производе</w:t>
            </w:r>
          </w:p>
        </w:tc>
      </w:tr>
      <w:tr w:rsidR="00DD2593" w:rsidRPr="00794D27" w:rsidTr="00785754">
        <w:tc>
          <w:tcPr>
            <w:tcW w:w="2378" w:type="dxa"/>
          </w:tcPr>
          <w:p w:rsidR="00DD2593" w:rsidRPr="00794D27" w:rsidRDefault="00DD2593" w:rsidP="00DD2593">
            <w:pPr>
              <w:pStyle w:val="Default"/>
              <w:rPr>
                <w:b/>
                <w:bCs/>
              </w:rPr>
            </w:pPr>
            <w:r w:rsidRPr="00794D27">
              <w:rPr>
                <w:bCs/>
              </w:rPr>
              <w:t xml:space="preserve">б. Циљ; </w:t>
            </w:r>
          </w:p>
        </w:tc>
        <w:tc>
          <w:tcPr>
            <w:tcW w:w="7198" w:type="dxa"/>
          </w:tcPr>
          <w:p w:rsidR="00DD2593" w:rsidRPr="00794D27" w:rsidRDefault="00090721" w:rsidP="00C274EF">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 xml:space="preserve">Циљ 1 - </w:t>
            </w:r>
            <w:r w:rsidRPr="00794D27">
              <w:rPr>
                <w:rFonts w:ascii="Times New Roman" w:hAnsi="Times New Roman" w:cs="Times New Roman"/>
                <w:sz w:val="24"/>
                <w:szCs w:val="24"/>
              </w:rPr>
              <w:t>Раст пољопривредне производње и стабилност доходака на територији Партнерства засвован на валоризацији  пољопривредних и туристичких  потенцијала</w:t>
            </w:r>
          </w:p>
        </w:tc>
      </w:tr>
      <w:tr w:rsidR="00DD2593" w:rsidRPr="00794D27" w:rsidTr="00785754">
        <w:tc>
          <w:tcPr>
            <w:tcW w:w="2378" w:type="dxa"/>
          </w:tcPr>
          <w:p w:rsidR="00DD2593" w:rsidRPr="00794D27" w:rsidRDefault="00DD2593" w:rsidP="00DD2593">
            <w:pPr>
              <w:pStyle w:val="Default"/>
              <w:rPr>
                <w:b/>
                <w:bCs/>
              </w:rPr>
            </w:pPr>
            <w:r w:rsidRPr="00794D27">
              <w:rPr>
                <w:bCs/>
              </w:rPr>
              <w:t xml:space="preserve">в. Назив активности/пројекта; </w:t>
            </w:r>
          </w:p>
        </w:tc>
        <w:tc>
          <w:tcPr>
            <w:tcW w:w="7198" w:type="dxa"/>
          </w:tcPr>
          <w:p w:rsidR="00DD2593" w:rsidRPr="00794D27" w:rsidRDefault="00AD3889" w:rsidP="002375A3">
            <w:pPr>
              <w:pStyle w:val="Default"/>
              <w:jc w:val="both"/>
              <w:rPr>
                <w:bCs/>
              </w:rPr>
            </w:pPr>
            <w:r w:rsidRPr="00794D27">
              <w:rPr>
                <w:b/>
              </w:rPr>
              <w:t>Интервенција 3</w:t>
            </w:r>
            <w:r w:rsidRPr="00794D27">
              <w:t xml:space="preserve"> </w:t>
            </w:r>
            <w:r w:rsidR="00DD2593" w:rsidRPr="00794D27">
              <w:t xml:space="preserve">Модернизација објеката и опреме за </w:t>
            </w:r>
            <w:r w:rsidR="00854C9A" w:rsidRPr="00794D27">
              <w:t xml:space="preserve">рад </w:t>
            </w:r>
            <w:r w:rsidR="00DD2593" w:rsidRPr="00794D27">
              <w:t>пољопривредн</w:t>
            </w:r>
            <w:r w:rsidR="00854C9A" w:rsidRPr="00794D27">
              <w:t>их</w:t>
            </w:r>
            <w:r w:rsidR="00DD2593" w:rsidRPr="00794D27">
              <w:t xml:space="preserve"> газдинства која се баве </w:t>
            </w:r>
            <w:r w:rsidR="005C5EC9" w:rsidRPr="00794D27">
              <w:t>занатском прерадом млека</w:t>
            </w:r>
            <w:r w:rsidR="00DD2593" w:rsidRPr="00794D27">
              <w:t>.</w:t>
            </w:r>
          </w:p>
        </w:tc>
      </w:tr>
      <w:tr w:rsidR="00DD2593" w:rsidRPr="00794D27" w:rsidTr="00785754">
        <w:tc>
          <w:tcPr>
            <w:tcW w:w="2378" w:type="dxa"/>
          </w:tcPr>
          <w:p w:rsidR="00DD2593" w:rsidRPr="00794D27" w:rsidRDefault="00DD2593" w:rsidP="00DD2593">
            <w:pPr>
              <w:pStyle w:val="Default"/>
              <w:rPr>
                <w:b/>
                <w:bCs/>
              </w:rPr>
            </w:pPr>
            <w:r w:rsidRPr="00794D27">
              <w:rPr>
                <w:bCs/>
              </w:rPr>
              <w:t>г. Време реализације;</w:t>
            </w:r>
          </w:p>
        </w:tc>
        <w:tc>
          <w:tcPr>
            <w:tcW w:w="7198" w:type="dxa"/>
          </w:tcPr>
          <w:p w:rsidR="00DD2593" w:rsidRPr="00794D27" w:rsidRDefault="00DD2593" w:rsidP="002375A3">
            <w:pPr>
              <w:pStyle w:val="Default"/>
              <w:jc w:val="both"/>
              <w:rPr>
                <w:b/>
                <w:bCs/>
              </w:rPr>
            </w:pPr>
            <w:r w:rsidRPr="00794D27">
              <w:rPr>
                <w:bCs/>
              </w:rPr>
              <w:t>Први циклус 01.02. 2021 – 01.04.2021</w:t>
            </w:r>
            <w:r w:rsidR="00A05336" w:rsidRPr="00794D27">
              <w:rPr>
                <w:bCs/>
              </w:rPr>
              <w:t xml:space="preserve">, </w:t>
            </w:r>
            <w:r w:rsidRPr="00794D27">
              <w:rPr>
                <w:bCs/>
              </w:rPr>
              <w:t>Други циклус 01.02. 2022 – 01.04.2022</w:t>
            </w:r>
            <w:r w:rsidR="00A05336" w:rsidRPr="00794D27">
              <w:rPr>
                <w:bCs/>
              </w:rPr>
              <w:t xml:space="preserve">, </w:t>
            </w:r>
            <w:r w:rsidRPr="00794D27">
              <w:rPr>
                <w:bCs/>
              </w:rPr>
              <w:t>Трећи циклус 01.02. 2023 – 01.04.2023</w:t>
            </w:r>
          </w:p>
        </w:tc>
      </w:tr>
      <w:tr w:rsidR="00DD2593" w:rsidRPr="00794D27" w:rsidTr="00785754">
        <w:tc>
          <w:tcPr>
            <w:tcW w:w="2378" w:type="dxa"/>
          </w:tcPr>
          <w:p w:rsidR="00DD2593" w:rsidRPr="00794D27" w:rsidRDefault="00DD2593" w:rsidP="00DD2593">
            <w:pPr>
              <w:pStyle w:val="Default"/>
              <w:rPr>
                <w:b/>
                <w:bCs/>
              </w:rPr>
            </w:pPr>
            <w:r w:rsidRPr="00794D27">
              <w:rPr>
                <w:bCs/>
              </w:rPr>
              <w:t>д. Потенцијалне кориснике и подршку;</w:t>
            </w:r>
          </w:p>
        </w:tc>
        <w:tc>
          <w:tcPr>
            <w:tcW w:w="7198" w:type="dxa"/>
          </w:tcPr>
          <w:p w:rsidR="00DD2593" w:rsidRPr="00794D27" w:rsidRDefault="00DD2593" w:rsidP="002375A3">
            <w:pPr>
              <w:pStyle w:val="Default"/>
              <w:jc w:val="both"/>
              <w:rPr>
                <w:b/>
                <w:bCs/>
              </w:rPr>
            </w:pPr>
            <w:r w:rsidRPr="00794D27">
              <w:rPr>
                <w:bCs/>
              </w:rPr>
              <w:t xml:space="preserve">5 пољопривредних газдинстава који се баве  </w:t>
            </w:r>
            <w:r w:rsidR="005C5EC9" w:rsidRPr="00794D27">
              <w:rPr>
                <w:bCs/>
              </w:rPr>
              <w:t>занатском прерадом млека</w:t>
            </w:r>
            <w:r w:rsidR="00A05336" w:rsidRPr="00794D27">
              <w:rPr>
                <w:bCs/>
              </w:rPr>
              <w:t xml:space="preserve"> (</w:t>
            </w:r>
            <w:r w:rsidRPr="00794D27">
              <w:rPr>
                <w:bCs/>
              </w:rPr>
              <w:t>Млади пољопривредници до 40 година живота</w:t>
            </w:r>
            <w:r w:rsidR="00A05336" w:rsidRPr="00794D27">
              <w:rPr>
                <w:bCs/>
              </w:rPr>
              <w:t xml:space="preserve"> и ж</w:t>
            </w:r>
            <w:r w:rsidRPr="00794D27">
              <w:rPr>
                <w:bCs/>
              </w:rPr>
              <w:t xml:space="preserve">ене пољопривредници </w:t>
            </w:r>
          </w:p>
        </w:tc>
      </w:tr>
      <w:tr w:rsidR="00DD2593" w:rsidRPr="00794D27" w:rsidTr="00785754">
        <w:tc>
          <w:tcPr>
            <w:tcW w:w="2378" w:type="dxa"/>
          </w:tcPr>
          <w:p w:rsidR="00DD2593" w:rsidRPr="00794D27" w:rsidRDefault="00DD2593" w:rsidP="00DD2593">
            <w:pPr>
              <w:pStyle w:val="Default"/>
              <w:rPr>
                <w:b/>
                <w:bCs/>
              </w:rPr>
            </w:pPr>
            <w:r w:rsidRPr="00794D27">
              <w:rPr>
                <w:bCs/>
              </w:rPr>
              <w:t>ђ. Изворе финансирања;</w:t>
            </w:r>
          </w:p>
        </w:tc>
        <w:tc>
          <w:tcPr>
            <w:tcW w:w="7198" w:type="dxa"/>
          </w:tcPr>
          <w:p w:rsidR="00DD2593" w:rsidRPr="00794D27" w:rsidRDefault="00DD2593" w:rsidP="002375A3">
            <w:pPr>
              <w:pStyle w:val="Default"/>
              <w:jc w:val="both"/>
              <w:rPr>
                <w:bCs/>
              </w:rPr>
            </w:pPr>
            <w:r w:rsidRPr="00794D27">
              <w:rPr>
                <w:bCs/>
              </w:rPr>
              <w:t>ЛИДЕР Програм и општински буџет Пландиш</w:t>
            </w:r>
            <w:r w:rsidR="00C274EF" w:rsidRPr="00794D27">
              <w:rPr>
                <w:bCs/>
              </w:rPr>
              <w:t>т</w:t>
            </w:r>
            <w:r w:rsidRPr="00794D27">
              <w:rPr>
                <w:bCs/>
              </w:rPr>
              <w:t>а, Беле Цркве и града Вршца и кредити</w:t>
            </w:r>
          </w:p>
        </w:tc>
      </w:tr>
      <w:tr w:rsidR="00DD2593" w:rsidRPr="00794D27" w:rsidTr="00785754">
        <w:tc>
          <w:tcPr>
            <w:tcW w:w="2378" w:type="dxa"/>
          </w:tcPr>
          <w:p w:rsidR="00DD2593" w:rsidRPr="00794D27" w:rsidRDefault="00DD2593" w:rsidP="00DD2593">
            <w:pPr>
              <w:pStyle w:val="Default"/>
              <w:rPr>
                <w:b/>
                <w:bCs/>
              </w:rPr>
            </w:pPr>
            <w:r w:rsidRPr="00794D27">
              <w:rPr>
                <w:bCs/>
              </w:rPr>
              <w:t xml:space="preserve">е. Вредност пројекта. </w:t>
            </w:r>
          </w:p>
        </w:tc>
        <w:tc>
          <w:tcPr>
            <w:tcW w:w="7198" w:type="dxa"/>
          </w:tcPr>
          <w:p w:rsidR="00DD2593" w:rsidRPr="00794D27" w:rsidRDefault="005F32B8" w:rsidP="005F32B8">
            <w:pPr>
              <w:pStyle w:val="Default"/>
              <w:jc w:val="both"/>
              <w:rPr>
                <w:bCs/>
              </w:rPr>
            </w:pPr>
            <w:r w:rsidRPr="00794D27">
              <w:rPr>
                <w:bCs/>
                <w:lang w:val="sr-Cyrl-RS"/>
              </w:rPr>
              <w:t>12.000.000</w:t>
            </w:r>
            <w:r w:rsidRPr="00794D27">
              <w:rPr>
                <w:bCs/>
              </w:rPr>
              <w:t xml:space="preserve"> динара</w:t>
            </w:r>
            <w:r w:rsidR="00DD2593" w:rsidRPr="00794D27">
              <w:rPr>
                <w:bCs/>
              </w:rPr>
              <w:t xml:space="preserve"> (</w:t>
            </w:r>
            <w:r w:rsidRPr="00794D27">
              <w:rPr>
                <w:bCs/>
                <w:lang w:val="sr-Cyrl-RS"/>
              </w:rPr>
              <w:t>2.400.000 динара</w:t>
            </w:r>
            <w:r w:rsidR="00DD2593" w:rsidRPr="00794D27">
              <w:rPr>
                <w:bCs/>
              </w:rPr>
              <w:t xml:space="preserve"> за 5 пољопривредних газдинстава)</w:t>
            </w:r>
          </w:p>
        </w:tc>
      </w:tr>
    </w:tbl>
    <w:p w:rsidR="005C5EC9" w:rsidRPr="00794D27" w:rsidRDefault="005C5EC9" w:rsidP="005C5EC9">
      <w:pPr>
        <w:pStyle w:val="Default"/>
        <w:rPr>
          <w:b/>
          <w:bCs/>
        </w:rPr>
      </w:pPr>
      <w:r w:rsidRPr="00794D27">
        <w:rPr>
          <w:b/>
          <w:bCs/>
        </w:rPr>
        <w:t xml:space="preserve">Пројекат </w:t>
      </w:r>
      <w:r w:rsidR="00FE0707" w:rsidRPr="00794D27">
        <w:rPr>
          <w:b/>
          <w:bCs/>
        </w:rPr>
        <w:t>4</w:t>
      </w:r>
    </w:p>
    <w:tbl>
      <w:tblPr>
        <w:tblStyle w:val="TableGrid"/>
        <w:tblW w:w="0" w:type="auto"/>
        <w:tblLook w:val="04A0" w:firstRow="1" w:lastRow="0" w:firstColumn="1" w:lastColumn="0" w:noHBand="0" w:noVBand="1"/>
      </w:tblPr>
      <w:tblGrid>
        <w:gridCol w:w="2378"/>
        <w:gridCol w:w="7198"/>
      </w:tblGrid>
      <w:tr w:rsidR="005C5EC9" w:rsidRPr="00794D27" w:rsidTr="00785754">
        <w:tc>
          <w:tcPr>
            <w:tcW w:w="2378" w:type="dxa"/>
          </w:tcPr>
          <w:p w:rsidR="005C5EC9" w:rsidRPr="00794D27" w:rsidRDefault="005C5EC9" w:rsidP="00A73E7C">
            <w:pPr>
              <w:pStyle w:val="Default"/>
              <w:rPr>
                <w:b/>
                <w:bCs/>
              </w:rPr>
            </w:pPr>
            <w:r w:rsidRPr="00794D27">
              <w:rPr>
                <w:b/>
                <w:bCs/>
              </w:rPr>
              <w:t xml:space="preserve">а. </w:t>
            </w:r>
            <w:r w:rsidRPr="00794D27">
              <w:rPr>
                <w:bCs/>
              </w:rPr>
              <w:t xml:space="preserve">Приоритетну тему/област; </w:t>
            </w:r>
          </w:p>
        </w:tc>
        <w:tc>
          <w:tcPr>
            <w:tcW w:w="7198" w:type="dxa"/>
          </w:tcPr>
          <w:p w:rsidR="005C5EC9" w:rsidRPr="00794D27" w:rsidRDefault="00B83851" w:rsidP="002375A3">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1</w:t>
            </w:r>
            <w:r w:rsidRPr="00794D27">
              <w:rPr>
                <w:rFonts w:ascii="Times New Roman" w:hAnsi="Times New Roman" w:cs="Times New Roman"/>
                <w:bCs/>
                <w:sz w:val="24"/>
                <w:szCs w:val="24"/>
              </w:rPr>
              <w:t xml:space="preserve"> – </w:t>
            </w:r>
            <w:r w:rsidRPr="00794D27">
              <w:rPr>
                <w:rFonts w:ascii="Times New Roman" w:hAnsi="Times New Roman" w:cs="Times New Roman"/>
                <w:sz w:val="24"/>
                <w:szCs w:val="24"/>
              </w:rPr>
              <w:t>Подршка проширењу  и унапређењу пољопривреде на селу засноване на пољопивредним потенцијалима уз предност за  младе  и жене које воде породична пољопривредна газдинства и занатски прерађују пољопривредне производе</w:t>
            </w:r>
          </w:p>
        </w:tc>
      </w:tr>
      <w:tr w:rsidR="005C5EC9" w:rsidRPr="00794D27" w:rsidTr="00785754">
        <w:tc>
          <w:tcPr>
            <w:tcW w:w="2378" w:type="dxa"/>
          </w:tcPr>
          <w:p w:rsidR="005C5EC9" w:rsidRPr="00794D27" w:rsidRDefault="005C5EC9" w:rsidP="00A73E7C">
            <w:pPr>
              <w:pStyle w:val="Default"/>
              <w:rPr>
                <w:b/>
                <w:bCs/>
              </w:rPr>
            </w:pPr>
            <w:r w:rsidRPr="00794D27">
              <w:rPr>
                <w:bCs/>
              </w:rPr>
              <w:t xml:space="preserve">б. Циљ; </w:t>
            </w:r>
          </w:p>
        </w:tc>
        <w:tc>
          <w:tcPr>
            <w:tcW w:w="7198" w:type="dxa"/>
          </w:tcPr>
          <w:p w:rsidR="005C5EC9" w:rsidRPr="00794D27" w:rsidRDefault="00090721" w:rsidP="002375A3">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 xml:space="preserve">Циљ 1 - </w:t>
            </w:r>
            <w:r w:rsidRPr="00794D27">
              <w:rPr>
                <w:rFonts w:ascii="Times New Roman" w:hAnsi="Times New Roman" w:cs="Times New Roman"/>
                <w:sz w:val="24"/>
                <w:szCs w:val="24"/>
              </w:rPr>
              <w:t>Раст пољопривредне производње и стабилност доходака на територији Партнерства засвован на валоризацији  пољопривредних и туристичких  потенцијала</w:t>
            </w:r>
          </w:p>
        </w:tc>
      </w:tr>
      <w:tr w:rsidR="005C5EC9" w:rsidRPr="00794D27" w:rsidTr="00785754">
        <w:tc>
          <w:tcPr>
            <w:tcW w:w="2378" w:type="dxa"/>
          </w:tcPr>
          <w:p w:rsidR="005C5EC9" w:rsidRPr="00794D27" w:rsidRDefault="005C5EC9" w:rsidP="00A73E7C">
            <w:pPr>
              <w:pStyle w:val="Default"/>
              <w:rPr>
                <w:b/>
                <w:bCs/>
              </w:rPr>
            </w:pPr>
            <w:r w:rsidRPr="00794D27">
              <w:rPr>
                <w:bCs/>
              </w:rPr>
              <w:t xml:space="preserve">в. Назив активности/пројекта; </w:t>
            </w:r>
          </w:p>
        </w:tc>
        <w:tc>
          <w:tcPr>
            <w:tcW w:w="7198" w:type="dxa"/>
          </w:tcPr>
          <w:p w:rsidR="005C5EC9" w:rsidRPr="00794D27" w:rsidRDefault="00AD3889" w:rsidP="002375A3">
            <w:pPr>
              <w:pStyle w:val="Default"/>
              <w:jc w:val="both"/>
              <w:rPr>
                <w:bCs/>
              </w:rPr>
            </w:pPr>
            <w:r w:rsidRPr="00794D27">
              <w:rPr>
                <w:b/>
              </w:rPr>
              <w:t>Интервенција 4</w:t>
            </w:r>
            <w:r w:rsidRPr="00794D27">
              <w:t xml:space="preserve"> </w:t>
            </w:r>
            <w:r w:rsidR="005C5EC9" w:rsidRPr="00794D27">
              <w:t xml:space="preserve">Модернизација објеката и опреме за </w:t>
            </w:r>
            <w:r w:rsidR="00854C9A" w:rsidRPr="00794D27">
              <w:t xml:space="preserve">рад </w:t>
            </w:r>
            <w:r w:rsidR="005C5EC9" w:rsidRPr="00794D27">
              <w:t>пољопривредн</w:t>
            </w:r>
            <w:r w:rsidR="00854C9A" w:rsidRPr="00794D27">
              <w:t>них</w:t>
            </w:r>
            <w:r w:rsidR="005C5EC9" w:rsidRPr="00794D27">
              <w:t xml:space="preserve"> газдинства која се баве занатском прерадом меса.</w:t>
            </w:r>
          </w:p>
        </w:tc>
      </w:tr>
      <w:tr w:rsidR="005C5EC9" w:rsidRPr="00794D27" w:rsidTr="00785754">
        <w:tc>
          <w:tcPr>
            <w:tcW w:w="2378" w:type="dxa"/>
          </w:tcPr>
          <w:p w:rsidR="005C5EC9" w:rsidRPr="00794D27" w:rsidRDefault="005C5EC9" w:rsidP="00A73E7C">
            <w:pPr>
              <w:pStyle w:val="Default"/>
              <w:rPr>
                <w:b/>
                <w:bCs/>
              </w:rPr>
            </w:pPr>
            <w:r w:rsidRPr="00794D27">
              <w:rPr>
                <w:bCs/>
              </w:rPr>
              <w:t>г. Време реализације;</w:t>
            </w:r>
          </w:p>
        </w:tc>
        <w:tc>
          <w:tcPr>
            <w:tcW w:w="7198" w:type="dxa"/>
          </w:tcPr>
          <w:p w:rsidR="005C5EC9" w:rsidRPr="00794D27" w:rsidRDefault="005C5EC9" w:rsidP="002375A3">
            <w:pPr>
              <w:pStyle w:val="Default"/>
              <w:jc w:val="both"/>
              <w:rPr>
                <w:b/>
                <w:bCs/>
              </w:rPr>
            </w:pPr>
            <w:r w:rsidRPr="00794D27">
              <w:rPr>
                <w:bCs/>
              </w:rPr>
              <w:t>Први циклус 01.02. 2021 – 01.04.2021</w:t>
            </w:r>
            <w:r w:rsidR="00887BBD" w:rsidRPr="00794D27">
              <w:rPr>
                <w:bCs/>
              </w:rPr>
              <w:t xml:space="preserve">, </w:t>
            </w:r>
            <w:r w:rsidRPr="00794D27">
              <w:rPr>
                <w:bCs/>
              </w:rPr>
              <w:t>Други циклус 01.02. 2022 – 01.04.2022</w:t>
            </w:r>
            <w:r w:rsidR="00887BBD" w:rsidRPr="00794D27">
              <w:rPr>
                <w:bCs/>
              </w:rPr>
              <w:t xml:space="preserve">, </w:t>
            </w:r>
            <w:r w:rsidRPr="00794D27">
              <w:rPr>
                <w:bCs/>
              </w:rPr>
              <w:t>Трећи циклус 01.02. 2023 – 01.04.2023</w:t>
            </w:r>
          </w:p>
        </w:tc>
      </w:tr>
      <w:tr w:rsidR="005C5EC9" w:rsidRPr="00794D27" w:rsidTr="00785754">
        <w:tc>
          <w:tcPr>
            <w:tcW w:w="2378" w:type="dxa"/>
          </w:tcPr>
          <w:p w:rsidR="005C5EC9" w:rsidRPr="00794D27" w:rsidRDefault="005C5EC9" w:rsidP="00A73E7C">
            <w:pPr>
              <w:pStyle w:val="Default"/>
              <w:rPr>
                <w:b/>
                <w:bCs/>
              </w:rPr>
            </w:pPr>
            <w:r w:rsidRPr="00794D27">
              <w:rPr>
                <w:bCs/>
              </w:rPr>
              <w:lastRenderedPageBreak/>
              <w:t>д. Потенцијалне кориснике и подршку;</w:t>
            </w:r>
          </w:p>
        </w:tc>
        <w:tc>
          <w:tcPr>
            <w:tcW w:w="7198" w:type="dxa"/>
          </w:tcPr>
          <w:p w:rsidR="005C5EC9" w:rsidRPr="00794D27" w:rsidRDefault="005C5EC9" w:rsidP="002375A3">
            <w:pPr>
              <w:pStyle w:val="Default"/>
              <w:jc w:val="both"/>
              <w:rPr>
                <w:b/>
                <w:bCs/>
              </w:rPr>
            </w:pPr>
            <w:r w:rsidRPr="00794D27">
              <w:rPr>
                <w:bCs/>
              </w:rPr>
              <w:t>5 пољопривредних газдинстава који се баве  занатском прерадом меса</w:t>
            </w:r>
            <w:r w:rsidR="00BD2F55" w:rsidRPr="00794D27">
              <w:rPr>
                <w:bCs/>
              </w:rPr>
              <w:t xml:space="preserve"> ( </w:t>
            </w:r>
            <w:r w:rsidRPr="00794D27">
              <w:rPr>
                <w:bCs/>
              </w:rPr>
              <w:t>Млади пољопривредници до 40 година живота</w:t>
            </w:r>
            <w:r w:rsidR="00BD2F55" w:rsidRPr="00794D27">
              <w:rPr>
                <w:bCs/>
              </w:rPr>
              <w:t xml:space="preserve">, </w:t>
            </w:r>
            <w:r w:rsidR="00887BBD" w:rsidRPr="00794D27">
              <w:rPr>
                <w:bCs/>
              </w:rPr>
              <w:t>ж</w:t>
            </w:r>
            <w:r w:rsidRPr="00794D27">
              <w:rPr>
                <w:bCs/>
              </w:rPr>
              <w:t xml:space="preserve">ене пољопривредници </w:t>
            </w:r>
            <w:r w:rsidR="00BD2F55" w:rsidRPr="00794D27">
              <w:rPr>
                <w:bCs/>
              </w:rPr>
              <w:t>)</w:t>
            </w:r>
          </w:p>
        </w:tc>
      </w:tr>
      <w:tr w:rsidR="005C5EC9" w:rsidRPr="00794D27" w:rsidTr="00785754">
        <w:tc>
          <w:tcPr>
            <w:tcW w:w="2378" w:type="dxa"/>
          </w:tcPr>
          <w:p w:rsidR="005C5EC9" w:rsidRPr="00794D27" w:rsidRDefault="005C5EC9" w:rsidP="00A73E7C">
            <w:pPr>
              <w:pStyle w:val="Default"/>
              <w:rPr>
                <w:b/>
                <w:bCs/>
              </w:rPr>
            </w:pPr>
            <w:r w:rsidRPr="00794D27">
              <w:rPr>
                <w:bCs/>
              </w:rPr>
              <w:t>ђ. Изворе финансирања;</w:t>
            </w:r>
          </w:p>
        </w:tc>
        <w:tc>
          <w:tcPr>
            <w:tcW w:w="7198" w:type="dxa"/>
          </w:tcPr>
          <w:p w:rsidR="005C5EC9" w:rsidRPr="00794D27" w:rsidRDefault="005C5EC9" w:rsidP="002375A3">
            <w:pPr>
              <w:pStyle w:val="Default"/>
              <w:jc w:val="both"/>
              <w:rPr>
                <w:bCs/>
              </w:rPr>
            </w:pPr>
            <w:r w:rsidRPr="00794D27">
              <w:rPr>
                <w:bCs/>
              </w:rPr>
              <w:t>ЛИДЕР Програм и општински буџет Пландиша, Беле Цркве и града Вршца и кредити</w:t>
            </w:r>
          </w:p>
        </w:tc>
      </w:tr>
      <w:tr w:rsidR="005C5EC9" w:rsidRPr="00794D27" w:rsidTr="00785754">
        <w:tc>
          <w:tcPr>
            <w:tcW w:w="2378" w:type="dxa"/>
          </w:tcPr>
          <w:p w:rsidR="005C5EC9" w:rsidRPr="00794D27" w:rsidRDefault="005C5EC9" w:rsidP="00A73E7C">
            <w:pPr>
              <w:pStyle w:val="Default"/>
              <w:rPr>
                <w:b/>
                <w:bCs/>
              </w:rPr>
            </w:pPr>
            <w:r w:rsidRPr="00794D27">
              <w:rPr>
                <w:bCs/>
              </w:rPr>
              <w:t xml:space="preserve">е. Вредност пројекта. </w:t>
            </w:r>
          </w:p>
        </w:tc>
        <w:tc>
          <w:tcPr>
            <w:tcW w:w="7198" w:type="dxa"/>
          </w:tcPr>
          <w:p w:rsidR="005C5EC9" w:rsidRPr="00794D27" w:rsidRDefault="005F32B8" w:rsidP="005F32B8">
            <w:pPr>
              <w:pStyle w:val="Default"/>
              <w:jc w:val="both"/>
              <w:rPr>
                <w:bCs/>
              </w:rPr>
            </w:pPr>
            <w:r w:rsidRPr="00794D27">
              <w:rPr>
                <w:bCs/>
                <w:lang w:val="sr-Cyrl-RS"/>
              </w:rPr>
              <w:t>12.000.000 динара</w:t>
            </w:r>
            <w:r w:rsidR="005C5EC9" w:rsidRPr="00794D27">
              <w:rPr>
                <w:bCs/>
              </w:rPr>
              <w:t xml:space="preserve"> (</w:t>
            </w:r>
            <w:r w:rsidRPr="00794D27">
              <w:rPr>
                <w:bCs/>
                <w:lang w:val="sr-Cyrl-RS"/>
              </w:rPr>
              <w:t>2.400.000 динара</w:t>
            </w:r>
            <w:r w:rsidR="005C5EC9" w:rsidRPr="00794D27">
              <w:rPr>
                <w:bCs/>
              </w:rPr>
              <w:t xml:space="preserve"> за 5 пољопривредних газдинстава)</w:t>
            </w:r>
          </w:p>
        </w:tc>
      </w:tr>
    </w:tbl>
    <w:p w:rsidR="005C5EC9" w:rsidRPr="00794D27" w:rsidRDefault="005C5EC9" w:rsidP="005C5EC9">
      <w:pPr>
        <w:pStyle w:val="Default"/>
        <w:rPr>
          <w:b/>
          <w:bCs/>
        </w:rPr>
      </w:pPr>
      <w:r w:rsidRPr="00794D27">
        <w:rPr>
          <w:b/>
          <w:bCs/>
        </w:rPr>
        <w:t xml:space="preserve">Пројекат </w:t>
      </w:r>
      <w:r w:rsidR="00FE0707" w:rsidRPr="00794D27">
        <w:rPr>
          <w:b/>
          <w:bCs/>
        </w:rPr>
        <w:t>5</w:t>
      </w:r>
    </w:p>
    <w:tbl>
      <w:tblPr>
        <w:tblStyle w:val="TableGrid"/>
        <w:tblW w:w="0" w:type="auto"/>
        <w:tblLook w:val="04A0" w:firstRow="1" w:lastRow="0" w:firstColumn="1" w:lastColumn="0" w:noHBand="0" w:noVBand="1"/>
      </w:tblPr>
      <w:tblGrid>
        <w:gridCol w:w="2378"/>
        <w:gridCol w:w="7198"/>
      </w:tblGrid>
      <w:tr w:rsidR="005C5EC9" w:rsidRPr="00794D27" w:rsidTr="00785754">
        <w:tc>
          <w:tcPr>
            <w:tcW w:w="2378" w:type="dxa"/>
          </w:tcPr>
          <w:p w:rsidR="005C5EC9" w:rsidRPr="00794D27" w:rsidRDefault="005C5EC9" w:rsidP="00A73E7C">
            <w:pPr>
              <w:pStyle w:val="Default"/>
              <w:rPr>
                <w:b/>
                <w:bCs/>
              </w:rPr>
            </w:pPr>
            <w:r w:rsidRPr="00794D27">
              <w:rPr>
                <w:b/>
                <w:bCs/>
              </w:rPr>
              <w:t xml:space="preserve">а. </w:t>
            </w:r>
            <w:r w:rsidRPr="00794D27">
              <w:rPr>
                <w:bCs/>
              </w:rPr>
              <w:t xml:space="preserve">Приоритетну тему/област; </w:t>
            </w:r>
          </w:p>
        </w:tc>
        <w:tc>
          <w:tcPr>
            <w:tcW w:w="7198" w:type="dxa"/>
          </w:tcPr>
          <w:p w:rsidR="005C5EC9" w:rsidRPr="00794D27" w:rsidRDefault="00B83851" w:rsidP="002375A3">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1</w:t>
            </w:r>
            <w:r w:rsidRPr="00794D27">
              <w:rPr>
                <w:rFonts w:ascii="Times New Roman" w:hAnsi="Times New Roman" w:cs="Times New Roman"/>
                <w:bCs/>
                <w:sz w:val="24"/>
                <w:szCs w:val="24"/>
              </w:rPr>
              <w:t xml:space="preserve"> – </w:t>
            </w:r>
            <w:r w:rsidRPr="00794D27">
              <w:rPr>
                <w:rFonts w:ascii="Times New Roman" w:hAnsi="Times New Roman" w:cs="Times New Roman"/>
                <w:sz w:val="24"/>
                <w:szCs w:val="24"/>
              </w:rPr>
              <w:t xml:space="preserve">Подршка проширењу  и унапређењу пољопривреде </w:t>
            </w:r>
            <w:r w:rsidRPr="00794D27">
              <w:rPr>
                <w:rFonts w:ascii="Times New Roman" w:hAnsi="Times New Roman" w:cs="Times New Roman"/>
                <w:color w:val="000000" w:themeColor="text1"/>
                <w:sz w:val="24"/>
                <w:szCs w:val="24"/>
              </w:rPr>
              <w:t>на селу засноване на пољоп</w:t>
            </w:r>
            <w:r w:rsidR="0021539E">
              <w:rPr>
                <w:rFonts w:ascii="Times New Roman" w:hAnsi="Times New Roman" w:cs="Times New Roman"/>
                <w:color w:val="000000" w:themeColor="text1"/>
                <w:sz w:val="24"/>
                <w:szCs w:val="24"/>
                <w:lang w:val="sr-Cyrl-RS"/>
              </w:rPr>
              <w:t>р</w:t>
            </w:r>
            <w:r w:rsidRPr="00794D27">
              <w:rPr>
                <w:rFonts w:ascii="Times New Roman" w:hAnsi="Times New Roman" w:cs="Times New Roman"/>
                <w:color w:val="000000" w:themeColor="text1"/>
                <w:sz w:val="24"/>
                <w:szCs w:val="24"/>
              </w:rPr>
              <w:t>ивредним потенцијалима уз предност з</w:t>
            </w:r>
            <w:r w:rsidRPr="00794D27">
              <w:rPr>
                <w:rFonts w:ascii="Times New Roman" w:hAnsi="Times New Roman" w:cs="Times New Roman"/>
                <w:sz w:val="24"/>
                <w:szCs w:val="24"/>
              </w:rPr>
              <w:t>а  младе  и жене које воде породична пољопривредна газдинства и занатски прерађују пољопривредне производе</w:t>
            </w:r>
          </w:p>
        </w:tc>
      </w:tr>
      <w:tr w:rsidR="005C5EC9" w:rsidRPr="00794D27" w:rsidTr="00785754">
        <w:tc>
          <w:tcPr>
            <w:tcW w:w="2378" w:type="dxa"/>
          </w:tcPr>
          <w:p w:rsidR="005C5EC9" w:rsidRPr="00794D27" w:rsidRDefault="005C5EC9" w:rsidP="00A73E7C">
            <w:pPr>
              <w:pStyle w:val="Default"/>
              <w:rPr>
                <w:b/>
                <w:bCs/>
              </w:rPr>
            </w:pPr>
            <w:r w:rsidRPr="00794D27">
              <w:rPr>
                <w:bCs/>
              </w:rPr>
              <w:t xml:space="preserve">б. Циљ; </w:t>
            </w:r>
          </w:p>
        </w:tc>
        <w:tc>
          <w:tcPr>
            <w:tcW w:w="7198" w:type="dxa"/>
          </w:tcPr>
          <w:p w:rsidR="005C5EC9" w:rsidRPr="00794D27" w:rsidRDefault="00090721" w:rsidP="002375A3">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 xml:space="preserve">Циљ 1 - </w:t>
            </w:r>
            <w:r w:rsidRPr="00794D27">
              <w:rPr>
                <w:rFonts w:ascii="Times New Roman" w:hAnsi="Times New Roman" w:cs="Times New Roman"/>
                <w:sz w:val="24"/>
                <w:szCs w:val="24"/>
              </w:rPr>
              <w:t>Раст пољопривредне производње и стабилност доходака на територији Партнерства засвован на валоризацији  пољопривредних и туристичких  потенцијала</w:t>
            </w:r>
          </w:p>
        </w:tc>
      </w:tr>
      <w:tr w:rsidR="005C5EC9" w:rsidRPr="00794D27" w:rsidTr="00785754">
        <w:tc>
          <w:tcPr>
            <w:tcW w:w="2378" w:type="dxa"/>
          </w:tcPr>
          <w:p w:rsidR="005C5EC9" w:rsidRPr="00794D27" w:rsidRDefault="005C5EC9" w:rsidP="00A73E7C">
            <w:pPr>
              <w:pStyle w:val="Default"/>
              <w:rPr>
                <w:b/>
                <w:bCs/>
              </w:rPr>
            </w:pPr>
            <w:r w:rsidRPr="00794D27">
              <w:rPr>
                <w:bCs/>
              </w:rPr>
              <w:t xml:space="preserve">в. Назив активности/пројекта; </w:t>
            </w:r>
          </w:p>
        </w:tc>
        <w:tc>
          <w:tcPr>
            <w:tcW w:w="7198" w:type="dxa"/>
          </w:tcPr>
          <w:p w:rsidR="005C5EC9" w:rsidRPr="00794D27" w:rsidRDefault="00AD3889" w:rsidP="002375A3">
            <w:pPr>
              <w:pStyle w:val="Default"/>
              <w:jc w:val="both"/>
              <w:rPr>
                <w:bCs/>
              </w:rPr>
            </w:pPr>
            <w:r w:rsidRPr="00794D27">
              <w:rPr>
                <w:b/>
              </w:rPr>
              <w:t xml:space="preserve">Интервенција </w:t>
            </w:r>
            <w:r w:rsidR="00FE0707" w:rsidRPr="00794D27">
              <w:rPr>
                <w:b/>
              </w:rPr>
              <w:t>5</w:t>
            </w:r>
            <w:r w:rsidR="00FE0707" w:rsidRPr="00794D27">
              <w:t xml:space="preserve"> </w:t>
            </w:r>
            <w:r w:rsidR="005C5EC9" w:rsidRPr="00794D27">
              <w:t xml:space="preserve">Модернизација објеката и опреме за </w:t>
            </w:r>
            <w:r w:rsidR="00854C9A" w:rsidRPr="00794D27">
              <w:t xml:space="preserve">рад </w:t>
            </w:r>
            <w:r w:rsidR="005C5EC9" w:rsidRPr="00794D27">
              <w:t>пољопривредн</w:t>
            </w:r>
            <w:r w:rsidR="00854C9A" w:rsidRPr="00794D27">
              <w:t>их</w:t>
            </w:r>
            <w:r w:rsidR="005C5EC9" w:rsidRPr="00794D27">
              <w:t xml:space="preserve"> газдинства која се баве занатском прерадом воћа и поврћа.</w:t>
            </w:r>
          </w:p>
        </w:tc>
      </w:tr>
      <w:tr w:rsidR="005C5EC9" w:rsidRPr="00794D27" w:rsidTr="00785754">
        <w:tc>
          <w:tcPr>
            <w:tcW w:w="2378" w:type="dxa"/>
          </w:tcPr>
          <w:p w:rsidR="005C5EC9" w:rsidRPr="00794D27" w:rsidRDefault="005C5EC9" w:rsidP="00A73E7C">
            <w:pPr>
              <w:pStyle w:val="Default"/>
              <w:rPr>
                <w:b/>
                <w:bCs/>
              </w:rPr>
            </w:pPr>
            <w:r w:rsidRPr="00794D27">
              <w:rPr>
                <w:bCs/>
              </w:rPr>
              <w:t>г. Време реализације;</w:t>
            </w:r>
          </w:p>
        </w:tc>
        <w:tc>
          <w:tcPr>
            <w:tcW w:w="7198" w:type="dxa"/>
          </w:tcPr>
          <w:p w:rsidR="005C5EC9" w:rsidRPr="00794D27" w:rsidRDefault="005C5EC9" w:rsidP="002375A3">
            <w:pPr>
              <w:pStyle w:val="Default"/>
              <w:jc w:val="both"/>
              <w:rPr>
                <w:b/>
                <w:bCs/>
              </w:rPr>
            </w:pPr>
            <w:r w:rsidRPr="00794D27">
              <w:rPr>
                <w:bCs/>
              </w:rPr>
              <w:t>Први циклус 01.02. 2021 – 01.04.2021</w:t>
            </w:r>
            <w:r w:rsidR="00887BBD" w:rsidRPr="00794D27">
              <w:rPr>
                <w:bCs/>
              </w:rPr>
              <w:t xml:space="preserve">, </w:t>
            </w:r>
            <w:r w:rsidRPr="00794D27">
              <w:rPr>
                <w:bCs/>
              </w:rPr>
              <w:t>Други циклус 01.02. 2022 – 01.04.2022</w:t>
            </w:r>
            <w:r w:rsidR="00887BBD" w:rsidRPr="00794D27">
              <w:rPr>
                <w:bCs/>
              </w:rPr>
              <w:t xml:space="preserve">, </w:t>
            </w:r>
            <w:r w:rsidRPr="00794D27">
              <w:rPr>
                <w:bCs/>
              </w:rPr>
              <w:t>Трећи циклус 01.02. 2023 – 01.04.2023</w:t>
            </w:r>
          </w:p>
        </w:tc>
      </w:tr>
      <w:tr w:rsidR="005C5EC9" w:rsidRPr="00794D27" w:rsidTr="00785754">
        <w:tc>
          <w:tcPr>
            <w:tcW w:w="2378" w:type="dxa"/>
          </w:tcPr>
          <w:p w:rsidR="005C5EC9" w:rsidRPr="00794D27" w:rsidRDefault="005C5EC9" w:rsidP="00A73E7C">
            <w:pPr>
              <w:pStyle w:val="Default"/>
              <w:rPr>
                <w:b/>
                <w:bCs/>
              </w:rPr>
            </w:pPr>
            <w:r w:rsidRPr="00794D27">
              <w:rPr>
                <w:bCs/>
              </w:rPr>
              <w:t>д. Потенцијалне кориснике и подршку;</w:t>
            </w:r>
          </w:p>
        </w:tc>
        <w:tc>
          <w:tcPr>
            <w:tcW w:w="7198" w:type="dxa"/>
          </w:tcPr>
          <w:p w:rsidR="005C5EC9" w:rsidRPr="00794D27" w:rsidRDefault="005C5EC9" w:rsidP="002375A3">
            <w:pPr>
              <w:pStyle w:val="Default"/>
              <w:jc w:val="both"/>
              <w:rPr>
                <w:b/>
                <w:bCs/>
              </w:rPr>
            </w:pPr>
            <w:r w:rsidRPr="00794D27">
              <w:rPr>
                <w:bCs/>
              </w:rPr>
              <w:t>5 пољопривредних газдинстава који се баве  занатском прерадом воћа и поврћа</w:t>
            </w:r>
            <w:r w:rsidR="00BD2F55" w:rsidRPr="00794D27">
              <w:rPr>
                <w:bCs/>
              </w:rPr>
              <w:t xml:space="preserve"> </w:t>
            </w:r>
            <w:r w:rsidR="00887BBD" w:rsidRPr="00794D27">
              <w:rPr>
                <w:bCs/>
              </w:rPr>
              <w:t>(</w:t>
            </w:r>
            <w:r w:rsidRPr="00794D27">
              <w:rPr>
                <w:bCs/>
              </w:rPr>
              <w:t>Млади пољопривредници до 40 година живота</w:t>
            </w:r>
            <w:r w:rsidR="00887BBD" w:rsidRPr="00794D27">
              <w:rPr>
                <w:bCs/>
              </w:rPr>
              <w:t>, ж</w:t>
            </w:r>
            <w:r w:rsidRPr="00794D27">
              <w:rPr>
                <w:bCs/>
              </w:rPr>
              <w:t xml:space="preserve">ене пољопривредници </w:t>
            </w:r>
            <w:r w:rsidR="00887BBD" w:rsidRPr="00794D27">
              <w:rPr>
                <w:bCs/>
              </w:rPr>
              <w:t>)</w:t>
            </w:r>
          </w:p>
        </w:tc>
      </w:tr>
      <w:tr w:rsidR="005C5EC9" w:rsidRPr="00794D27" w:rsidTr="00785754">
        <w:tc>
          <w:tcPr>
            <w:tcW w:w="2378" w:type="dxa"/>
          </w:tcPr>
          <w:p w:rsidR="005C5EC9" w:rsidRPr="00794D27" w:rsidRDefault="005C5EC9" w:rsidP="00A73E7C">
            <w:pPr>
              <w:pStyle w:val="Default"/>
              <w:rPr>
                <w:b/>
                <w:bCs/>
              </w:rPr>
            </w:pPr>
            <w:r w:rsidRPr="00794D27">
              <w:rPr>
                <w:bCs/>
              </w:rPr>
              <w:t>ђ. Изворе финансирања;</w:t>
            </w:r>
          </w:p>
        </w:tc>
        <w:tc>
          <w:tcPr>
            <w:tcW w:w="7198" w:type="dxa"/>
          </w:tcPr>
          <w:p w:rsidR="005C5EC9" w:rsidRPr="00794D27" w:rsidRDefault="005C5EC9" w:rsidP="002375A3">
            <w:pPr>
              <w:pStyle w:val="Default"/>
              <w:jc w:val="both"/>
              <w:rPr>
                <w:bCs/>
              </w:rPr>
            </w:pPr>
            <w:r w:rsidRPr="00794D27">
              <w:rPr>
                <w:bCs/>
              </w:rPr>
              <w:t>ЛИДЕР Програм и општински буџет Пландиша, Беле Цркве и града Вршца и кредити</w:t>
            </w:r>
          </w:p>
        </w:tc>
      </w:tr>
      <w:tr w:rsidR="005C5EC9" w:rsidRPr="00794D27" w:rsidTr="00785754">
        <w:tc>
          <w:tcPr>
            <w:tcW w:w="2378" w:type="dxa"/>
          </w:tcPr>
          <w:p w:rsidR="005C5EC9" w:rsidRPr="00794D27" w:rsidRDefault="005C5EC9" w:rsidP="00A73E7C">
            <w:pPr>
              <w:pStyle w:val="Default"/>
              <w:rPr>
                <w:b/>
                <w:bCs/>
              </w:rPr>
            </w:pPr>
            <w:r w:rsidRPr="00794D27">
              <w:rPr>
                <w:bCs/>
              </w:rPr>
              <w:t xml:space="preserve">е. Вредност пројекта. </w:t>
            </w:r>
          </w:p>
        </w:tc>
        <w:tc>
          <w:tcPr>
            <w:tcW w:w="7198" w:type="dxa"/>
          </w:tcPr>
          <w:p w:rsidR="005C5EC9" w:rsidRPr="00794D27" w:rsidRDefault="005F32B8" w:rsidP="005F32B8">
            <w:pPr>
              <w:pStyle w:val="Default"/>
              <w:jc w:val="both"/>
              <w:rPr>
                <w:bCs/>
              </w:rPr>
            </w:pPr>
            <w:r w:rsidRPr="00794D27">
              <w:rPr>
                <w:bCs/>
              </w:rPr>
              <w:t xml:space="preserve">12.000.000 динара </w:t>
            </w:r>
            <w:r w:rsidR="005C5EC9" w:rsidRPr="00794D27">
              <w:rPr>
                <w:bCs/>
              </w:rPr>
              <w:t>(</w:t>
            </w:r>
            <w:r w:rsidRPr="00794D27">
              <w:rPr>
                <w:bCs/>
                <w:lang w:val="sr-Cyrl-RS"/>
              </w:rPr>
              <w:t>2.400.000 динара</w:t>
            </w:r>
            <w:r w:rsidR="005C5EC9" w:rsidRPr="00794D27">
              <w:rPr>
                <w:bCs/>
              </w:rPr>
              <w:t xml:space="preserve"> за 5 пољопривредних газдинстава)</w:t>
            </w:r>
          </w:p>
        </w:tc>
      </w:tr>
    </w:tbl>
    <w:p w:rsidR="005C5EC9" w:rsidRPr="00794D27" w:rsidRDefault="005C5EC9" w:rsidP="005C5EC9">
      <w:pPr>
        <w:pStyle w:val="Default"/>
        <w:rPr>
          <w:b/>
          <w:bCs/>
        </w:rPr>
      </w:pPr>
      <w:r w:rsidRPr="00794D27">
        <w:rPr>
          <w:b/>
          <w:bCs/>
        </w:rPr>
        <w:t xml:space="preserve">Пројекат </w:t>
      </w:r>
      <w:r w:rsidR="00FE0707" w:rsidRPr="00794D27">
        <w:rPr>
          <w:b/>
          <w:bCs/>
        </w:rPr>
        <w:t>6</w:t>
      </w:r>
    </w:p>
    <w:tbl>
      <w:tblPr>
        <w:tblStyle w:val="TableGrid"/>
        <w:tblW w:w="0" w:type="auto"/>
        <w:tblLook w:val="04A0" w:firstRow="1" w:lastRow="0" w:firstColumn="1" w:lastColumn="0" w:noHBand="0" w:noVBand="1"/>
      </w:tblPr>
      <w:tblGrid>
        <w:gridCol w:w="2378"/>
        <w:gridCol w:w="7198"/>
      </w:tblGrid>
      <w:tr w:rsidR="005C5EC9" w:rsidRPr="00794D27" w:rsidTr="00785754">
        <w:tc>
          <w:tcPr>
            <w:tcW w:w="2378" w:type="dxa"/>
          </w:tcPr>
          <w:p w:rsidR="005C5EC9" w:rsidRPr="00794D27" w:rsidRDefault="005C5EC9" w:rsidP="00A73E7C">
            <w:pPr>
              <w:pStyle w:val="Default"/>
              <w:rPr>
                <w:b/>
                <w:bCs/>
              </w:rPr>
            </w:pPr>
            <w:r w:rsidRPr="00794D27">
              <w:rPr>
                <w:b/>
                <w:bCs/>
              </w:rPr>
              <w:t xml:space="preserve">а. </w:t>
            </w:r>
            <w:r w:rsidRPr="00794D27">
              <w:rPr>
                <w:bCs/>
              </w:rPr>
              <w:t xml:space="preserve">Приоритетну тему/област; </w:t>
            </w:r>
          </w:p>
        </w:tc>
        <w:tc>
          <w:tcPr>
            <w:tcW w:w="7198" w:type="dxa"/>
          </w:tcPr>
          <w:p w:rsidR="005C5EC9" w:rsidRPr="00794D27" w:rsidRDefault="00B83851" w:rsidP="002375A3">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1</w:t>
            </w:r>
            <w:r w:rsidRPr="00794D27">
              <w:rPr>
                <w:rFonts w:ascii="Times New Roman" w:hAnsi="Times New Roman" w:cs="Times New Roman"/>
                <w:bCs/>
                <w:sz w:val="24"/>
                <w:szCs w:val="24"/>
              </w:rPr>
              <w:t xml:space="preserve"> – </w:t>
            </w:r>
            <w:r w:rsidRPr="00794D27">
              <w:rPr>
                <w:rFonts w:ascii="Times New Roman" w:hAnsi="Times New Roman" w:cs="Times New Roman"/>
                <w:sz w:val="24"/>
                <w:szCs w:val="24"/>
              </w:rPr>
              <w:t>Подршка проширењу  и унапређењу пољопривреде на селу засноване на пољопивредним потенцијалима уз предност за  младе  и жене које воде породична пољопривредна газдинства и занатски прерађују пољопривредне производе</w:t>
            </w:r>
          </w:p>
        </w:tc>
      </w:tr>
      <w:tr w:rsidR="005C5EC9" w:rsidRPr="00794D27" w:rsidTr="00785754">
        <w:tc>
          <w:tcPr>
            <w:tcW w:w="2378" w:type="dxa"/>
          </w:tcPr>
          <w:p w:rsidR="005C5EC9" w:rsidRPr="00794D27" w:rsidRDefault="005C5EC9" w:rsidP="00A73E7C">
            <w:pPr>
              <w:pStyle w:val="Default"/>
              <w:rPr>
                <w:b/>
                <w:bCs/>
              </w:rPr>
            </w:pPr>
            <w:r w:rsidRPr="00794D27">
              <w:rPr>
                <w:bCs/>
              </w:rPr>
              <w:t xml:space="preserve">б. Циљ; </w:t>
            </w:r>
          </w:p>
        </w:tc>
        <w:tc>
          <w:tcPr>
            <w:tcW w:w="7198" w:type="dxa"/>
          </w:tcPr>
          <w:p w:rsidR="005C5EC9" w:rsidRPr="00794D27" w:rsidRDefault="00090721" w:rsidP="002375A3">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 xml:space="preserve">Циљ 1 - </w:t>
            </w:r>
            <w:r w:rsidRPr="00794D27">
              <w:rPr>
                <w:rFonts w:ascii="Times New Roman" w:hAnsi="Times New Roman" w:cs="Times New Roman"/>
                <w:sz w:val="24"/>
                <w:szCs w:val="24"/>
              </w:rPr>
              <w:t>Раст пољопривредне производње и стабилност доходака на територији Партнерства засвован на валоризацији  пољопривредних и туристичких  потенцијала</w:t>
            </w:r>
          </w:p>
        </w:tc>
      </w:tr>
      <w:tr w:rsidR="005C5EC9" w:rsidRPr="00794D27" w:rsidTr="00785754">
        <w:tc>
          <w:tcPr>
            <w:tcW w:w="2378" w:type="dxa"/>
          </w:tcPr>
          <w:p w:rsidR="005C5EC9" w:rsidRPr="00794D27" w:rsidRDefault="005C5EC9" w:rsidP="00A73E7C">
            <w:pPr>
              <w:pStyle w:val="Default"/>
              <w:rPr>
                <w:b/>
                <w:bCs/>
              </w:rPr>
            </w:pPr>
            <w:r w:rsidRPr="00794D27">
              <w:rPr>
                <w:bCs/>
              </w:rPr>
              <w:t xml:space="preserve">в. Назив активности/пројекта; </w:t>
            </w:r>
          </w:p>
        </w:tc>
        <w:tc>
          <w:tcPr>
            <w:tcW w:w="7198" w:type="dxa"/>
          </w:tcPr>
          <w:p w:rsidR="005C5EC9" w:rsidRPr="00794D27" w:rsidRDefault="00FE0707" w:rsidP="002375A3">
            <w:pPr>
              <w:pStyle w:val="Default"/>
              <w:jc w:val="both"/>
              <w:rPr>
                <w:bCs/>
              </w:rPr>
            </w:pPr>
            <w:r w:rsidRPr="00794D27">
              <w:rPr>
                <w:b/>
              </w:rPr>
              <w:t>Интервенција 6</w:t>
            </w:r>
            <w:r w:rsidRPr="00794D27">
              <w:t xml:space="preserve"> </w:t>
            </w:r>
            <w:r w:rsidR="005C5EC9" w:rsidRPr="00794D27">
              <w:t xml:space="preserve">Модернизација објеката и опреме за </w:t>
            </w:r>
            <w:r w:rsidR="00854C9A" w:rsidRPr="00794D27">
              <w:t xml:space="preserve">рад </w:t>
            </w:r>
            <w:r w:rsidR="005C5EC9" w:rsidRPr="00794D27">
              <w:t>пољопривредн</w:t>
            </w:r>
            <w:r w:rsidR="00854C9A" w:rsidRPr="00794D27">
              <w:t>их</w:t>
            </w:r>
            <w:r w:rsidR="005C5EC9" w:rsidRPr="00794D27">
              <w:t xml:space="preserve"> газдинства која се баве занатском прерадом жи</w:t>
            </w:r>
            <w:r w:rsidR="00765400" w:rsidRPr="00794D27">
              <w:t>т</w:t>
            </w:r>
            <w:r w:rsidR="005C5EC9" w:rsidRPr="00794D27">
              <w:t>арица.</w:t>
            </w:r>
          </w:p>
        </w:tc>
      </w:tr>
      <w:tr w:rsidR="005C5EC9" w:rsidRPr="00794D27" w:rsidTr="00785754">
        <w:tc>
          <w:tcPr>
            <w:tcW w:w="2378" w:type="dxa"/>
          </w:tcPr>
          <w:p w:rsidR="005C5EC9" w:rsidRPr="00794D27" w:rsidRDefault="005C5EC9" w:rsidP="00A73E7C">
            <w:pPr>
              <w:pStyle w:val="Default"/>
              <w:rPr>
                <w:b/>
                <w:bCs/>
              </w:rPr>
            </w:pPr>
            <w:r w:rsidRPr="00794D27">
              <w:rPr>
                <w:bCs/>
              </w:rPr>
              <w:t>г. Време реализације;</w:t>
            </w:r>
          </w:p>
        </w:tc>
        <w:tc>
          <w:tcPr>
            <w:tcW w:w="7198" w:type="dxa"/>
          </w:tcPr>
          <w:p w:rsidR="005C5EC9" w:rsidRPr="00794D27" w:rsidRDefault="005C5EC9" w:rsidP="002375A3">
            <w:pPr>
              <w:pStyle w:val="Default"/>
              <w:jc w:val="both"/>
              <w:rPr>
                <w:b/>
                <w:bCs/>
              </w:rPr>
            </w:pPr>
            <w:r w:rsidRPr="00794D27">
              <w:rPr>
                <w:bCs/>
              </w:rPr>
              <w:t>Први циклус 01.02. 2021 – 01.04.2021</w:t>
            </w:r>
            <w:r w:rsidR="00887BBD" w:rsidRPr="00794D27">
              <w:rPr>
                <w:bCs/>
              </w:rPr>
              <w:t xml:space="preserve">, </w:t>
            </w:r>
            <w:r w:rsidRPr="00794D27">
              <w:rPr>
                <w:bCs/>
              </w:rPr>
              <w:t>Други циклус 01.02. 2022 – 01.04.2022</w:t>
            </w:r>
            <w:r w:rsidR="00887BBD" w:rsidRPr="00794D27">
              <w:rPr>
                <w:bCs/>
              </w:rPr>
              <w:t xml:space="preserve">, </w:t>
            </w:r>
            <w:r w:rsidRPr="00794D27">
              <w:rPr>
                <w:bCs/>
              </w:rPr>
              <w:t>Трећи циклус 01.02. 2023 – 01.04.2023</w:t>
            </w:r>
          </w:p>
        </w:tc>
      </w:tr>
      <w:tr w:rsidR="005C5EC9" w:rsidRPr="00794D27" w:rsidTr="00785754">
        <w:tc>
          <w:tcPr>
            <w:tcW w:w="2378" w:type="dxa"/>
          </w:tcPr>
          <w:p w:rsidR="005C5EC9" w:rsidRPr="00794D27" w:rsidRDefault="005C5EC9" w:rsidP="00A73E7C">
            <w:pPr>
              <w:pStyle w:val="Default"/>
              <w:rPr>
                <w:b/>
                <w:bCs/>
              </w:rPr>
            </w:pPr>
            <w:r w:rsidRPr="00794D27">
              <w:rPr>
                <w:bCs/>
              </w:rPr>
              <w:t>д. Потенцијалне кориснике и подршку;</w:t>
            </w:r>
          </w:p>
        </w:tc>
        <w:tc>
          <w:tcPr>
            <w:tcW w:w="7198" w:type="dxa"/>
          </w:tcPr>
          <w:p w:rsidR="005C5EC9" w:rsidRPr="00794D27" w:rsidRDefault="005C5EC9" w:rsidP="002375A3">
            <w:pPr>
              <w:pStyle w:val="Default"/>
              <w:jc w:val="both"/>
              <w:rPr>
                <w:b/>
                <w:bCs/>
              </w:rPr>
            </w:pPr>
            <w:r w:rsidRPr="00794D27">
              <w:rPr>
                <w:bCs/>
              </w:rPr>
              <w:t>5 пољопривредних газдинстава који се баве  занатском прерадом житарица</w:t>
            </w:r>
            <w:r w:rsidR="00887BBD" w:rsidRPr="00794D27">
              <w:rPr>
                <w:bCs/>
              </w:rPr>
              <w:t xml:space="preserve"> (</w:t>
            </w:r>
            <w:r w:rsidRPr="00794D27">
              <w:rPr>
                <w:bCs/>
              </w:rPr>
              <w:t>Млади пољопривредници до 40 година живота</w:t>
            </w:r>
            <w:r w:rsidR="00887BBD" w:rsidRPr="00794D27">
              <w:rPr>
                <w:bCs/>
              </w:rPr>
              <w:t>, ж</w:t>
            </w:r>
            <w:r w:rsidRPr="00794D27">
              <w:rPr>
                <w:bCs/>
              </w:rPr>
              <w:t xml:space="preserve">ене пољопривредници </w:t>
            </w:r>
            <w:r w:rsidR="00887BBD" w:rsidRPr="00794D27">
              <w:rPr>
                <w:bCs/>
              </w:rPr>
              <w:t>)</w:t>
            </w:r>
          </w:p>
        </w:tc>
      </w:tr>
      <w:tr w:rsidR="005C5EC9" w:rsidRPr="00794D27" w:rsidTr="00785754">
        <w:tc>
          <w:tcPr>
            <w:tcW w:w="2378" w:type="dxa"/>
          </w:tcPr>
          <w:p w:rsidR="005C5EC9" w:rsidRPr="00794D27" w:rsidRDefault="005C5EC9" w:rsidP="00A73E7C">
            <w:pPr>
              <w:pStyle w:val="Default"/>
              <w:rPr>
                <w:b/>
                <w:bCs/>
              </w:rPr>
            </w:pPr>
            <w:r w:rsidRPr="00794D27">
              <w:rPr>
                <w:bCs/>
              </w:rPr>
              <w:t>ђ. Изворе финансирања;</w:t>
            </w:r>
          </w:p>
        </w:tc>
        <w:tc>
          <w:tcPr>
            <w:tcW w:w="7198" w:type="dxa"/>
          </w:tcPr>
          <w:p w:rsidR="005C5EC9" w:rsidRPr="00794D27" w:rsidRDefault="005C5EC9" w:rsidP="002375A3">
            <w:pPr>
              <w:pStyle w:val="Default"/>
              <w:jc w:val="both"/>
              <w:rPr>
                <w:bCs/>
              </w:rPr>
            </w:pPr>
            <w:r w:rsidRPr="00794D27">
              <w:rPr>
                <w:bCs/>
              </w:rPr>
              <w:t>ЛИДЕР Програм и општински буџет Пландиш</w:t>
            </w:r>
            <w:r w:rsidR="00C274EF" w:rsidRPr="00794D27">
              <w:rPr>
                <w:bCs/>
              </w:rPr>
              <w:t>т</w:t>
            </w:r>
            <w:r w:rsidRPr="00794D27">
              <w:rPr>
                <w:bCs/>
              </w:rPr>
              <w:t>а, Беле Цркве и града Вршца и кредити</w:t>
            </w:r>
          </w:p>
        </w:tc>
      </w:tr>
      <w:tr w:rsidR="005C5EC9" w:rsidRPr="00794D27" w:rsidTr="00785754">
        <w:tc>
          <w:tcPr>
            <w:tcW w:w="2378" w:type="dxa"/>
          </w:tcPr>
          <w:p w:rsidR="005C5EC9" w:rsidRPr="00794D27" w:rsidRDefault="005C5EC9" w:rsidP="00A73E7C">
            <w:pPr>
              <w:pStyle w:val="Default"/>
              <w:rPr>
                <w:b/>
                <w:bCs/>
              </w:rPr>
            </w:pPr>
            <w:r w:rsidRPr="00794D27">
              <w:rPr>
                <w:bCs/>
              </w:rPr>
              <w:t xml:space="preserve">е. Вредност </w:t>
            </w:r>
            <w:r w:rsidRPr="00794D27">
              <w:rPr>
                <w:bCs/>
              </w:rPr>
              <w:lastRenderedPageBreak/>
              <w:t xml:space="preserve">пројекта. </w:t>
            </w:r>
          </w:p>
        </w:tc>
        <w:tc>
          <w:tcPr>
            <w:tcW w:w="7198" w:type="dxa"/>
          </w:tcPr>
          <w:p w:rsidR="005C5EC9" w:rsidRPr="00794D27" w:rsidRDefault="005F32B8" w:rsidP="005F32B8">
            <w:pPr>
              <w:pStyle w:val="Default"/>
              <w:jc w:val="both"/>
              <w:rPr>
                <w:bCs/>
              </w:rPr>
            </w:pPr>
            <w:r w:rsidRPr="00794D27">
              <w:rPr>
                <w:bCs/>
              </w:rPr>
              <w:lastRenderedPageBreak/>
              <w:t xml:space="preserve">12.000.000 динара </w:t>
            </w:r>
            <w:r w:rsidR="005C5EC9" w:rsidRPr="00794D27">
              <w:rPr>
                <w:bCs/>
              </w:rPr>
              <w:t>(</w:t>
            </w:r>
            <w:r w:rsidRPr="00794D27">
              <w:rPr>
                <w:bCs/>
                <w:lang w:val="sr-Cyrl-RS"/>
              </w:rPr>
              <w:t>2.400.000 динара</w:t>
            </w:r>
            <w:r w:rsidR="005C5EC9" w:rsidRPr="00794D27">
              <w:rPr>
                <w:bCs/>
              </w:rPr>
              <w:t xml:space="preserve"> за 5 пољопривредних </w:t>
            </w:r>
            <w:r w:rsidR="005C5EC9" w:rsidRPr="00794D27">
              <w:rPr>
                <w:bCs/>
              </w:rPr>
              <w:lastRenderedPageBreak/>
              <w:t>газдинстава)</w:t>
            </w:r>
          </w:p>
        </w:tc>
      </w:tr>
    </w:tbl>
    <w:p w:rsidR="00933E74" w:rsidRPr="00794D27" w:rsidRDefault="00933E74" w:rsidP="00933E74">
      <w:pPr>
        <w:pStyle w:val="Default"/>
        <w:rPr>
          <w:b/>
          <w:bCs/>
        </w:rPr>
      </w:pPr>
      <w:r w:rsidRPr="00794D27">
        <w:rPr>
          <w:b/>
          <w:bCs/>
        </w:rPr>
        <w:lastRenderedPageBreak/>
        <w:t xml:space="preserve">Пројекат </w:t>
      </w:r>
      <w:r w:rsidR="00733EFB" w:rsidRPr="00794D27">
        <w:rPr>
          <w:b/>
          <w:bCs/>
        </w:rPr>
        <w:t>7</w:t>
      </w:r>
    </w:p>
    <w:tbl>
      <w:tblPr>
        <w:tblStyle w:val="TableGrid"/>
        <w:tblW w:w="0" w:type="auto"/>
        <w:tblLook w:val="04A0" w:firstRow="1" w:lastRow="0" w:firstColumn="1" w:lastColumn="0" w:noHBand="0" w:noVBand="1"/>
      </w:tblPr>
      <w:tblGrid>
        <w:gridCol w:w="2378"/>
        <w:gridCol w:w="7198"/>
      </w:tblGrid>
      <w:tr w:rsidR="00933E74" w:rsidRPr="00794D27" w:rsidTr="00E26868">
        <w:tc>
          <w:tcPr>
            <w:tcW w:w="2378" w:type="dxa"/>
          </w:tcPr>
          <w:p w:rsidR="00933E74" w:rsidRPr="00794D27" w:rsidRDefault="00933E74" w:rsidP="00E26868">
            <w:pPr>
              <w:pStyle w:val="Default"/>
              <w:rPr>
                <w:b/>
                <w:bCs/>
              </w:rPr>
            </w:pPr>
            <w:r w:rsidRPr="00794D27">
              <w:rPr>
                <w:b/>
                <w:bCs/>
              </w:rPr>
              <w:t xml:space="preserve">а. </w:t>
            </w:r>
            <w:r w:rsidRPr="00794D27">
              <w:rPr>
                <w:bCs/>
              </w:rPr>
              <w:t xml:space="preserve">Приоритетну тему/област; </w:t>
            </w:r>
          </w:p>
        </w:tc>
        <w:tc>
          <w:tcPr>
            <w:tcW w:w="7198" w:type="dxa"/>
          </w:tcPr>
          <w:p w:rsidR="00933E74" w:rsidRPr="00794D27" w:rsidRDefault="00933E74" w:rsidP="002375A3">
            <w:pPr>
              <w:pStyle w:val="Default"/>
              <w:jc w:val="both"/>
              <w:rPr>
                <w:b/>
                <w:bCs/>
              </w:rPr>
            </w:pPr>
            <w:r w:rsidRPr="00794D27">
              <w:rPr>
                <w:b/>
                <w:bCs/>
              </w:rPr>
              <w:t>Област 1</w:t>
            </w:r>
            <w:r w:rsidRPr="00794D27">
              <w:rPr>
                <w:bCs/>
              </w:rPr>
              <w:t xml:space="preserve"> – </w:t>
            </w:r>
            <w:r w:rsidRPr="00794D27">
              <w:t xml:space="preserve">Подршка проширењу  и унапређењу пољопривреде </w:t>
            </w:r>
            <w:r w:rsidRPr="00794D27">
              <w:rPr>
                <w:color w:val="auto"/>
              </w:rPr>
              <w:t>на селу засноване на пољоп</w:t>
            </w:r>
            <w:r w:rsidR="0021539E">
              <w:rPr>
                <w:color w:val="auto"/>
                <w:lang w:val="sr-Cyrl-RS"/>
              </w:rPr>
              <w:t>р</w:t>
            </w:r>
            <w:r w:rsidRPr="00794D27">
              <w:rPr>
                <w:color w:val="auto"/>
              </w:rPr>
              <w:t>ивредним потенцијалима уз предност з</w:t>
            </w:r>
            <w:r w:rsidRPr="00794D27">
              <w:t>а  младе  и жене које воде породична пољопривредна газдинства и занатски прерађују пољопривредне производе</w:t>
            </w:r>
          </w:p>
        </w:tc>
      </w:tr>
      <w:tr w:rsidR="00933E74" w:rsidRPr="00794D27" w:rsidTr="00E26868">
        <w:tc>
          <w:tcPr>
            <w:tcW w:w="2378" w:type="dxa"/>
          </w:tcPr>
          <w:p w:rsidR="00933E74" w:rsidRPr="00794D27" w:rsidRDefault="00933E74" w:rsidP="00E26868">
            <w:pPr>
              <w:pStyle w:val="Default"/>
              <w:rPr>
                <w:b/>
                <w:bCs/>
              </w:rPr>
            </w:pPr>
            <w:r w:rsidRPr="00794D27">
              <w:rPr>
                <w:bCs/>
              </w:rPr>
              <w:t xml:space="preserve">б. Циљ; </w:t>
            </w:r>
          </w:p>
        </w:tc>
        <w:tc>
          <w:tcPr>
            <w:tcW w:w="7198" w:type="dxa"/>
          </w:tcPr>
          <w:p w:rsidR="00933E74" w:rsidRPr="00794D27" w:rsidRDefault="00933E74" w:rsidP="002375A3">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 xml:space="preserve">Циљ 1 - </w:t>
            </w:r>
            <w:r w:rsidRPr="00794D27">
              <w:rPr>
                <w:rFonts w:ascii="Times New Roman" w:hAnsi="Times New Roman" w:cs="Times New Roman"/>
                <w:sz w:val="24"/>
                <w:szCs w:val="24"/>
              </w:rPr>
              <w:t>Раст пољопривредне производње и стабилност доходака на територији Партнерства засвован на валоризацији  пољопривредних и туристичких  потенцијала</w:t>
            </w:r>
          </w:p>
        </w:tc>
      </w:tr>
      <w:tr w:rsidR="00933E74" w:rsidRPr="00794D27" w:rsidTr="00E26868">
        <w:tc>
          <w:tcPr>
            <w:tcW w:w="2378" w:type="dxa"/>
          </w:tcPr>
          <w:p w:rsidR="00933E74" w:rsidRPr="00794D27" w:rsidRDefault="00933E74" w:rsidP="00E26868">
            <w:pPr>
              <w:pStyle w:val="Default"/>
              <w:rPr>
                <w:b/>
                <w:bCs/>
              </w:rPr>
            </w:pPr>
            <w:r w:rsidRPr="00794D27">
              <w:rPr>
                <w:bCs/>
              </w:rPr>
              <w:t xml:space="preserve">в. Назив активности/пројекта; </w:t>
            </w:r>
          </w:p>
        </w:tc>
        <w:tc>
          <w:tcPr>
            <w:tcW w:w="7198" w:type="dxa"/>
          </w:tcPr>
          <w:p w:rsidR="00933E74" w:rsidRPr="00794D27" w:rsidRDefault="00933E74" w:rsidP="002375A3">
            <w:pPr>
              <w:pStyle w:val="Default"/>
              <w:jc w:val="both"/>
              <w:rPr>
                <w:bCs/>
              </w:rPr>
            </w:pPr>
            <w:r w:rsidRPr="00794D27">
              <w:rPr>
                <w:b/>
              </w:rPr>
              <w:t xml:space="preserve">Интервенција </w:t>
            </w:r>
            <w:r w:rsidR="00733EFB" w:rsidRPr="00794D27">
              <w:rPr>
                <w:b/>
              </w:rPr>
              <w:t>7</w:t>
            </w:r>
            <w:r w:rsidRPr="00794D27">
              <w:t xml:space="preserve"> Модернизација објеката и опреме за рад пољопривредних задруга.</w:t>
            </w:r>
          </w:p>
        </w:tc>
      </w:tr>
      <w:tr w:rsidR="00933E74" w:rsidRPr="00794D27" w:rsidTr="00E26868">
        <w:tc>
          <w:tcPr>
            <w:tcW w:w="2378" w:type="dxa"/>
          </w:tcPr>
          <w:p w:rsidR="00933E74" w:rsidRPr="00794D27" w:rsidRDefault="00933E74" w:rsidP="00E26868">
            <w:pPr>
              <w:pStyle w:val="Default"/>
              <w:rPr>
                <w:b/>
                <w:bCs/>
              </w:rPr>
            </w:pPr>
            <w:r w:rsidRPr="00794D27">
              <w:rPr>
                <w:bCs/>
              </w:rPr>
              <w:t>г. Време реализације;</w:t>
            </w:r>
          </w:p>
        </w:tc>
        <w:tc>
          <w:tcPr>
            <w:tcW w:w="7198" w:type="dxa"/>
          </w:tcPr>
          <w:p w:rsidR="00933E74" w:rsidRPr="00794D27" w:rsidRDefault="00933E74" w:rsidP="002375A3">
            <w:pPr>
              <w:pStyle w:val="Default"/>
              <w:jc w:val="both"/>
              <w:rPr>
                <w:b/>
                <w:bCs/>
              </w:rPr>
            </w:pPr>
            <w:r w:rsidRPr="00794D27">
              <w:rPr>
                <w:bCs/>
              </w:rPr>
              <w:t>Први циклус 01.02. 2021 – 01.04.2021, Други циклус 01.02. 2022 – 01.04.2022</w:t>
            </w:r>
          </w:p>
        </w:tc>
      </w:tr>
      <w:tr w:rsidR="00933E74" w:rsidRPr="00794D27" w:rsidTr="00E26868">
        <w:tc>
          <w:tcPr>
            <w:tcW w:w="2378" w:type="dxa"/>
          </w:tcPr>
          <w:p w:rsidR="00933E74" w:rsidRPr="00794D27" w:rsidRDefault="00933E74" w:rsidP="00E26868">
            <w:pPr>
              <w:pStyle w:val="Default"/>
              <w:rPr>
                <w:b/>
                <w:bCs/>
              </w:rPr>
            </w:pPr>
            <w:r w:rsidRPr="00794D27">
              <w:rPr>
                <w:bCs/>
              </w:rPr>
              <w:t>д. Потенцијалне кориснике и подршку;</w:t>
            </w:r>
          </w:p>
        </w:tc>
        <w:tc>
          <w:tcPr>
            <w:tcW w:w="7198" w:type="dxa"/>
          </w:tcPr>
          <w:p w:rsidR="00933E74" w:rsidRPr="00794D27" w:rsidRDefault="00933E74" w:rsidP="002375A3">
            <w:pPr>
              <w:pStyle w:val="Default"/>
              <w:jc w:val="both"/>
              <w:rPr>
                <w:b/>
                <w:bCs/>
              </w:rPr>
            </w:pPr>
            <w:r w:rsidRPr="00794D27">
              <w:rPr>
                <w:bCs/>
              </w:rPr>
              <w:t xml:space="preserve">2 пољопривредне задруге који се баве  узгојем и прерадом биљне и сточарске производње и чији су оснивачи:(Млади пољопривредници до 40 година живота, жене пољопривредници </w:t>
            </w:r>
            <w:r w:rsidR="0001593D" w:rsidRPr="00794D27">
              <w:rPr>
                <w:bCs/>
              </w:rPr>
              <w:t>)</w:t>
            </w:r>
          </w:p>
        </w:tc>
      </w:tr>
      <w:tr w:rsidR="00933E74" w:rsidRPr="00794D27" w:rsidTr="00E26868">
        <w:tc>
          <w:tcPr>
            <w:tcW w:w="2378" w:type="dxa"/>
          </w:tcPr>
          <w:p w:rsidR="00933E74" w:rsidRPr="00794D27" w:rsidRDefault="00933E74" w:rsidP="00E26868">
            <w:pPr>
              <w:pStyle w:val="Default"/>
              <w:rPr>
                <w:b/>
                <w:bCs/>
              </w:rPr>
            </w:pPr>
            <w:r w:rsidRPr="00794D27">
              <w:rPr>
                <w:bCs/>
              </w:rPr>
              <w:t>ђ. Изворе финансирања;</w:t>
            </w:r>
          </w:p>
        </w:tc>
        <w:tc>
          <w:tcPr>
            <w:tcW w:w="7198" w:type="dxa"/>
          </w:tcPr>
          <w:p w:rsidR="00933E74" w:rsidRPr="00794D27" w:rsidRDefault="00933E74" w:rsidP="002375A3">
            <w:pPr>
              <w:pStyle w:val="Default"/>
              <w:jc w:val="both"/>
              <w:rPr>
                <w:bCs/>
              </w:rPr>
            </w:pPr>
            <w:r w:rsidRPr="00794D27">
              <w:rPr>
                <w:bCs/>
              </w:rPr>
              <w:t>ЛИДЕР Програм и општински буџет Пландиш</w:t>
            </w:r>
            <w:r w:rsidR="0001593D" w:rsidRPr="00794D27">
              <w:rPr>
                <w:bCs/>
              </w:rPr>
              <w:t>т</w:t>
            </w:r>
            <w:r w:rsidRPr="00794D27">
              <w:rPr>
                <w:bCs/>
              </w:rPr>
              <w:t>а, Беле Цркве и града Вршца и кредити</w:t>
            </w:r>
          </w:p>
        </w:tc>
      </w:tr>
      <w:tr w:rsidR="00933E74" w:rsidRPr="00794D27" w:rsidTr="00E26868">
        <w:tc>
          <w:tcPr>
            <w:tcW w:w="2378" w:type="dxa"/>
          </w:tcPr>
          <w:p w:rsidR="00933E74" w:rsidRPr="00794D27" w:rsidRDefault="00933E74" w:rsidP="00E26868">
            <w:pPr>
              <w:pStyle w:val="Default"/>
              <w:rPr>
                <w:b/>
                <w:bCs/>
              </w:rPr>
            </w:pPr>
            <w:r w:rsidRPr="00794D27">
              <w:rPr>
                <w:bCs/>
              </w:rPr>
              <w:t xml:space="preserve">е. Вредност пројекта. </w:t>
            </w:r>
          </w:p>
        </w:tc>
        <w:tc>
          <w:tcPr>
            <w:tcW w:w="7198" w:type="dxa"/>
          </w:tcPr>
          <w:p w:rsidR="00933E74" w:rsidRPr="00794D27" w:rsidRDefault="005F32B8" w:rsidP="005F32B8">
            <w:pPr>
              <w:pStyle w:val="Default"/>
              <w:jc w:val="both"/>
              <w:rPr>
                <w:bCs/>
              </w:rPr>
            </w:pPr>
            <w:r w:rsidRPr="00794D27">
              <w:rPr>
                <w:bCs/>
              </w:rPr>
              <w:t xml:space="preserve">12.000.000 динара </w:t>
            </w:r>
            <w:r w:rsidR="00933E74" w:rsidRPr="00794D27">
              <w:rPr>
                <w:bCs/>
              </w:rPr>
              <w:t>(</w:t>
            </w:r>
            <w:r w:rsidRPr="00794D27">
              <w:rPr>
                <w:bCs/>
                <w:lang w:val="sr-Cyrl-RS"/>
              </w:rPr>
              <w:t>2.400.000</w:t>
            </w:r>
            <w:r w:rsidR="00933E74" w:rsidRPr="00794D27">
              <w:rPr>
                <w:bCs/>
              </w:rPr>
              <w:t xml:space="preserve"> за 2 пољопривредне задруге)</w:t>
            </w:r>
          </w:p>
        </w:tc>
      </w:tr>
    </w:tbl>
    <w:p w:rsidR="00AB63AD" w:rsidRPr="00794D27" w:rsidRDefault="00090721" w:rsidP="00AB63AD">
      <w:pPr>
        <w:pStyle w:val="Default"/>
        <w:rPr>
          <w:b/>
          <w:bCs/>
        </w:rPr>
      </w:pPr>
      <w:r w:rsidRPr="00794D27">
        <w:rPr>
          <w:b/>
          <w:bCs/>
        </w:rPr>
        <w:t xml:space="preserve">Друга </w:t>
      </w:r>
      <w:r w:rsidR="00AB63AD" w:rsidRPr="00794D27">
        <w:rPr>
          <w:b/>
          <w:bCs/>
        </w:rPr>
        <w:t>група пројекат</w:t>
      </w:r>
      <w:r w:rsidR="00733EFB" w:rsidRPr="00794D27">
        <w:rPr>
          <w:b/>
          <w:bCs/>
        </w:rPr>
        <w:t>а</w:t>
      </w:r>
    </w:p>
    <w:p w:rsidR="00FC317E" w:rsidRPr="00794D27" w:rsidRDefault="00FC317E" w:rsidP="00FC317E">
      <w:pPr>
        <w:pStyle w:val="Default"/>
        <w:rPr>
          <w:b/>
          <w:bCs/>
        </w:rPr>
      </w:pPr>
      <w:r w:rsidRPr="00794D27">
        <w:rPr>
          <w:b/>
          <w:bCs/>
        </w:rPr>
        <w:t xml:space="preserve">Пројекат </w:t>
      </w:r>
      <w:r w:rsidR="00733EFB" w:rsidRPr="00794D27">
        <w:rPr>
          <w:b/>
          <w:bCs/>
        </w:rPr>
        <w:t>8</w:t>
      </w:r>
    </w:p>
    <w:tbl>
      <w:tblPr>
        <w:tblStyle w:val="TableGrid"/>
        <w:tblW w:w="0" w:type="auto"/>
        <w:tblLook w:val="04A0" w:firstRow="1" w:lastRow="0" w:firstColumn="1" w:lastColumn="0" w:noHBand="0" w:noVBand="1"/>
      </w:tblPr>
      <w:tblGrid>
        <w:gridCol w:w="2378"/>
        <w:gridCol w:w="7198"/>
      </w:tblGrid>
      <w:tr w:rsidR="00FC317E" w:rsidRPr="00794D27" w:rsidTr="00785754">
        <w:tc>
          <w:tcPr>
            <w:tcW w:w="2378" w:type="dxa"/>
          </w:tcPr>
          <w:p w:rsidR="00FC317E" w:rsidRPr="00794D27" w:rsidRDefault="00FC317E" w:rsidP="00A73E7C">
            <w:pPr>
              <w:pStyle w:val="Default"/>
              <w:rPr>
                <w:b/>
                <w:bCs/>
              </w:rPr>
            </w:pPr>
            <w:r w:rsidRPr="00794D27">
              <w:rPr>
                <w:b/>
                <w:bCs/>
              </w:rPr>
              <w:t xml:space="preserve">а. </w:t>
            </w:r>
            <w:r w:rsidRPr="00794D27">
              <w:rPr>
                <w:bCs/>
              </w:rPr>
              <w:t xml:space="preserve">Приоритетну тему/област; </w:t>
            </w:r>
          </w:p>
        </w:tc>
        <w:tc>
          <w:tcPr>
            <w:tcW w:w="7198" w:type="dxa"/>
          </w:tcPr>
          <w:p w:rsidR="00FC317E" w:rsidRPr="00794D27" w:rsidRDefault="00AB63AD" w:rsidP="00AB63AD">
            <w:pPr>
              <w:pStyle w:val="NoSpacing"/>
              <w:rPr>
                <w:rFonts w:ascii="Times New Roman" w:hAnsi="Times New Roman" w:cs="Times New Roman"/>
                <w:b/>
                <w:bCs/>
                <w:sz w:val="24"/>
                <w:szCs w:val="24"/>
              </w:rPr>
            </w:pPr>
            <w:r w:rsidRPr="00794D27">
              <w:rPr>
                <w:rFonts w:ascii="Times New Roman" w:hAnsi="Times New Roman" w:cs="Times New Roman"/>
                <w:b/>
                <w:bCs/>
                <w:sz w:val="24"/>
                <w:szCs w:val="24"/>
              </w:rPr>
              <w:t>Област 2</w:t>
            </w:r>
            <w:r w:rsidRPr="00794D27">
              <w:rPr>
                <w:rFonts w:ascii="Times New Roman" w:hAnsi="Times New Roman" w:cs="Times New Roman"/>
                <w:sz w:val="24"/>
                <w:szCs w:val="24"/>
              </w:rPr>
              <w:t xml:space="preserve"> - Подршка развоју руралног туризма и туристичких објеката и услуга</w:t>
            </w:r>
          </w:p>
        </w:tc>
      </w:tr>
      <w:tr w:rsidR="00FC317E" w:rsidRPr="00794D27" w:rsidTr="00785754">
        <w:tc>
          <w:tcPr>
            <w:tcW w:w="2378" w:type="dxa"/>
          </w:tcPr>
          <w:p w:rsidR="00FC317E" w:rsidRPr="00794D27" w:rsidRDefault="00FC317E" w:rsidP="00A73E7C">
            <w:pPr>
              <w:pStyle w:val="Default"/>
              <w:rPr>
                <w:b/>
                <w:bCs/>
              </w:rPr>
            </w:pPr>
            <w:r w:rsidRPr="00794D27">
              <w:rPr>
                <w:bCs/>
              </w:rPr>
              <w:t xml:space="preserve">б. Циљ; </w:t>
            </w:r>
          </w:p>
        </w:tc>
        <w:tc>
          <w:tcPr>
            <w:tcW w:w="7198" w:type="dxa"/>
          </w:tcPr>
          <w:p w:rsidR="00FC317E" w:rsidRPr="00794D27" w:rsidRDefault="00785754" w:rsidP="002375A3">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 xml:space="preserve">Циљ 1 - </w:t>
            </w:r>
            <w:r w:rsidRPr="00794D27">
              <w:rPr>
                <w:rFonts w:ascii="Times New Roman" w:hAnsi="Times New Roman" w:cs="Times New Roman"/>
                <w:sz w:val="24"/>
                <w:szCs w:val="24"/>
              </w:rPr>
              <w:t>Раст пољопривредне производње и стабилност доходака на територији Партнерства засвован на валоризацији  пољопривредних и туристичких  потенцијала</w:t>
            </w:r>
          </w:p>
        </w:tc>
      </w:tr>
      <w:tr w:rsidR="00FC317E" w:rsidRPr="00794D27" w:rsidTr="00785754">
        <w:trPr>
          <w:trHeight w:val="773"/>
        </w:trPr>
        <w:tc>
          <w:tcPr>
            <w:tcW w:w="2378" w:type="dxa"/>
          </w:tcPr>
          <w:p w:rsidR="00FC317E" w:rsidRPr="00794D27" w:rsidRDefault="00FC317E" w:rsidP="00A73E7C">
            <w:pPr>
              <w:pStyle w:val="Default"/>
              <w:rPr>
                <w:b/>
                <w:bCs/>
              </w:rPr>
            </w:pPr>
            <w:r w:rsidRPr="00794D27">
              <w:rPr>
                <w:bCs/>
              </w:rPr>
              <w:t xml:space="preserve">в. Назив активности/пројекта; </w:t>
            </w:r>
          </w:p>
        </w:tc>
        <w:tc>
          <w:tcPr>
            <w:tcW w:w="7198" w:type="dxa"/>
          </w:tcPr>
          <w:p w:rsidR="00FC317E" w:rsidRPr="00794D27" w:rsidRDefault="00FE0707" w:rsidP="002375A3">
            <w:pPr>
              <w:pStyle w:val="Default"/>
              <w:jc w:val="both"/>
              <w:rPr>
                <w:bCs/>
              </w:rPr>
            </w:pPr>
            <w:r w:rsidRPr="00794D27">
              <w:rPr>
                <w:b/>
              </w:rPr>
              <w:t xml:space="preserve">Интервенција </w:t>
            </w:r>
            <w:r w:rsidR="00733EFB" w:rsidRPr="00794D27">
              <w:rPr>
                <w:b/>
              </w:rPr>
              <w:t>8</w:t>
            </w:r>
            <w:r w:rsidRPr="00794D27">
              <w:t xml:space="preserve"> </w:t>
            </w:r>
            <w:r w:rsidR="00FC317E" w:rsidRPr="00794D27">
              <w:t xml:space="preserve">Модернизација објеката и опреме за пољопривредна газдинства која се баве </w:t>
            </w:r>
            <w:r w:rsidRPr="00794D27">
              <w:t xml:space="preserve">руралним </w:t>
            </w:r>
            <w:r w:rsidR="00FC317E" w:rsidRPr="00794D27">
              <w:t>туризмом.</w:t>
            </w:r>
          </w:p>
        </w:tc>
      </w:tr>
      <w:tr w:rsidR="00FC317E" w:rsidRPr="00794D27" w:rsidTr="00785754">
        <w:tc>
          <w:tcPr>
            <w:tcW w:w="2378" w:type="dxa"/>
          </w:tcPr>
          <w:p w:rsidR="00FC317E" w:rsidRPr="00794D27" w:rsidRDefault="00FC317E" w:rsidP="00A73E7C">
            <w:pPr>
              <w:pStyle w:val="Default"/>
              <w:rPr>
                <w:b/>
                <w:bCs/>
              </w:rPr>
            </w:pPr>
            <w:r w:rsidRPr="00794D27">
              <w:rPr>
                <w:bCs/>
              </w:rPr>
              <w:t>г. Време реализације;</w:t>
            </w:r>
          </w:p>
        </w:tc>
        <w:tc>
          <w:tcPr>
            <w:tcW w:w="7198" w:type="dxa"/>
          </w:tcPr>
          <w:p w:rsidR="00FC317E" w:rsidRPr="00794D27" w:rsidRDefault="00FC317E" w:rsidP="002375A3">
            <w:pPr>
              <w:pStyle w:val="Default"/>
              <w:jc w:val="both"/>
              <w:rPr>
                <w:b/>
                <w:bCs/>
              </w:rPr>
            </w:pPr>
            <w:r w:rsidRPr="00794D27">
              <w:rPr>
                <w:bCs/>
              </w:rPr>
              <w:t>Први циклус 01.02. 2021 – 01.04.2021</w:t>
            </w:r>
            <w:r w:rsidR="00887BBD" w:rsidRPr="00794D27">
              <w:rPr>
                <w:bCs/>
              </w:rPr>
              <w:t xml:space="preserve">, </w:t>
            </w:r>
            <w:r w:rsidRPr="00794D27">
              <w:rPr>
                <w:bCs/>
              </w:rPr>
              <w:t>Други циклус 01.02. 2022 – 01.04.2022</w:t>
            </w:r>
            <w:r w:rsidR="00887BBD" w:rsidRPr="00794D27">
              <w:rPr>
                <w:bCs/>
              </w:rPr>
              <w:t xml:space="preserve">, </w:t>
            </w:r>
            <w:r w:rsidRPr="00794D27">
              <w:rPr>
                <w:bCs/>
              </w:rPr>
              <w:t>Трећи циклус 01.02. 2023 – 01.04.2023</w:t>
            </w:r>
          </w:p>
        </w:tc>
      </w:tr>
      <w:tr w:rsidR="00FC317E" w:rsidRPr="00794D27" w:rsidTr="00785754">
        <w:tc>
          <w:tcPr>
            <w:tcW w:w="2378" w:type="dxa"/>
          </w:tcPr>
          <w:p w:rsidR="00FC317E" w:rsidRPr="00794D27" w:rsidRDefault="00FC317E" w:rsidP="00A73E7C">
            <w:pPr>
              <w:pStyle w:val="Default"/>
              <w:rPr>
                <w:b/>
                <w:bCs/>
              </w:rPr>
            </w:pPr>
            <w:r w:rsidRPr="00794D27">
              <w:rPr>
                <w:bCs/>
              </w:rPr>
              <w:t>д. Потенцијалне кориснике и подршку;</w:t>
            </w:r>
          </w:p>
        </w:tc>
        <w:tc>
          <w:tcPr>
            <w:tcW w:w="7198" w:type="dxa"/>
          </w:tcPr>
          <w:p w:rsidR="00FC317E" w:rsidRPr="00794D27" w:rsidRDefault="00FC317E" w:rsidP="002375A3">
            <w:pPr>
              <w:pStyle w:val="Default"/>
              <w:jc w:val="both"/>
              <w:rPr>
                <w:b/>
                <w:bCs/>
              </w:rPr>
            </w:pPr>
            <w:r w:rsidRPr="00794D27">
              <w:rPr>
                <w:bCs/>
              </w:rPr>
              <w:t xml:space="preserve">5 пољопривредних газдинстава који се баве  </w:t>
            </w:r>
            <w:r w:rsidR="00733EFB" w:rsidRPr="00794D27">
              <w:rPr>
                <w:bCs/>
              </w:rPr>
              <w:t xml:space="preserve">еко и етно туризмом </w:t>
            </w:r>
            <w:r w:rsidR="00032617" w:rsidRPr="00794D27">
              <w:rPr>
                <w:bCs/>
              </w:rPr>
              <w:t xml:space="preserve">и производњом храном и пићем </w:t>
            </w:r>
            <w:r w:rsidR="00887BBD" w:rsidRPr="00794D27">
              <w:rPr>
                <w:bCs/>
              </w:rPr>
              <w:t>(</w:t>
            </w:r>
            <w:r w:rsidRPr="00794D27">
              <w:rPr>
                <w:bCs/>
              </w:rPr>
              <w:t>Млади пољопривредници до 40 година живота</w:t>
            </w:r>
            <w:r w:rsidR="00887BBD" w:rsidRPr="00794D27">
              <w:rPr>
                <w:bCs/>
              </w:rPr>
              <w:t>, ж</w:t>
            </w:r>
            <w:r w:rsidRPr="00794D27">
              <w:rPr>
                <w:bCs/>
              </w:rPr>
              <w:t>ене пољопривредници</w:t>
            </w:r>
            <w:r w:rsidR="00887BBD" w:rsidRPr="00794D27">
              <w:rPr>
                <w:bCs/>
              </w:rPr>
              <w:t>)</w:t>
            </w:r>
            <w:r w:rsidRPr="00794D27">
              <w:rPr>
                <w:bCs/>
              </w:rPr>
              <w:t xml:space="preserve"> </w:t>
            </w:r>
          </w:p>
        </w:tc>
      </w:tr>
      <w:tr w:rsidR="00FC317E" w:rsidRPr="00794D27" w:rsidTr="00785754">
        <w:tc>
          <w:tcPr>
            <w:tcW w:w="2378" w:type="dxa"/>
          </w:tcPr>
          <w:p w:rsidR="00FC317E" w:rsidRPr="00794D27" w:rsidRDefault="00FC317E" w:rsidP="00A73E7C">
            <w:pPr>
              <w:pStyle w:val="Default"/>
              <w:rPr>
                <w:b/>
                <w:bCs/>
              </w:rPr>
            </w:pPr>
            <w:r w:rsidRPr="00794D27">
              <w:rPr>
                <w:bCs/>
              </w:rPr>
              <w:t>ђ. Изворе финансирања;</w:t>
            </w:r>
          </w:p>
        </w:tc>
        <w:tc>
          <w:tcPr>
            <w:tcW w:w="7198" w:type="dxa"/>
          </w:tcPr>
          <w:p w:rsidR="00FC317E" w:rsidRPr="00794D27" w:rsidRDefault="00FC317E" w:rsidP="002375A3">
            <w:pPr>
              <w:pStyle w:val="Default"/>
              <w:jc w:val="both"/>
              <w:rPr>
                <w:bCs/>
              </w:rPr>
            </w:pPr>
            <w:r w:rsidRPr="00794D27">
              <w:rPr>
                <w:bCs/>
              </w:rPr>
              <w:t>ЛИДЕР Програм и општински буџет Пландиша, Беле Цркве и града Вршца и кредити</w:t>
            </w:r>
          </w:p>
        </w:tc>
      </w:tr>
      <w:tr w:rsidR="00FC317E" w:rsidRPr="00794D27" w:rsidTr="00785754">
        <w:tc>
          <w:tcPr>
            <w:tcW w:w="2378" w:type="dxa"/>
          </w:tcPr>
          <w:p w:rsidR="00FC317E" w:rsidRPr="00794D27" w:rsidRDefault="00FC317E" w:rsidP="00A73E7C">
            <w:pPr>
              <w:pStyle w:val="Default"/>
              <w:rPr>
                <w:b/>
                <w:bCs/>
              </w:rPr>
            </w:pPr>
            <w:r w:rsidRPr="00794D27">
              <w:rPr>
                <w:bCs/>
              </w:rPr>
              <w:t xml:space="preserve">е. Вредност пројекта. </w:t>
            </w:r>
          </w:p>
        </w:tc>
        <w:tc>
          <w:tcPr>
            <w:tcW w:w="7198" w:type="dxa"/>
          </w:tcPr>
          <w:p w:rsidR="00FC317E" w:rsidRPr="00794D27" w:rsidRDefault="005F32B8" w:rsidP="005F32B8">
            <w:pPr>
              <w:pStyle w:val="Default"/>
              <w:jc w:val="both"/>
              <w:rPr>
                <w:bCs/>
              </w:rPr>
            </w:pPr>
            <w:r w:rsidRPr="00794D27">
              <w:rPr>
                <w:bCs/>
              </w:rPr>
              <w:t xml:space="preserve">12.000.000 динара </w:t>
            </w:r>
            <w:r w:rsidR="00FC317E" w:rsidRPr="00794D27">
              <w:rPr>
                <w:bCs/>
              </w:rPr>
              <w:t>(</w:t>
            </w:r>
            <w:r w:rsidRPr="00794D27">
              <w:rPr>
                <w:bCs/>
                <w:lang w:val="sr-Cyrl-RS"/>
              </w:rPr>
              <w:t>2.400.000 динара</w:t>
            </w:r>
            <w:r w:rsidR="00FC317E" w:rsidRPr="00794D27">
              <w:rPr>
                <w:bCs/>
              </w:rPr>
              <w:t xml:space="preserve"> за 5 пољопривредних газдинстава која се баве и туризмом)</w:t>
            </w:r>
          </w:p>
        </w:tc>
      </w:tr>
    </w:tbl>
    <w:p w:rsidR="007603DB" w:rsidRPr="00794D27" w:rsidRDefault="007603DB" w:rsidP="007603DB">
      <w:pPr>
        <w:pStyle w:val="Default"/>
        <w:rPr>
          <w:b/>
          <w:bCs/>
        </w:rPr>
      </w:pPr>
      <w:r w:rsidRPr="00794D27">
        <w:rPr>
          <w:b/>
          <w:bCs/>
        </w:rPr>
        <w:t xml:space="preserve">Пројекат </w:t>
      </w:r>
      <w:r w:rsidR="00733EFB" w:rsidRPr="00794D27">
        <w:rPr>
          <w:b/>
          <w:bCs/>
        </w:rPr>
        <w:t>9</w:t>
      </w:r>
    </w:p>
    <w:tbl>
      <w:tblPr>
        <w:tblStyle w:val="TableGrid"/>
        <w:tblW w:w="0" w:type="auto"/>
        <w:tblLook w:val="04A0" w:firstRow="1" w:lastRow="0" w:firstColumn="1" w:lastColumn="0" w:noHBand="0" w:noVBand="1"/>
      </w:tblPr>
      <w:tblGrid>
        <w:gridCol w:w="2378"/>
        <w:gridCol w:w="7198"/>
      </w:tblGrid>
      <w:tr w:rsidR="007603DB" w:rsidRPr="00794D27" w:rsidTr="00785754">
        <w:tc>
          <w:tcPr>
            <w:tcW w:w="2378" w:type="dxa"/>
          </w:tcPr>
          <w:p w:rsidR="007603DB" w:rsidRPr="00794D27" w:rsidRDefault="007603DB" w:rsidP="00A73E7C">
            <w:pPr>
              <w:pStyle w:val="Default"/>
              <w:rPr>
                <w:b/>
                <w:bCs/>
              </w:rPr>
            </w:pPr>
            <w:r w:rsidRPr="00794D27">
              <w:rPr>
                <w:b/>
                <w:bCs/>
              </w:rPr>
              <w:t xml:space="preserve">а. </w:t>
            </w:r>
            <w:r w:rsidRPr="00794D27">
              <w:rPr>
                <w:bCs/>
              </w:rPr>
              <w:t xml:space="preserve">Приоритетну тему/област; </w:t>
            </w:r>
          </w:p>
        </w:tc>
        <w:tc>
          <w:tcPr>
            <w:tcW w:w="7198" w:type="dxa"/>
          </w:tcPr>
          <w:p w:rsidR="007603DB" w:rsidRPr="00794D27" w:rsidRDefault="00AB63AD" w:rsidP="002375A3">
            <w:pPr>
              <w:pStyle w:val="Default"/>
              <w:jc w:val="both"/>
              <w:rPr>
                <w:b/>
                <w:bCs/>
                <w:color w:val="auto"/>
              </w:rPr>
            </w:pPr>
            <w:r w:rsidRPr="00794D27">
              <w:rPr>
                <w:b/>
                <w:bCs/>
                <w:color w:val="auto"/>
              </w:rPr>
              <w:t>Област 2</w:t>
            </w:r>
            <w:r w:rsidRPr="00794D27">
              <w:rPr>
                <w:color w:val="auto"/>
              </w:rPr>
              <w:t xml:space="preserve"> - Подршка развоју руралног туризма и туристичких објеката и услуга</w:t>
            </w:r>
          </w:p>
        </w:tc>
      </w:tr>
      <w:tr w:rsidR="007603DB" w:rsidRPr="00794D27" w:rsidTr="00785754">
        <w:tc>
          <w:tcPr>
            <w:tcW w:w="2378" w:type="dxa"/>
          </w:tcPr>
          <w:p w:rsidR="007603DB" w:rsidRPr="00794D27" w:rsidRDefault="007603DB" w:rsidP="00A73E7C">
            <w:pPr>
              <w:pStyle w:val="Default"/>
              <w:rPr>
                <w:b/>
                <w:bCs/>
              </w:rPr>
            </w:pPr>
            <w:r w:rsidRPr="00794D27">
              <w:rPr>
                <w:bCs/>
              </w:rPr>
              <w:t xml:space="preserve">б. Циљ; </w:t>
            </w:r>
          </w:p>
        </w:tc>
        <w:tc>
          <w:tcPr>
            <w:tcW w:w="7198" w:type="dxa"/>
          </w:tcPr>
          <w:p w:rsidR="007603DB" w:rsidRPr="00794D27" w:rsidRDefault="00933E74" w:rsidP="002375A3">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 xml:space="preserve">Циљ 1 - </w:t>
            </w:r>
            <w:r w:rsidRPr="00794D27">
              <w:rPr>
                <w:rFonts w:ascii="Times New Roman" w:hAnsi="Times New Roman" w:cs="Times New Roman"/>
                <w:sz w:val="24"/>
                <w:szCs w:val="24"/>
              </w:rPr>
              <w:t>Раст пољопривредне производње и стабилност доходака на територији Партнерства засвован на валоризацији  пољопривредних и туристичких  потенцијала</w:t>
            </w:r>
          </w:p>
        </w:tc>
      </w:tr>
      <w:tr w:rsidR="007603DB" w:rsidRPr="00794D27" w:rsidTr="00785754">
        <w:tc>
          <w:tcPr>
            <w:tcW w:w="2378" w:type="dxa"/>
          </w:tcPr>
          <w:p w:rsidR="007603DB" w:rsidRPr="00794D27" w:rsidRDefault="007603DB" w:rsidP="00A73E7C">
            <w:pPr>
              <w:pStyle w:val="Default"/>
              <w:rPr>
                <w:b/>
                <w:bCs/>
              </w:rPr>
            </w:pPr>
            <w:r w:rsidRPr="00794D27">
              <w:rPr>
                <w:bCs/>
              </w:rPr>
              <w:t xml:space="preserve">в. Назив </w:t>
            </w:r>
            <w:r w:rsidRPr="00794D27">
              <w:rPr>
                <w:bCs/>
              </w:rPr>
              <w:lastRenderedPageBreak/>
              <w:t xml:space="preserve">активности/пројекта; </w:t>
            </w:r>
          </w:p>
        </w:tc>
        <w:tc>
          <w:tcPr>
            <w:tcW w:w="7198" w:type="dxa"/>
          </w:tcPr>
          <w:p w:rsidR="007603DB" w:rsidRPr="00794D27" w:rsidRDefault="007603DB" w:rsidP="002375A3">
            <w:pPr>
              <w:pStyle w:val="Default"/>
              <w:jc w:val="both"/>
              <w:rPr>
                <w:bCs/>
              </w:rPr>
            </w:pPr>
            <w:r w:rsidRPr="00794D27">
              <w:rPr>
                <w:b/>
              </w:rPr>
              <w:lastRenderedPageBreak/>
              <w:t xml:space="preserve">Интервенција </w:t>
            </w:r>
            <w:r w:rsidR="00733EFB" w:rsidRPr="00794D27">
              <w:rPr>
                <w:b/>
              </w:rPr>
              <w:t>9</w:t>
            </w:r>
            <w:r w:rsidRPr="00794D27">
              <w:t xml:space="preserve"> Модернизација сеоских слава у туристичке </w:t>
            </w:r>
            <w:r w:rsidRPr="00794D27">
              <w:lastRenderedPageBreak/>
              <w:t>атракције и промоциј</w:t>
            </w:r>
            <w:r w:rsidR="00032617" w:rsidRPr="00794D27">
              <w:t>а</w:t>
            </w:r>
            <w:r w:rsidRPr="00794D27">
              <w:t xml:space="preserve"> локалне хране и музике.</w:t>
            </w:r>
          </w:p>
        </w:tc>
      </w:tr>
      <w:tr w:rsidR="007603DB" w:rsidRPr="00794D27" w:rsidTr="00785754">
        <w:tc>
          <w:tcPr>
            <w:tcW w:w="2378" w:type="dxa"/>
          </w:tcPr>
          <w:p w:rsidR="007603DB" w:rsidRPr="00794D27" w:rsidRDefault="007603DB" w:rsidP="00A73E7C">
            <w:pPr>
              <w:pStyle w:val="Default"/>
              <w:rPr>
                <w:b/>
                <w:bCs/>
              </w:rPr>
            </w:pPr>
            <w:r w:rsidRPr="00794D27">
              <w:rPr>
                <w:bCs/>
              </w:rPr>
              <w:lastRenderedPageBreak/>
              <w:t>г. Време реализације;</w:t>
            </w:r>
          </w:p>
        </w:tc>
        <w:tc>
          <w:tcPr>
            <w:tcW w:w="7198" w:type="dxa"/>
          </w:tcPr>
          <w:p w:rsidR="007603DB" w:rsidRPr="00794D27" w:rsidRDefault="007603DB" w:rsidP="002375A3">
            <w:pPr>
              <w:pStyle w:val="Default"/>
              <w:jc w:val="both"/>
              <w:rPr>
                <w:b/>
                <w:bCs/>
              </w:rPr>
            </w:pPr>
            <w:r w:rsidRPr="00794D27">
              <w:rPr>
                <w:bCs/>
              </w:rPr>
              <w:t>Први циклус 01.02. 2021 – 01.04.2021</w:t>
            </w:r>
            <w:r w:rsidR="00933E74" w:rsidRPr="00794D27">
              <w:rPr>
                <w:bCs/>
              </w:rPr>
              <w:t xml:space="preserve">, </w:t>
            </w:r>
            <w:r w:rsidRPr="00794D27">
              <w:rPr>
                <w:bCs/>
              </w:rPr>
              <w:t>Други циклус 01.02. 2022 – 01.04.2022</w:t>
            </w:r>
          </w:p>
        </w:tc>
      </w:tr>
      <w:tr w:rsidR="007603DB" w:rsidRPr="00794D27" w:rsidTr="00785754">
        <w:tc>
          <w:tcPr>
            <w:tcW w:w="2378" w:type="dxa"/>
          </w:tcPr>
          <w:p w:rsidR="007603DB" w:rsidRPr="00794D27" w:rsidRDefault="007603DB" w:rsidP="00A73E7C">
            <w:pPr>
              <w:pStyle w:val="Default"/>
              <w:rPr>
                <w:b/>
                <w:bCs/>
              </w:rPr>
            </w:pPr>
            <w:r w:rsidRPr="00794D27">
              <w:rPr>
                <w:bCs/>
              </w:rPr>
              <w:t>д. Потенцијалне кориснике и подршку;</w:t>
            </w:r>
          </w:p>
        </w:tc>
        <w:tc>
          <w:tcPr>
            <w:tcW w:w="7198" w:type="dxa"/>
          </w:tcPr>
          <w:p w:rsidR="007603DB" w:rsidRPr="00794D27" w:rsidRDefault="007603DB" w:rsidP="002375A3">
            <w:pPr>
              <w:pStyle w:val="Default"/>
              <w:jc w:val="both"/>
              <w:rPr>
                <w:b/>
                <w:bCs/>
              </w:rPr>
            </w:pPr>
            <w:r w:rsidRPr="00794D27">
              <w:rPr>
                <w:bCs/>
              </w:rPr>
              <w:t>Локална културно</w:t>
            </w:r>
            <w:r w:rsidR="0021539E">
              <w:rPr>
                <w:bCs/>
                <w:lang w:val="sr-Cyrl-RS"/>
              </w:rPr>
              <w:t>-</w:t>
            </w:r>
            <w:r w:rsidR="0021539E">
              <w:rPr>
                <w:bCs/>
              </w:rPr>
              <w:t>умет</w:t>
            </w:r>
            <w:r w:rsidR="00AA18AA" w:rsidRPr="00794D27">
              <w:rPr>
                <w:bCs/>
              </w:rPr>
              <w:t>ничка друштва, женске организације и пољопривредна газдинства који се баве узгојем биљне и сточарске производње и прерадом млека, меса, в</w:t>
            </w:r>
            <w:r w:rsidR="00032617" w:rsidRPr="00794D27">
              <w:rPr>
                <w:bCs/>
              </w:rPr>
              <w:t>о</w:t>
            </w:r>
            <w:r w:rsidR="00AA18AA" w:rsidRPr="00794D27">
              <w:rPr>
                <w:bCs/>
              </w:rPr>
              <w:t>ћа и поврћа и житарица нарочито</w:t>
            </w:r>
            <w:r w:rsidRPr="00794D27">
              <w:rPr>
                <w:bCs/>
              </w:rPr>
              <w:t>:</w:t>
            </w:r>
            <w:r w:rsidR="00887BBD" w:rsidRPr="00794D27">
              <w:rPr>
                <w:bCs/>
              </w:rPr>
              <w:t xml:space="preserve"> (</w:t>
            </w:r>
            <w:r w:rsidRPr="00794D27">
              <w:rPr>
                <w:bCs/>
              </w:rPr>
              <w:t>Млади пољопривредници до 40 година живота</w:t>
            </w:r>
            <w:r w:rsidR="00887BBD" w:rsidRPr="00794D27">
              <w:rPr>
                <w:bCs/>
              </w:rPr>
              <w:t>, ж</w:t>
            </w:r>
            <w:r w:rsidRPr="00794D27">
              <w:rPr>
                <w:bCs/>
              </w:rPr>
              <w:t xml:space="preserve">ене пољопривредници </w:t>
            </w:r>
            <w:r w:rsidR="00AA18AA" w:rsidRPr="00794D27">
              <w:rPr>
                <w:bCs/>
              </w:rPr>
              <w:t xml:space="preserve">и </w:t>
            </w:r>
            <w:r w:rsidR="00887BBD" w:rsidRPr="00794D27">
              <w:rPr>
                <w:bCs/>
              </w:rPr>
              <w:t>л</w:t>
            </w:r>
            <w:r w:rsidR="0021539E">
              <w:rPr>
                <w:bCs/>
                <w:lang w:val="sr-Cyrl-RS"/>
              </w:rPr>
              <w:t>о</w:t>
            </w:r>
            <w:r w:rsidR="00AA18AA" w:rsidRPr="00794D27">
              <w:rPr>
                <w:bCs/>
              </w:rPr>
              <w:t>кални угоститељи који воде ресторане и сеоске пансионе</w:t>
            </w:r>
          </w:p>
        </w:tc>
      </w:tr>
      <w:tr w:rsidR="007603DB" w:rsidRPr="00794D27" w:rsidTr="00785754">
        <w:tc>
          <w:tcPr>
            <w:tcW w:w="2378" w:type="dxa"/>
          </w:tcPr>
          <w:p w:rsidR="007603DB" w:rsidRPr="00794D27" w:rsidRDefault="007603DB" w:rsidP="00A73E7C">
            <w:pPr>
              <w:pStyle w:val="Default"/>
              <w:rPr>
                <w:b/>
                <w:bCs/>
              </w:rPr>
            </w:pPr>
            <w:r w:rsidRPr="00794D27">
              <w:rPr>
                <w:bCs/>
              </w:rPr>
              <w:t>ђ. Изворе финансирања;</w:t>
            </w:r>
          </w:p>
        </w:tc>
        <w:tc>
          <w:tcPr>
            <w:tcW w:w="7198" w:type="dxa"/>
          </w:tcPr>
          <w:p w:rsidR="007603DB" w:rsidRPr="00794D27" w:rsidRDefault="007603DB" w:rsidP="002375A3">
            <w:pPr>
              <w:pStyle w:val="Default"/>
              <w:jc w:val="both"/>
              <w:rPr>
                <w:bCs/>
              </w:rPr>
            </w:pPr>
            <w:r w:rsidRPr="00794D27">
              <w:rPr>
                <w:bCs/>
              </w:rPr>
              <w:t>ЛИДЕР Програм и општински буџет Пландиш</w:t>
            </w:r>
            <w:r w:rsidR="0001593D" w:rsidRPr="00794D27">
              <w:rPr>
                <w:bCs/>
              </w:rPr>
              <w:t>т</w:t>
            </w:r>
            <w:r w:rsidRPr="00794D27">
              <w:rPr>
                <w:bCs/>
              </w:rPr>
              <w:t>а, Беле Цркве и града Вршца и кредити</w:t>
            </w:r>
          </w:p>
        </w:tc>
      </w:tr>
      <w:tr w:rsidR="007603DB" w:rsidRPr="00794D27" w:rsidTr="00785754">
        <w:tc>
          <w:tcPr>
            <w:tcW w:w="2378" w:type="dxa"/>
          </w:tcPr>
          <w:p w:rsidR="007603DB" w:rsidRPr="00794D27" w:rsidRDefault="007603DB" w:rsidP="00A73E7C">
            <w:pPr>
              <w:pStyle w:val="Default"/>
              <w:rPr>
                <w:b/>
                <w:bCs/>
              </w:rPr>
            </w:pPr>
            <w:r w:rsidRPr="00794D27">
              <w:rPr>
                <w:bCs/>
              </w:rPr>
              <w:t xml:space="preserve">е. Вредност пројекта. </w:t>
            </w:r>
          </w:p>
        </w:tc>
        <w:tc>
          <w:tcPr>
            <w:tcW w:w="7198" w:type="dxa"/>
          </w:tcPr>
          <w:p w:rsidR="007603DB" w:rsidRPr="00794D27" w:rsidRDefault="005F32B8" w:rsidP="002375A3">
            <w:pPr>
              <w:pStyle w:val="Default"/>
              <w:jc w:val="both"/>
              <w:rPr>
                <w:bCs/>
              </w:rPr>
            </w:pPr>
            <w:r w:rsidRPr="00794D27">
              <w:rPr>
                <w:bCs/>
              </w:rPr>
              <w:t>12.000.000 динара</w:t>
            </w:r>
          </w:p>
        </w:tc>
      </w:tr>
    </w:tbl>
    <w:p w:rsidR="007B0538" w:rsidRPr="00794D27" w:rsidRDefault="007B0538" w:rsidP="007B0538">
      <w:pPr>
        <w:pStyle w:val="Default"/>
        <w:rPr>
          <w:b/>
          <w:bCs/>
        </w:rPr>
      </w:pPr>
      <w:r w:rsidRPr="00794D27">
        <w:rPr>
          <w:b/>
          <w:bCs/>
        </w:rPr>
        <w:t xml:space="preserve">Пројекат </w:t>
      </w:r>
      <w:r w:rsidR="004E52C3" w:rsidRPr="00794D27">
        <w:rPr>
          <w:b/>
          <w:bCs/>
        </w:rPr>
        <w:t>10</w:t>
      </w:r>
    </w:p>
    <w:tbl>
      <w:tblPr>
        <w:tblStyle w:val="TableGrid"/>
        <w:tblW w:w="0" w:type="auto"/>
        <w:tblLook w:val="04A0" w:firstRow="1" w:lastRow="0" w:firstColumn="1" w:lastColumn="0" w:noHBand="0" w:noVBand="1"/>
      </w:tblPr>
      <w:tblGrid>
        <w:gridCol w:w="2378"/>
        <w:gridCol w:w="7198"/>
      </w:tblGrid>
      <w:tr w:rsidR="007B0538" w:rsidRPr="00794D27" w:rsidTr="00E26868">
        <w:tc>
          <w:tcPr>
            <w:tcW w:w="2378" w:type="dxa"/>
          </w:tcPr>
          <w:p w:rsidR="007B0538" w:rsidRPr="00794D27" w:rsidRDefault="007B0538" w:rsidP="00E26868">
            <w:pPr>
              <w:pStyle w:val="Default"/>
              <w:rPr>
                <w:b/>
                <w:bCs/>
              </w:rPr>
            </w:pPr>
            <w:r w:rsidRPr="00794D27">
              <w:rPr>
                <w:b/>
                <w:bCs/>
              </w:rPr>
              <w:t xml:space="preserve">а. </w:t>
            </w:r>
            <w:r w:rsidRPr="00794D27">
              <w:rPr>
                <w:bCs/>
              </w:rPr>
              <w:t xml:space="preserve">Приоритетну тему/област; </w:t>
            </w:r>
          </w:p>
        </w:tc>
        <w:tc>
          <w:tcPr>
            <w:tcW w:w="7198" w:type="dxa"/>
          </w:tcPr>
          <w:p w:rsidR="007B0538" w:rsidRPr="00794D27" w:rsidRDefault="004E52C3" w:rsidP="00E26868">
            <w:pPr>
              <w:pStyle w:val="Default"/>
              <w:rPr>
                <w:b/>
                <w:bCs/>
                <w:color w:val="auto"/>
              </w:rPr>
            </w:pPr>
            <w:r w:rsidRPr="00794D27">
              <w:rPr>
                <w:b/>
                <w:bCs/>
                <w:color w:val="auto"/>
              </w:rPr>
              <w:t>Област 2</w:t>
            </w:r>
            <w:r w:rsidRPr="00794D27">
              <w:rPr>
                <w:color w:val="auto"/>
              </w:rPr>
              <w:t xml:space="preserve"> - Подршка развоју руралног туризма и туристичких објеката и услуга</w:t>
            </w:r>
          </w:p>
        </w:tc>
      </w:tr>
      <w:tr w:rsidR="007B0538" w:rsidRPr="00794D27" w:rsidTr="00E26868">
        <w:tc>
          <w:tcPr>
            <w:tcW w:w="2378" w:type="dxa"/>
          </w:tcPr>
          <w:p w:rsidR="007B0538" w:rsidRPr="00794D27" w:rsidRDefault="007B0538" w:rsidP="00E26868">
            <w:pPr>
              <w:pStyle w:val="Default"/>
              <w:rPr>
                <w:b/>
                <w:bCs/>
              </w:rPr>
            </w:pPr>
            <w:r w:rsidRPr="00794D27">
              <w:rPr>
                <w:bCs/>
              </w:rPr>
              <w:t xml:space="preserve">б. Циљ; </w:t>
            </w:r>
          </w:p>
        </w:tc>
        <w:tc>
          <w:tcPr>
            <w:tcW w:w="7198" w:type="dxa"/>
          </w:tcPr>
          <w:p w:rsidR="007B0538" w:rsidRPr="00794D27" w:rsidRDefault="004E52C3"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 xml:space="preserve">Циљ 1 - </w:t>
            </w:r>
            <w:r w:rsidRPr="00794D27">
              <w:rPr>
                <w:rFonts w:ascii="Times New Roman" w:hAnsi="Times New Roman" w:cs="Times New Roman"/>
                <w:sz w:val="24"/>
                <w:szCs w:val="24"/>
              </w:rPr>
              <w:t>Раст пољопривредне производње и стабилност доходака на територији Партнерства засвован на валоризацији  пољопривредних и туристичких  потенцијала</w:t>
            </w:r>
          </w:p>
        </w:tc>
      </w:tr>
      <w:tr w:rsidR="007B0538" w:rsidRPr="00794D27" w:rsidTr="00E26868">
        <w:tc>
          <w:tcPr>
            <w:tcW w:w="2378" w:type="dxa"/>
          </w:tcPr>
          <w:p w:rsidR="007B0538" w:rsidRPr="00794D27" w:rsidRDefault="007B0538" w:rsidP="00E26868">
            <w:pPr>
              <w:pStyle w:val="Default"/>
              <w:rPr>
                <w:b/>
                <w:bCs/>
              </w:rPr>
            </w:pPr>
            <w:r w:rsidRPr="00794D27">
              <w:rPr>
                <w:bCs/>
              </w:rPr>
              <w:t xml:space="preserve">в. Назив активности/пројекта; </w:t>
            </w:r>
          </w:p>
        </w:tc>
        <w:tc>
          <w:tcPr>
            <w:tcW w:w="7198" w:type="dxa"/>
          </w:tcPr>
          <w:p w:rsidR="007B0538" w:rsidRPr="00794D27" w:rsidRDefault="007B0538" w:rsidP="004E52C3">
            <w:pPr>
              <w:pStyle w:val="Default"/>
              <w:rPr>
                <w:bCs/>
              </w:rPr>
            </w:pPr>
            <w:r w:rsidRPr="00794D27">
              <w:rPr>
                <w:b/>
              </w:rPr>
              <w:t xml:space="preserve">Интервенција </w:t>
            </w:r>
            <w:r w:rsidR="004E52C3" w:rsidRPr="00794D27">
              <w:rPr>
                <w:b/>
              </w:rPr>
              <w:t>10</w:t>
            </w:r>
            <w:r w:rsidRPr="00794D27">
              <w:rPr>
                <w:b/>
              </w:rPr>
              <w:t xml:space="preserve"> </w:t>
            </w:r>
            <w:r w:rsidRPr="00794D27">
              <w:t>Израда и реализација програма за туристичко брендирање и промоцију територије Партнерства</w:t>
            </w:r>
          </w:p>
        </w:tc>
      </w:tr>
      <w:tr w:rsidR="007B0538" w:rsidRPr="00794D27" w:rsidTr="00E26868">
        <w:tc>
          <w:tcPr>
            <w:tcW w:w="2378" w:type="dxa"/>
          </w:tcPr>
          <w:p w:rsidR="007B0538" w:rsidRPr="00794D27" w:rsidRDefault="007B0538" w:rsidP="00E26868">
            <w:pPr>
              <w:pStyle w:val="Default"/>
              <w:rPr>
                <w:b/>
                <w:bCs/>
              </w:rPr>
            </w:pPr>
            <w:r w:rsidRPr="00794D27">
              <w:rPr>
                <w:bCs/>
              </w:rPr>
              <w:t>г. Време реализације;</w:t>
            </w:r>
          </w:p>
        </w:tc>
        <w:tc>
          <w:tcPr>
            <w:tcW w:w="7198" w:type="dxa"/>
          </w:tcPr>
          <w:p w:rsidR="007B0538" w:rsidRPr="00794D27" w:rsidRDefault="007B0538" w:rsidP="00E26868">
            <w:pPr>
              <w:pStyle w:val="Default"/>
              <w:rPr>
                <w:bCs/>
              </w:rPr>
            </w:pPr>
            <w:r w:rsidRPr="00794D27">
              <w:rPr>
                <w:bCs/>
              </w:rPr>
              <w:t>Први циклус 01.02. 2021 – 01.04.2021</w:t>
            </w:r>
          </w:p>
          <w:p w:rsidR="007B0538" w:rsidRPr="00794D27" w:rsidRDefault="007B0538" w:rsidP="00E26868">
            <w:pPr>
              <w:pStyle w:val="Default"/>
              <w:rPr>
                <w:b/>
                <w:bCs/>
              </w:rPr>
            </w:pPr>
          </w:p>
        </w:tc>
      </w:tr>
      <w:tr w:rsidR="007B0538" w:rsidRPr="00794D27" w:rsidTr="00E26868">
        <w:tc>
          <w:tcPr>
            <w:tcW w:w="2378" w:type="dxa"/>
          </w:tcPr>
          <w:p w:rsidR="007B0538" w:rsidRPr="00794D27" w:rsidRDefault="007B0538" w:rsidP="00E26868">
            <w:pPr>
              <w:pStyle w:val="Default"/>
              <w:rPr>
                <w:b/>
                <w:bCs/>
              </w:rPr>
            </w:pPr>
            <w:r w:rsidRPr="00794D27">
              <w:rPr>
                <w:bCs/>
              </w:rPr>
              <w:t>д. Потенцијалне кориснике и подршку;</w:t>
            </w:r>
          </w:p>
        </w:tc>
        <w:tc>
          <w:tcPr>
            <w:tcW w:w="7198" w:type="dxa"/>
          </w:tcPr>
          <w:p w:rsidR="007B0538" w:rsidRPr="00794D27" w:rsidRDefault="007B0538" w:rsidP="00485E34">
            <w:pPr>
              <w:pStyle w:val="Default"/>
              <w:jc w:val="both"/>
              <w:rPr>
                <w:b/>
                <w:bCs/>
                <w:color w:val="auto"/>
              </w:rPr>
            </w:pPr>
            <w:r w:rsidRPr="00794D27">
              <w:rPr>
                <w:bCs/>
                <w:color w:val="auto"/>
              </w:rPr>
              <w:t>Туристичка организација Пландишта, Туристичка организација Бела црква, Власници угодтитељских објеката, пансиона</w:t>
            </w:r>
            <w:r w:rsidRPr="00794D27">
              <w:rPr>
                <w:b/>
                <w:bCs/>
                <w:color w:val="auto"/>
              </w:rPr>
              <w:t xml:space="preserve"> </w:t>
            </w:r>
            <w:r w:rsidRPr="00794D27">
              <w:rPr>
                <w:bCs/>
                <w:color w:val="auto"/>
              </w:rPr>
              <w:t>и произвођачи пољопривредних производа</w:t>
            </w:r>
            <w:r w:rsidR="0021539E">
              <w:rPr>
                <w:bCs/>
                <w:color w:val="auto"/>
                <w:lang w:val="sr-Cyrl-RS"/>
              </w:rPr>
              <w:t xml:space="preserve"> -</w:t>
            </w:r>
            <w:r w:rsidRPr="00794D27">
              <w:rPr>
                <w:bCs/>
                <w:color w:val="auto"/>
              </w:rPr>
              <w:t xml:space="preserve"> сувенира</w:t>
            </w:r>
            <w:r w:rsidRPr="00794D27">
              <w:rPr>
                <w:b/>
                <w:bCs/>
                <w:color w:val="auto"/>
              </w:rPr>
              <w:t xml:space="preserve"> </w:t>
            </w:r>
          </w:p>
        </w:tc>
      </w:tr>
      <w:tr w:rsidR="007B0538" w:rsidRPr="00794D27" w:rsidTr="00E26868">
        <w:tc>
          <w:tcPr>
            <w:tcW w:w="2378" w:type="dxa"/>
          </w:tcPr>
          <w:p w:rsidR="007B0538" w:rsidRPr="00794D27" w:rsidRDefault="007B0538" w:rsidP="00E26868">
            <w:pPr>
              <w:pStyle w:val="Default"/>
              <w:rPr>
                <w:b/>
                <w:bCs/>
              </w:rPr>
            </w:pPr>
            <w:r w:rsidRPr="00794D27">
              <w:rPr>
                <w:bCs/>
              </w:rPr>
              <w:t>ђ. Изворе финансирања;</w:t>
            </w:r>
          </w:p>
        </w:tc>
        <w:tc>
          <w:tcPr>
            <w:tcW w:w="7198" w:type="dxa"/>
          </w:tcPr>
          <w:p w:rsidR="007B0538" w:rsidRPr="00794D27" w:rsidRDefault="007B0538" w:rsidP="00485E34">
            <w:pPr>
              <w:pStyle w:val="Default"/>
              <w:jc w:val="both"/>
              <w:rPr>
                <w:bCs/>
              </w:rPr>
            </w:pPr>
            <w:r w:rsidRPr="00794D27">
              <w:rPr>
                <w:bCs/>
              </w:rPr>
              <w:t>ЛИДЕР Програм и општински буџет Пландишта и Беле Цркве и кредити</w:t>
            </w:r>
          </w:p>
        </w:tc>
      </w:tr>
      <w:tr w:rsidR="007B0538" w:rsidRPr="00794D27" w:rsidTr="00E26868">
        <w:tc>
          <w:tcPr>
            <w:tcW w:w="2378" w:type="dxa"/>
          </w:tcPr>
          <w:p w:rsidR="007B0538" w:rsidRPr="00794D27" w:rsidRDefault="007B0538" w:rsidP="00E26868">
            <w:pPr>
              <w:pStyle w:val="Default"/>
              <w:rPr>
                <w:b/>
                <w:bCs/>
              </w:rPr>
            </w:pPr>
            <w:r w:rsidRPr="00794D27">
              <w:rPr>
                <w:bCs/>
              </w:rPr>
              <w:t xml:space="preserve">е. Вредност пројекта. </w:t>
            </w:r>
          </w:p>
        </w:tc>
        <w:tc>
          <w:tcPr>
            <w:tcW w:w="7198" w:type="dxa"/>
          </w:tcPr>
          <w:p w:rsidR="007B0538" w:rsidRPr="00794D27" w:rsidRDefault="005F32B8" w:rsidP="00E26868">
            <w:pPr>
              <w:pStyle w:val="Default"/>
              <w:rPr>
                <w:bCs/>
              </w:rPr>
            </w:pPr>
            <w:r w:rsidRPr="00794D27">
              <w:rPr>
                <w:bCs/>
                <w:lang w:val="sr-Cyrl-RS"/>
              </w:rPr>
              <w:t>2.400.000 динара</w:t>
            </w:r>
            <w:r w:rsidR="007B0538" w:rsidRPr="00794D27">
              <w:rPr>
                <w:bCs/>
              </w:rPr>
              <w:t xml:space="preserve"> </w:t>
            </w:r>
          </w:p>
        </w:tc>
      </w:tr>
    </w:tbl>
    <w:p w:rsidR="00090721" w:rsidRPr="00794D27" w:rsidRDefault="00090721" w:rsidP="00090721">
      <w:pPr>
        <w:pStyle w:val="Default"/>
        <w:rPr>
          <w:b/>
          <w:bCs/>
        </w:rPr>
      </w:pPr>
      <w:r w:rsidRPr="00794D27">
        <w:rPr>
          <w:b/>
          <w:bCs/>
        </w:rPr>
        <w:t>Трећа група пројекат</w:t>
      </w:r>
    </w:p>
    <w:p w:rsidR="00765400" w:rsidRPr="00794D27" w:rsidRDefault="00765400" w:rsidP="00765400">
      <w:pPr>
        <w:pStyle w:val="Default"/>
        <w:rPr>
          <w:b/>
          <w:bCs/>
        </w:rPr>
      </w:pPr>
      <w:r w:rsidRPr="00794D27">
        <w:rPr>
          <w:b/>
          <w:bCs/>
        </w:rPr>
        <w:t xml:space="preserve">Пројекат </w:t>
      </w:r>
      <w:r w:rsidR="00032617" w:rsidRPr="00794D27">
        <w:rPr>
          <w:b/>
          <w:bCs/>
        </w:rPr>
        <w:t>1</w:t>
      </w:r>
      <w:r w:rsidR="004E52C3" w:rsidRPr="00794D27">
        <w:rPr>
          <w:b/>
          <w:bCs/>
        </w:rPr>
        <w:t>1</w:t>
      </w:r>
    </w:p>
    <w:tbl>
      <w:tblPr>
        <w:tblStyle w:val="TableGrid"/>
        <w:tblW w:w="0" w:type="auto"/>
        <w:tblLook w:val="04A0" w:firstRow="1" w:lastRow="0" w:firstColumn="1" w:lastColumn="0" w:noHBand="0" w:noVBand="1"/>
      </w:tblPr>
      <w:tblGrid>
        <w:gridCol w:w="2378"/>
        <w:gridCol w:w="7198"/>
      </w:tblGrid>
      <w:tr w:rsidR="00765400" w:rsidRPr="00794D27" w:rsidTr="00785754">
        <w:tc>
          <w:tcPr>
            <w:tcW w:w="2378" w:type="dxa"/>
          </w:tcPr>
          <w:p w:rsidR="00765400" w:rsidRPr="00794D27" w:rsidRDefault="00765400" w:rsidP="00A73E7C">
            <w:pPr>
              <w:pStyle w:val="Default"/>
              <w:rPr>
                <w:b/>
                <w:bCs/>
              </w:rPr>
            </w:pPr>
            <w:r w:rsidRPr="00794D27">
              <w:rPr>
                <w:b/>
                <w:bCs/>
              </w:rPr>
              <w:t xml:space="preserve">а. </w:t>
            </w:r>
            <w:r w:rsidRPr="00794D27">
              <w:rPr>
                <w:bCs/>
              </w:rPr>
              <w:t xml:space="preserve">Приоритетну тему/област; </w:t>
            </w:r>
          </w:p>
        </w:tc>
        <w:tc>
          <w:tcPr>
            <w:tcW w:w="7198" w:type="dxa"/>
          </w:tcPr>
          <w:p w:rsidR="00765400" w:rsidRPr="00794D27" w:rsidRDefault="00090721" w:rsidP="00485E34">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3</w:t>
            </w:r>
            <w:r w:rsidRPr="00794D27">
              <w:rPr>
                <w:rFonts w:ascii="Times New Roman" w:hAnsi="Times New Roman" w:cs="Times New Roman"/>
                <w:bCs/>
                <w:sz w:val="24"/>
                <w:szCs w:val="24"/>
              </w:rPr>
              <w:t xml:space="preserve"> -</w:t>
            </w:r>
            <w:r w:rsidRPr="00794D27">
              <w:rPr>
                <w:rFonts w:ascii="Times New Roman" w:hAnsi="Times New Roman" w:cs="Times New Roman"/>
                <w:sz w:val="24"/>
                <w:szCs w:val="24"/>
              </w:rPr>
              <w:t xml:space="preserve"> Диверсификација  непољопривредних активности домаћинстава и подршка микро и малим предузећима и предузетничким радњама и удружењима </w:t>
            </w:r>
          </w:p>
        </w:tc>
      </w:tr>
      <w:tr w:rsidR="00765400" w:rsidRPr="00794D27" w:rsidTr="00785754">
        <w:tc>
          <w:tcPr>
            <w:tcW w:w="2378" w:type="dxa"/>
          </w:tcPr>
          <w:p w:rsidR="00765400" w:rsidRPr="00794D27" w:rsidRDefault="00765400" w:rsidP="00A73E7C">
            <w:pPr>
              <w:pStyle w:val="Default"/>
              <w:rPr>
                <w:b/>
                <w:bCs/>
              </w:rPr>
            </w:pPr>
            <w:r w:rsidRPr="00794D27">
              <w:rPr>
                <w:bCs/>
              </w:rPr>
              <w:t xml:space="preserve">б. Циљ; </w:t>
            </w:r>
          </w:p>
        </w:tc>
        <w:tc>
          <w:tcPr>
            <w:tcW w:w="7198" w:type="dxa"/>
          </w:tcPr>
          <w:p w:rsidR="00765400" w:rsidRPr="00794D27" w:rsidRDefault="007F1E6F"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Циљ 3</w:t>
            </w:r>
            <w:r w:rsidRPr="00794D27">
              <w:rPr>
                <w:rFonts w:ascii="Times New Roman" w:hAnsi="Times New Roman" w:cs="Times New Roman"/>
                <w:sz w:val="24"/>
                <w:szCs w:val="24"/>
              </w:rPr>
              <w:t xml:space="preserve"> - Заштита и очување животне средине и промоција одрживих равојних потенцијала Партнерства, валоризација културне баштине и повезивања са сличним Партнерствима на националном и регионалном нивоу и у ЕУ.</w:t>
            </w:r>
          </w:p>
        </w:tc>
      </w:tr>
      <w:tr w:rsidR="00765400" w:rsidRPr="00794D27" w:rsidTr="00785754">
        <w:tc>
          <w:tcPr>
            <w:tcW w:w="2378" w:type="dxa"/>
          </w:tcPr>
          <w:p w:rsidR="00765400" w:rsidRPr="00794D27" w:rsidRDefault="00765400" w:rsidP="00A73E7C">
            <w:pPr>
              <w:pStyle w:val="Default"/>
              <w:rPr>
                <w:b/>
                <w:bCs/>
              </w:rPr>
            </w:pPr>
            <w:r w:rsidRPr="00794D27">
              <w:rPr>
                <w:bCs/>
              </w:rPr>
              <w:t xml:space="preserve">в. Назив активности/пројекта; </w:t>
            </w:r>
          </w:p>
        </w:tc>
        <w:tc>
          <w:tcPr>
            <w:tcW w:w="7198" w:type="dxa"/>
          </w:tcPr>
          <w:p w:rsidR="00765400" w:rsidRPr="00794D27" w:rsidRDefault="00FE0707" w:rsidP="00485E34">
            <w:pPr>
              <w:pStyle w:val="Default"/>
              <w:jc w:val="both"/>
              <w:rPr>
                <w:bCs/>
              </w:rPr>
            </w:pPr>
            <w:r w:rsidRPr="00794D27">
              <w:rPr>
                <w:b/>
              </w:rPr>
              <w:t xml:space="preserve">Интервенција </w:t>
            </w:r>
            <w:r w:rsidR="00665731" w:rsidRPr="00794D27">
              <w:rPr>
                <w:b/>
              </w:rPr>
              <w:t>1</w:t>
            </w:r>
            <w:r w:rsidR="004E52C3" w:rsidRPr="00794D27">
              <w:rPr>
                <w:b/>
              </w:rPr>
              <w:t>1</w:t>
            </w:r>
            <w:r w:rsidR="005B4CDE" w:rsidRPr="00794D27">
              <w:rPr>
                <w:b/>
              </w:rPr>
              <w:t xml:space="preserve"> </w:t>
            </w:r>
            <w:r w:rsidR="00765400" w:rsidRPr="00794D27">
              <w:t xml:space="preserve">Модернизација објеката и опреме за </w:t>
            </w:r>
            <w:r w:rsidR="00B8761B" w:rsidRPr="00794D27">
              <w:t xml:space="preserve">рад </w:t>
            </w:r>
            <w:r w:rsidR="00742082" w:rsidRPr="00794D27">
              <w:t xml:space="preserve">социјалне </w:t>
            </w:r>
            <w:r w:rsidR="00765400" w:rsidRPr="00794D27">
              <w:t>задруге.</w:t>
            </w:r>
          </w:p>
        </w:tc>
      </w:tr>
      <w:tr w:rsidR="00765400" w:rsidRPr="00794D27" w:rsidTr="00785754">
        <w:tc>
          <w:tcPr>
            <w:tcW w:w="2378" w:type="dxa"/>
          </w:tcPr>
          <w:p w:rsidR="00765400" w:rsidRPr="00794D27" w:rsidRDefault="00765400" w:rsidP="00A73E7C">
            <w:pPr>
              <w:pStyle w:val="Default"/>
              <w:rPr>
                <w:b/>
                <w:bCs/>
              </w:rPr>
            </w:pPr>
            <w:r w:rsidRPr="00794D27">
              <w:rPr>
                <w:bCs/>
              </w:rPr>
              <w:t>г. Време реализације;</w:t>
            </w:r>
          </w:p>
        </w:tc>
        <w:tc>
          <w:tcPr>
            <w:tcW w:w="7198" w:type="dxa"/>
          </w:tcPr>
          <w:p w:rsidR="00765400" w:rsidRPr="00794D27" w:rsidRDefault="00765400" w:rsidP="00485E34">
            <w:pPr>
              <w:pStyle w:val="Default"/>
              <w:jc w:val="both"/>
              <w:rPr>
                <w:b/>
                <w:bCs/>
              </w:rPr>
            </w:pPr>
            <w:r w:rsidRPr="00794D27">
              <w:rPr>
                <w:bCs/>
              </w:rPr>
              <w:t>Први циклус 01.02. 2021 – 01.04.2021</w:t>
            </w:r>
            <w:r w:rsidR="00887BBD" w:rsidRPr="00794D27">
              <w:rPr>
                <w:bCs/>
              </w:rPr>
              <w:t xml:space="preserve">, </w:t>
            </w:r>
            <w:r w:rsidRPr="00794D27">
              <w:rPr>
                <w:bCs/>
              </w:rPr>
              <w:t>Други циклус 01.02. 2022 – 01.04.2022</w:t>
            </w:r>
          </w:p>
        </w:tc>
      </w:tr>
      <w:tr w:rsidR="00765400" w:rsidRPr="00794D27" w:rsidTr="00785754">
        <w:tc>
          <w:tcPr>
            <w:tcW w:w="2378" w:type="dxa"/>
          </w:tcPr>
          <w:p w:rsidR="00765400" w:rsidRPr="00794D27" w:rsidRDefault="00765400" w:rsidP="00A73E7C">
            <w:pPr>
              <w:pStyle w:val="Default"/>
              <w:rPr>
                <w:b/>
                <w:bCs/>
              </w:rPr>
            </w:pPr>
            <w:r w:rsidRPr="00794D27">
              <w:rPr>
                <w:bCs/>
              </w:rPr>
              <w:t>д. Потенцијалне кориснике и подршку;</w:t>
            </w:r>
          </w:p>
        </w:tc>
        <w:tc>
          <w:tcPr>
            <w:tcW w:w="7198" w:type="dxa"/>
          </w:tcPr>
          <w:p w:rsidR="00765400" w:rsidRPr="00794D27" w:rsidRDefault="00765400" w:rsidP="00485E34">
            <w:pPr>
              <w:pStyle w:val="Default"/>
              <w:jc w:val="both"/>
              <w:rPr>
                <w:b/>
                <w:bCs/>
              </w:rPr>
            </w:pPr>
            <w:r w:rsidRPr="00794D27">
              <w:rPr>
                <w:bCs/>
              </w:rPr>
              <w:t xml:space="preserve">2 </w:t>
            </w:r>
            <w:r w:rsidR="00742082" w:rsidRPr="00794D27">
              <w:rPr>
                <w:bCs/>
              </w:rPr>
              <w:t xml:space="preserve">социјалне </w:t>
            </w:r>
            <w:r w:rsidRPr="00794D27">
              <w:rPr>
                <w:bCs/>
              </w:rPr>
              <w:t xml:space="preserve">задруге </w:t>
            </w:r>
            <w:r w:rsidR="0021539E">
              <w:rPr>
                <w:bCs/>
              </w:rPr>
              <w:t>чији су оснивач</w:t>
            </w:r>
            <w:r w:rsidR="00742082" w:rsidRPr="00794D27">
              <w:rPr>
                <w:bCs/>
              </w:rPr>
              <w:t>и:</w:t>
            </w:r>
            <w:r w:rsidR="00887BBD" w:rsidRPr="00794D27">
              <w:rPr>
                <w:bCs/>
              </w:rPr>
              <w:t>(</w:t>
            </w:r>
            <w:r w:rsidRPr="00794D27">
              <w:rPr>
                <w:bCs/>
              </w:rPr>
              <w:t xml:space="preserve">Млади </w:t>
            </w:r>
            <w:r w:rsidR="00B8761B" w:rsidRPr="00794D27">
              <w:rPr>
                <w:bCs/>
              </w:rPr>
              <w:t xml:space="preserve">до </w:t>
            </w:r>
            <w:r w:rsidRPr="00794D27">
              <w:rPr>
                <w:bCs/>
              </w:rPr>
              <w:t>40 година живота</w:t>
            </w:r>
            <w:r w:rsidR="00887BBD" w:rsidRPr="00794D27">
              <w:rPr>
                <w:bCs/>
              </w:rPr>
              <w:t xml:space="preserve">, </w:t>
            </w:r>
            <w:r w:rsidRPr="00794D27">
              <w:rPr>
                <w:bCs/>
              </w:rPr>
              <w:t xml:space="preserve">Жене </w:t>
            </w:r>
          </w:p>
        </w:tc>
      </w:tr>
      <w:tr w:rsidR="00765400" w:rsidRPr="00794D27" w:rsidTr="00785754">
        <w:tc>
          <w:tcPr>
            <w:tcW w:w="2378" w:type="dxa"/>
          </w:tcPr>
          <w:p w:rsidR="00765400" w:rsidRPr="00794D27" w:rsidRDefault="00765400" w:rsidP="00A73E7C">
            <w:pPr>
              <w:pStyle w:val="Default"/>
              <w:rPr>
                <w:b/>
                <w:bCs/>
              </w:rPr>
            </w:pPr>
            <w:r w:rsidRPr="00794D27">
              <w:rPr>
                <w:bCs/>
              </w:rPr>
              <w:lastRenderedPageBreak/>
              <w:t>ђ. Изворе финансирања;</w:t>
            </w:r>
          </w:p>
        </w:tc>
        <w:tc>
          <w:tcPr>
            <w:tcW w:w="7198" w:type="dxa"/>
          </w:tcPr>
          <w:p w:rsidR="00765400" w:rsidRPr="00794D27" w:rsidRDefault="00765400" w:rsidP="00485E34">
            <w:pPr>
              <w:pStyle w:val="Default"/>
              <w:jc w:val="both"/>
              <w:rPr>
                <w:bCs/>
              </w:rPr>
            </w:pPr>
            <w:r w:rsidRPr="00794D27">
              <w:rPr>
                <w:bCs/>
              </w:rPr>
              <w:t>ЛИДЕР Програм и општински буџет Пландиш</w:t>
            </w:r>
            <w:r w:rsidR="00D87E71" w:rsidRPr="00794D27">
              <w:rPr>
                <w:bCs/>
              </w:rPr>
              <w:t>т</w:t>
            </w:r>
            <w:r w:rsidRPr="00794D27">
              <w:rPr>
                <w:bCs/>
              </w:rPr>
              <w:t>а, Беле Цркве и града Вршца и кредити</w:t>
            </w:r>
          </w:p>
        </w:tc>
      </w:tr>
      <w:tr w:rsidR="00765400" w:rsidRPr="00794D27" w:rsidTr="00785754">
        <w:tc>
          <w:tcPr>
            <w:tcW w:w="2378" w:type="dxa"/>
          </w:tcPr>
          <w:p w:rsidR="00765400" w:rsidRPr="00794D27" w:rsidRDefault="00765400" w:rsidP="00A73E7C">
            <w:pPr>
              <w:pStyle w:val="Default"/>
              <w:rPr>
                <w:b/>
                <w:bCs/>
              </w:rPr>
            </w:pPr>
            <w:r w:rsidRPr="00794D27">
              <w:rPr>
                <w:bCs/>
              </w:rPr>
              <w:t xml:space="preserve">е. Вредност пројекта. </w:t>
            </w:r>
          </w:p>
        </w:tc>
        <w:tc>
          <w:tcPr>
            <w:tcW w:w="7198" w:type="dxa"/>
          </w:tcPr>
          <w:p w:rsidR="00765400" w:rsidRPr="00794D27" w:rsidRDefault="005F32B8" w:rsidP="005F32B8">
            <w:pPr>
              <w:pStyle w:val="Default"/>
              <w:jc w:val="both"/>
              <w:rPr>
                <w:bCs/>
              </w:rPr>
            </w:pPr>
            <w:r w:rsidRPr="00794D27">
              <w:rPr>
                <w:bCs/>
              </w:rPr>
              <w:t xml:space="preserve">12.000.000 динара </w:t>
            </w:r>
            <w:r w:rsidR="00765400" w:rsidRPr="00794D27">
              <w:rPr>
                <w:bCs/>
              </w:rPr>
              <w:t>(</w:t>
            </w:r>
            <w:r w:rsidRPr="00794D27">
              <w:rPr>
                <w:bCs/>
                <w:lang w:val="sr-Cyrl-RS"/>
              </w:rPr>
              <w:t>6.000.000 динара</w:t>
            </w:r>
            <w:r w:rsidR="00765400" w:rsidRPr="00794D27">
              <w:rPr>
                <w:bCs/>
              </w:rPr>
              <w:t xml:space="preserve"> за 2 </w:t>
            </w:r>
            <w:r w:rsidR="002510E3" w:rsidRPr="00794D27">
              <w:rPr>
                <w:bCs/>
              </w:rPr>
              <w:t>социјалне</w:t>
            </w:r>
            <w:r w:rsidR="00765400" w:rsidRPr="00794D27">
              <w:rPr>
                <w:bCs/>
              </w:rPr>
              <w:t xml:space="preserve"> задруге)</w:t>
            </w:r>
          </w:p>
        </w:tc>
      </w:tr>
    </w:tbl>
    <w:p w:rsidR="00B8761B" w:rsidRPr="00794D27" w:rsidRDefault="00B8761B" w:rsidP="00B8761B">
      <w:pPr>
        <w:pStyle w:val="Default"/>
        <w:rPr>
          <w:b/>
          <w:bCs/>
        </w:rPr>
      </w:pPr>
      <w:r w:rsidRPr="00794D27">
        <w:rPr>
          <w:b/>
          <w:bCs/>
        </w:rPr>
        <w:t xml:space="preserve">Пројекат </w:t>
      </w:r>
      <w:r w:rsidR="00032617" w:rsidRPr="00794D27">
        <w:rPr>
          <w:b/>
          <w:bCs/>
        </w:rPr>
        <w:t>1</w:t>
      </w:r>
      <w:r w:rsidR="004E52C3" w:rsidRPr="00794D27">
        <w:rPr>
          <w:b/>
          <w:bCs/>
        </w:rPr>
        <w:t>2</w:t>
      </w:r>
    </w:p>
    <w:tbl>
      <w:tblPr>
        <w:tblStyle w:val="TableGrid"/>
        <w:tblW w:w="0" w:type="auto"/>
        <w:tblLook w:val="04A0" w:firstRow="1" w:lastRow="0" w:firstColumn="1" w:lastColumn="0" w:noHBand="0" w:noVBand="1"/>
      </w:tblPr>
      <w:tblGrid>
        <w:gridCol w:w="2378"/>
        <w:gridCol w:w="7198"/>
      </w:tblGrid>
      <w:tr w:rsidR="00B8761B" w:rsidRPr="00794D27" w:rsidTr="00785754">
        <w:tc>
          <w:tcPr>
            <w:tcW w:w="2378" w:type="dxa"/>
          </w:tcPr>
          <w:p w:rsidR="00B8761B" w:rsidRPr="00794D27" w:rsidRDefault="00B8761B" w:rsidP="00A73E7C">
            <w:pPr>
              <w:pStyle w:val="Default"/>
              <w:rPr>
                <w:b/>
                <w:bCs/>
              </w:rPr>
            </w:pPr>
            <w:r w:rsidRPr="00794D27">
              <w:rPr>
                <w:b/>
                <w:bCs/>
              </w:rPr>
              <w:t xml:space="preserve">а. </w:t>
            </w:r>
            <w:r w:rsidRPr="00794D27">
              <w:rPr>
                <w:bCs/>
              </w:rPr>
              <w:t xml:space="preserve">Приоритетну тему/област; </w:t>
            </w:r>
          </w:p>
        </w:tc>
        <w:tc>
          <w:tcPr>
            <w:tcW w:w="7198" w:type="dxa"/>
          </w:tcPr>
          <w:p w:rsidR="00B8761B" w:rsidRPr="00794D27" w:rsidRDefault="00090721" w:rsidP="00485E34">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3</w:t>
            </w:r>
            <w:r w:rsidRPr="00794D27">
              <w:rPr>
                <w:rFonts w:ascii="Times New Roman" w:hAnsi="Times New Roman" w:cs="Times New Roman"/>
                <w:bCs/>
                <w:sz w:val="24"/>
                <w:szCs w:val="24"/>
              </w:rPr>
              <w:t xml:space="preserve"> -</w:t>
            </w:r>
            <w:r w:rsidRPr="00794D27">
              <w:rPr>
                <w:rFonts w:ascii="Times New Roman" w:hAnsi="Times New Roman" w:cs="Times New Roman"/>
                <w:sz w:val="24"/>
                <w:szCs w:val="24"/>
              </w:rPr>
              <w:t xml:space="preserve"> Диверсификација  непољопривредних активности домаћинстава и подршка микро и малим предузећима и предузетничким радњама и удружењима привредника </w:t>
            </w:r>
          </w:p>
        </w:tc>
      </w:tr>
      <w:tr w:rsidR="00B8761B" w:rsidRPr="00794D27" w:rsidTr="00785754">
        <w:tc>
          <w:tcPr>
            <w:tcW w:w="2378" w:type="dxa"/>
          </w:tcPr>
          <w:p w:rsidR="00B8761B" w:rsidRPr="00794D27" w:rsidRDefault="00B8761B" w:rsidP="00A73E7C">
            <w:pPr>
              <w:pStyle w:val="Default"/>
              <w:rPr>
                <w:b/>
                <w:bCs/>
              </w:rPr>
            </w:pPr>
            <w:r w:rsidRPr="00794D27">
              <w:rPr>
                <w:bCs/>
              </w:rPr>
              <w:t xml:space="preserve">б. Циљ; </w:t>
            </w:r>
          </w:p>
        </w:tc>
        <w:tc>
          <w:tcPr>
            <w:tcW w:w="7198" w:type="dxa"/>
          </w:tcPr>
          <w:p w:rsidR="00B8761B" w:rsidRPr="00794D27" w:rsidRDefault="00032617"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Циљ 3</w:t>
            </w:r>
            <w:r w:rsidRPr="00794D27">
              <w:rPr>
                <w:rFonts w:ascii="Times New Roman" w:hAnsi="Times New Roman" w:cs="Times New Roman"/>
                <w:sz w:val="24"/>
                <w:szCs w:val="24"/>
              </w:rPr>
              <w:t xml:space="preserve"> - Заштита и очување животне средине и промоција одрживих равојних потенцијала Партнерства, валоризација културне баштине и повезивања са сличним Партнерствима на националном и регионалном нивоу и у ЕУ.</w:t>
            </w:r>
          </w:p>
        </w:tc>
      </w:tr>
      <w:tr w:rsidR="00B8761B" w:rsidRPr="00794D27" w:rsidTr="00785754">
        <w:tc>
          <w:tcPr>
            <w:tcW w:w="2378" w:type="dxa"/>
          </w:tcPr>
          <w:p w:rsidR="00B8761B" w:rsidRPr="00794D27" w:rsidRDefault="00B8761B" w:rsidP="00A73E7C">
            <w:pPr>
              <w:pStyle w:val="Default"/>
              <w:rPr>
                <w:b/>
                <w:bCs/>
              </w:rPr>
            </w:pPr>
            <w:r w:rsidRPr="00794D27">
              <w:rPr>
                <w:bCs/>
              </w:rPr>
              <w:t xml:space="preserve">в. Назив активности/пројекта; </w:t>
            </w:r>
          </w:p>
        </w:tc>
        <w:tc>
          <w:tcPr>
            <w:tcW w:w="7198" w:type="dxa"/>
          </w:tcPr>
          <w:p w:rsidR="00B8761B" w:rsidRPr="00794D27" w:rsidRDefault="00FE0707" w:rsidP="00485E34">
            <w:pPr>
              <w:pStyle w:val="Default"/>
              <w:jc w:val="both"/>
              <w:rPr>
                <w:bCs/>
              </w:rPr>
            </w:pPr>
            <w:r w:rsidRPr="00794D27">
              <w:rPr>
                <w:b/>
              </w:rPr>
              <w:t xml:space="preserve">Интервенција </w:t>
            </w:r>
            <w:r w:rsidR="007B1295" w:rsidRPr="00794D27">
              <w:rPr>
                <w:b/>
              </w:rPr>
              <w:t>1</w:t>
            </w:r>
            <w:r w:rsidR="004E52C3" w:rsidRPr="00794D27">
              <w:rPr>
                <w:b/>
              </w:rPr>
              <w:t>2</w:t>
            </w:r>
            <w:r w:rsidRPr="00794D27">
              <w:t xml:space="preserve"> </w:t>
            </w:r>
            <w:r w:rsidR="00B8761B" w:rsidRPr="00794D27">
              <w:t>Модернизација објеката и опреме за рад енергетске и грађевинске задруге.</w:t>
            </w:r>
          </w:p>
        </w:tc>
      </w:tr>
      <w:tr w:rsidR="00B8761B" w:rsidRPr="00794D27" w:rsidTr="00785754">
        <w:tc>
          <w:tcPr>
            <w:tcW w:w="2378" w:type="dxa"/>
          </w:tcPr>
          <w:p w:rsidR="00B8761B" w:rsidRPr="00794D27" w:rsidRDefault="00B8761B" w:rsidP="00A73E7C">
            <w:pPr>
              <w:pStyle w:val="Default"/>
              <w:rPr>
                <w:b/>
                <w:bCs/>
              </w:rPr>
            </w:pPr>
            <w:r w:rsidRPr="00794D27">
              <w:rPr>
                <w:bCs/>
              </w:rPr>
              <w:t>г. Време реализације;</w:t>
            </w:r>
          </w:p>
        </w:tc>
        <w:tc>
          <w:tcPr>
            <w:tcW w:w="7198" w:type="dxa"/>
          </w:tcPr>
          <w:p w:rsidR="00B8761B" w:rsidRPr="00794D27" w:rsidRDefault="00B8761B" w:rsidP="00485E34">
            <w:pPr>
              <w:pStyle w:val="Default"/>
              <w:jc w:val="both"/>
              <w:rPr>
                <w:b/>
                <w:bCs/>
              </w:rPr>
            </w:pPr>
            <w:r w:rsidRPr="00794D27">
              <w:rPr>
                <w:bCs/>
              </w:rPr>
              <w:t>Први циклус 01.02. 2021 – 01.04.2021</w:t>
            </w:r>
            <w:r w:rsidR="00887BBD" w:rsidRPr="00794D27">
              <w:rPr>
                <w:bCs/>
              </w:rPr>
              <w:t xml:space="preserve">, </w:t>
            </w:r>
            <w:r w:rsidRPr="00794D27">
              <w:rPr>
                <w:bCs/>
              </w:rPr>
              <w:t>Други циклус 01.02. 2022 – 01.04.2022</w:t>
            </w:r>
          </w:p>
        </w:tc>
      </w:tr>
      <w:tr w:rsidR="00B8761B" w:rsidRPr="00794D27" w:rsidTr="00785754">
        <w:tc>
          <w:tcPr>
            <w:tcW w:w="2378" w:type="dxa"/>
          </w:tcPr>
          <w:p w:rsidR="00B8761B" w:rsidRPr="00794D27" w:rsidRDefault="00B8761B" w:rsidP="00A73E7C">
            <w:pPr>
              <w:pStyle w:val="Default"/>
              <w:rPr>
                <w:b/>
                <w:bCs/>
              </w:rPr>
            </w:pPr>
            <w:r w:rsidRPr="00794D27">
              <w:rPr>
                <w:bCs/>
              </w:rPr>
              <w:t>д. Потенцијалне кориснике и подршку;</w:t>
            </w:r>
          </w:p>
        </w:tc>
        <w:tc>
          <w:tcPr>
            <w:tcW w:w="7198" w:type="dxa"/>
          </w:tcPr>
          <w:p w:rsidR="00B8761B" w:rsidRPr="00794D27" w:rsidRDefault="00B8761B" w:rsidP="00485E34">
            <w:pPr>
              <w:pStyle w:val="Default"/>
              <w:jc w:val="both"/>
              <w:rPr>
                <w:b/>
                <w:bCs/>
              </w:rPr>
            </w:pPr>
            <w:r w:rsidRPr="00794D27">
              <w:rPr>
                <w:bCs/>
              </w:rPr>
              <w:t>2 задруге који се баве уштедом енергије и грађевинским услугама чији су оснивачи</w:t>
            </w:r>
            <w:r w:rsidR="002921AA" w:rsidRPr="00794D27">
              <w:rPr>
                <w:bCs/>
              </w:rPr>
              <w:t>:</w:t>
            </w:r>
            <w:r w:rsidRPr="00794D27">
              <w:rPr>
                <w:bCs/>
              </w:rPr>
              <w:t xml:space="preserve"> </w:t>
            </w:r>
            <w:r w:rsidR="00887BBD" w:rsidRPr="00794D27">
              <w:rPr>
                <w:bCs/>
              </w:rPr>
              <w:t>(</w:t>
            </w:r>
            <w:r w:rsidR="002921AA" w:rsidRPr="00794D27">
              <w:rPr>
                <w:bCs/>
              </w:rPr>
              <w:t xml:space="preserve">Занатлије до </w:t>
            </w:r>
            <w:r w:rsidRPr="00794D27">
              <w:rPr>
                <w:bCs/>
              </w:rPr>
              <w:t>40 година живота</w:t>
            </w:r>
            <w:r w:rsidR="00887BBD" w:rsidRPr="00794D27">
              <w:rPr>
                <w:bCs/>
              </w:rPr>
              <w:t>, ж</w:t>
            </w:r>
            <w:r w:rsidRPr="00794D27">
              <w:rPr>
                <w:bCs/>
              </w:rPr>
              <w:t>ене</w:t>
            </w:r>
            <w:r w:rsidR="00D87E71" w:rsidRPr="00794D27">
              <w:rPr>
                <w:bCs/>
              </w:rPr>
              <w:t>)</w:t>
            </w:r>
            <w:r w:rsidRPr="00794D27">
              <w:rPr>
                <w:bCs/>
              </w:rPr>
              <w:t xml:space="preserve">  </w:t>
            </w:r>
          </w:p>
        </w:tc>
      </w:tr>
      <w:tr w:rsidR="00B8761B" w:rsidRPr="00794D27" w:rsidTr="00785754">
        <w:tc>
          <w:tcPr>
            <w:tcW w:w="2378" w:type="dxa"/>
          </w:tcPr>
          <w:p w:rsidR="00B8761B" w:rsidRPr="00794D27" w:rsidRDefault="00B8761B" w:rsidP="00A73E7C">
            <w:pPr>
              <w:pStyle w:val="Default"/>
              <w:rPr>
                <w:b/>
                <w:bCs/>
              </w:rPr>
            </w:pPr>
            <w:r w:rsidRPr="00794D27">
              <w:rPr>
                <w:bCs/>
              </w:rPr>
              <w:t>ђ. Изворе финансирања;</w:t>
            </w:r>
          </w:p>
        </w:tc>
        <w:tc>
          <w:tcPr>
            <w:tcW w:w="7198" w:type="dxa"/>
          </w:tcPr>
          <w:p w:rsidR="00B8761B" w:rsidRPr="00794D27" w:rsidRDefault="00B8761B" w:rsidP="00485E34">
            <w:pPr>
              <w:pStyle w:val="Default"/>
              <w:jc w:val="both"/>
              <w:rPr>
                <w:bCs/>
              </w:rPr>
            </w:pPr>
            <w:r w:rsidRPr="00794D27">
              <w:rPr>
                <w:bCs/>
              </w:rPr>
              <w:t>ЛИДЕР Програм и општински буџет Пландиш</w:t>
            </w:r>
            <w:r w:rsidR="00D87E71" w:rsidRPr="00794D27">
              <w:rPr>
                <w:bCs/>
              </w:rPr>
              <w:t>т</w:t>
            </w:r>
            <w:r w:rsidRPr="00794D27">
              <w:rPr>
                <w:bCs/>
              </w:rPr>
              <w:t>а, Беле Цркве и града Вршца и кредити</w:t>
            </w:r>
          </w:p>
        </w:tc>
      </w:tr>
      <w:tr w:rsidR="00B8761B" w:rsidRPr="00794D27" w:rsidTr="00785754">
        <w:tc>
          <w:tcPr>
            <w:tcW w:w="2378" w:type="dxa"/>
          </w:tcPr>
          <w:p w:rsidR="00B8761B" w:rsidRPr="00794D27" w:rsidRDefault="00B8761B" w:rsidP="00A73E7C">
            <w:pPr>
              <w:pStyle w:val="Default"/>
              <w:rPr>
                <w:b/>
                <w:bCs/>
              </w:rPr>
            </w:pPr>
            <w:r w:rsidRPr="00794D27">
              <w:rPr>
                <w:bCs/>
              </w:rPr>
              <w:t xml:space="preserve">е. Вредност пројекта. </w:t>
            </w:r>
          </w:p>
        </w:tc>
        <w:tc>
          <w:tcPr>
            <w:tcW w:w="7198" w:type="dxa"/>
          </w:tcPr>
          <w:p w:rsidR="00B8761B" w:rsidRPr="00794D27" w:rsidRDefault="005F32B8" w:rsidP="005F32B8">
            <w:pPr>
              <w:pStyle w:val="Default"/>
              <w:rPr>
                <w:bCs/>
              </w:rPr>
            </w:pPr>
            <w:r w:rsidRPr="00794D27">
              <w:rPr>
                <w:bCs/>
              </w:rPr>
              <w:t xml:space="preserve">12.000.000 динара </w:t>
            </w:r>
            <w:r w:rsidR="00B8761B" w:rsidRPr="00794D27">
              <w:rPr>
                <w:bCs/>
              </w:rPr>
              <w:t>(</w:t>
            </w:r>
            <w:r w:rsidRPr="00794D27">
              <w:rPr>
                <w:bCs/>
                <w:lang w:val="sr-Cyrl-RS"/>
              </w:rPr>
              <w:t>6.000.000</w:t>
            </w:r>
            <w:r w:rsidR="00B8761B" w:rsidRPr="00794D27">
              <w:rPr>
                <w:bCs/>
              </w:rPr>
              <w:t xml:space="preserve"> за 2 </w:t>
            </w:r>
            <w:r w:rsidR="002921AA" w:rsidRPr="00794D27">
              <w:t>енергетске и грађевинске задруге</w:t>
            </w:r>
            <w:r w:rsidR="00B8761B" w:rsidRPr="00794D27">
              <w:rPr>
                <w:bCs/>
              </w:rPr>
              <w:t>)</w:t>
            </w:r>
          </w:p>
        </w:tc>
      </w:tr>
    </w:tbl>
    <w:p w:rsidR="007F1E6F" w:rsidRPr="00794D27" w:rsidRDefault="007F1E6F" w:rsidP="007F1E6F">
      <w:pPr>
        <w:pStyle w:val="Default"/>
        <w:rPr>
          <w:b/>
          <w:bCs/>
        </w:rPr>
      </w:pPr>
      <w:r w:rsidRPr="00794D27">
        <w:rPr>
          <w:b/>
          <w:bCs/>
        </w:rPr>
        <w:t xml:space="preserve">Пројекат </w:t>
      </w:r>
      <w:r w:rsidR="00032617" w:rsidRPr="00794D27">
        <w:rPr>
          <w:b/>
          <w:bCs/>
        </w:rPr>
        <w:t>1</w:t>
      </w:r>
      <w:r w:rsidR="004E52C3" w:rsidRPr="00794D27">
        <w:rPr>
          <w:b/>
          <w:bCs/>
        </w:rPr>
        <w:t>3</w:t>
      </w:r>
    </w:p>
    <w:tbl>
      <w:tblPr>
        <w:tblStyle w:val="TableGrid"/>
        <w:tblW w:w="0" w:type="auto"/>
        <w:tblLook w:val="04A0" w:firstRow="1" w:lastRow="0" w:firstColumn="1" w:lastColumn="0" w:noHBand="0" w:noVBand="1"/>
      </w:tblPr>
      <w:tblGrid>
        <w:gridCol w:w="2378"/>
        <w:gridCol w:w="7198"/>
      </w:tblGrid>
      <w:tr w:rsidR="007F1E6F" w:rsidRPr="00794D27" w:rsidTr="00E26868">
        <w:tc>
          <w:tcPr>
            <w:tcW w:w="2378" w:type="dxa"/>
          </w:tcPr>
          <w:p w:rsidR="007F1E6F" w:rsidRPr="00794D27" w:rsidRDefault="007F1E6F" w:rsidP="00E26868">
            <w:pPr>
              <w:pStyle w:val="Default"/>
              <w:rPr>
                <w:b/>
                <w:bCs/>
              </w:rPr>
            </w:pPr>
            <w:r w:rsidRPr="00794D27">
              <w:rPr>
                <w:b/>
                <w:bCs/>
              </w:rPr>
              <w:t xml:space="preserve">а. </w:t>
            </w:r>
            <w:r w:rsidRPr="00794D27">
              <w:rPr>
                <w:bCs/>
              </w:rPr>
              <w:t xml:space="preserve">Приоритетну тему/област; </w:t>
            </w:r>
          </w:p>
        </w:tc>
        <w:tc>
          <w:tcPr>
            <w:tcW w:w="7198" w:type="dxa"/>
          </w:tcPr>
          <w:p w:rsidR="007F1E6F" w:rsidRPr="00794D27" w:rsidRDefault="007F1E6F" w:rsidP="00485E34">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3</w:t>
            </w:r>
            <w:r w:rsidRPr="00794D27">
              <w:rPr>
                <w:rFonts w:ascii="Times New Roman" w:hAnsi="Times New Roman" w:cs="Times New Roman"/>
                <w:bCs/>
                <w:sz w:val="24"/>
                <w:szCs w:val="24"/>
              </w:rPr>
              <w:t xml:space="preserve"> -</w:t>
            </w:r>
            <w:r w:rsidRPr="00794D27">
              <w:rPr>
                <w:rFonts w:ascii="Times New Roman" w:hAnsi="Times New Roman" w:cs="Times New Roman"/>
                <w:sz w:val="24"/>
                <w:szCs w:val="24"/>
              </w:rPr>
              <w:t xml:space="preserve"> Диверсификација  непољопривредних активности домаћинстава и подршка микро и малим предузећима и предузетничким радњама и удружењима привредника </w:t>
            </w:r>
          </w:p>
        </w:tc>
      </w:tr>
      <w:tr w:rsidR="007F1E6F" w:rsidRPr="00794D27" w:rsidTr="00E26868">
        <w:tc>
          <w:tcPr>
            <w:tcW w:w="2378" w:type="dxa"/>
          </w:tcPr>
          <w:p w:rsidR="007F1E6F" w:rsidRPr="00794D27" w:rsidRDefault="007F1E6F" w:rsidP="00E26868">
            <w:pPr>
              <w:pStyle w:val="Default"/>
              <w:rPr>
                <w:b/>
                <w:bCs/>
              </w:rPr>
            </w:pPr>
            <w:r w:rsidRPr="00794D27">
              <w:rPr>
                <w:bCs/>
              </w:rPr>
              <w:t xml:space="preserve">б. Циљ; </w:t>
            </w:r>
          </w:p>
        </w:tc>
        <w:tc>
          <w:tcPr>
            <w:tcW w:w="7198" w:type="dxa"/>
          </w:tcPr>
          <w:p w:rsidR="007F1E6F" w:rsidRPr="00794D27" w:rsidRDefault="00032617"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Циљ 3</w:t>
            </w:r>
            <w:r w:rsidRPr="00794D27">
              <w:rPr>
                <w:rFonts w:ascii="Times New Roman" w:hAnsi="Times New Roman" w:cs="Times New Roman"/>
                <w:sz w:val="24"/>
                <w:szCs w:val="24"/>
              </w:rPr>
              <w:t xml:space="preserve"> - Заштита и очување животне средине и промоција одрживих равојних потенцијала Партнерства, валоризација културне баштине и повезивања са сличним Партнерствима на националном и регионалном нивоу и у ЕУ.</w:t>
            </w:r>
          </w:p>
        </w:tc>
      </w:tr>
      <w:tr w:rsidR="007F1E6F" w:rsidRPr="00794D27" w:rsidTr="00E26868">
        <w:tc>
          <w:tcPr>
            <w:tcW w:w="2378" w:type="dxa"/>
          </w:tcPr>
          <w:p w:rsidR="007F1E6F" w:rsidRPr="00794D27" w:rsidRDefault="007F1E6F" w:rsidP="00E26868">
            <w:pPr>
              <w:pStyle w:val="Default"/>
              <w:rPr>
                <w:b/>
                <w:bCs/>
              </w:rPr>
            </w:pPr>
            <w:r w:rsidRPr="00794D27">
              <w:rPr>
                <w:bCs/>
              </w:rPr>
              <w:t xml:space="preserve">в. Назив активности/пројекта; </w:t>
            </w:r>
          </w:p>
        </w:tc>
        <w:tc>
          <w:tcPr>
            <w:tcW w:w="7198" w:type="dxa"/>
          </w:tcPr>
          <w:p w:rsidR="007F1E6F" w:rsidRPr="00794D27" w:rsidRDefault="007F1E6F" w:rsidP="00485E34">
            <w:pPr>
              <w:pStyle w:val="Default"/>
              <w:jc w:val="both"/>
              <w:rPr>
                <w:bCs/>
              </w:rPr>
            </w:pPr>
            <w:r w:rsidRPr="00794D27">
              <w:rPr>
                <w:b/>
              </w:rPr>
              <w:t>Интервенција 1</w:t>
            </w:r>
            <w:r w:rsidR="004E52C3" w:rsidRPr="00794D27">
              <w:rPr>
                <w:b/>
              </w:rPr>
              <w:t>3</w:t>
            </w:r>
            <w:r w:rsidRPr="00794D27">
              <w:rPr>
                <w:b/>
              </w:rPr>
              <w:t xml:space="preserve"> </w:t>
            </w:r>
            <w:r w:rsidRPr="00794D27">
              <w:t>Израда програма за промовисање индустриске зоне Општине Пла</w:t>
            </w:r>
            <w:r w:rsidR="00D87E71" w:rsidRPr="00794D27">
              <w:t>н</w:t>
            </w:r>
            <w:r w:rsidRPr="00794D27">
              <w:t>дишта</w:t>
            </w:r>
          </w:p>
        </w:tc>
      </w:tr>
      <w:tr w:rsidR="007F1E6F" w:rsidRPr="00794D27" w:rsidTr="00E26868">
        <w:tc>
          <w:tcPr>
            <w:tcW w:w="2378" w:type="dxa"/>
          </w:tcPr>
          <w:p w:rsidR="007F1E6F" w:rsidRPr="00794D27" w:rsidRDefault="007F1E6F" w:rsidP="00E26868">
            <w:pPr>
              <w:pStyle w:val="Default"/>
              <w:rPr>
                <w:b/>
                <w:bCs/>
              </w:rPr>
            </w:pPr>
            <w:r w:rsidRPr="00794D27">
              <w:rPr>
                <w:bCs/>
              </w:rPr>
              <w:t>г. Време реализације;</w:t>
            </w:r>
          </w:p>
        </w:tc>
        <w:tc>
          <w:tcPr>
            <w:tcW w:w="7198" w:type="dxa"/>
          </w:tcPr>
          <w:p w:rsidR="007F1E6F" w:rsidRPr="00794D27" w:rsidRDefault="007F1E6F" w:rsidP="00E26868">
            <w:pPr>
              <w:pStyle w:val="Default"/>
              <w:rPr>
                <w:b/>
                <w:bCs/>
              </w:rPr>
            </w:pPr>
            <w:r w:rsidRPr="00794D27">
              <w:rPr>
                <w:bCs/>
              </w:rPr>
              <w:t>Први циклус 01.02. 2021 – 01.04.2021</w:t>
            </w:r>
          </w:p>
        </w:tc>
      </w:tr>
      <w:tr w:rsidR="007F1E6F" w:rsidRPr="00794D27" w:rsidTr="00E26868">
        <w:tc>
          <w:tcPr>
            <w:tcW w:w="2378" w:type="dxa"/>
          </w:tcPr>
          <w:p w:rsidR="007F1E6F" w:rsidRPr="00794D27" w:rsidRDefault="007F1E6F" w:rsidP="00E26868">
            <w:pPr>
              <w:pStyle w:val="Default"/>
              <w:rPr>
                <w:b/>
                <w:bCs/>
              </w:rPr>
            </w:pPr>
            <w:r w:rsidRPr="00794D27">
              <w:rPr>
                <w:bCs/>
              </w:rPr>
              <w:t>д. Потенцијалне кориснике и подршку;</w:t>
            </w:r>
          </w:p>
        </w:tc>
        <w:tc>
          <w:tcPr>
            <w:tcW w:w="7198" w:type="dxa"/>
          </w:tcPr>
          <w:p w:rsidR="007F1E6F" w:rsidRPr="00794D27" w:rsidRDefault="007F1E6F" w:rsidP="00E26868">
            <w:pPr>
              <w:pStyle w:val="Default"/>
              <w:rPr>
                <w:b/>
                <w:bCs/>
              </w:rPr>
            </w:pPr>
            <w:r w:rsidRPr="00794D27">
              <w:rPr>
                <w:bCs/>
              </w:rPr>
              <w:t>Општина Пландиште и становници села који се налазе у околини индустри</w:t>
            </w:r>
            <w:r w:rsidR="00D87E71" w:rsidRPr="00794D27">
              <w:rPr>
                <w:bCs/>
              </w:rPr>
              <w:t>ј</w:t>
            </w:r>
            <w:r w:rsidRPr="00794D27">
              <w:rPr>
                <w:bCs/>
              </w:rPr>
              <w:t>ске зоне</w:t>
            </w:r>
          </w:p>
        </w:tc>
      </w:tr>
      <w:tr w:rsidR="007F1E6F" w:rsidRPr="00794D27" w:rsidTr="00E26868">
        <w:tc>
          <w:tcPr>
            <w:tcW w:w="2378" w:type="dxa"/>
          </w:tcPr>
          <w:p w:rsidR="007F1E6F" w:rsidRPr="00794D27" w:rsidRDefault="007F1E6F" w:rsidP="00E26868">
            <w:pPr>
              <w:pStyle w:val="Default"/>
              <w:rPr>
                <w:b/>
                <w:bCs/>
              </w:rPr>
            </w:pPr>
            <w:r w:rsidRPr="00794D27">
              <w:rPr>
                <w:bCs/>
              </w:rPr>
              <w:t>ђ. Изворе финансирања;</w:t>
            </w:r>
          </w:p>
        </w:tc>
        <w:tc>
          <w:tcPr>
            <w:tcW w:w="7198" w:type="dxa"/>
          </w:tcPr>
          <w:p w:rsidR="007F1E6F" w:rsidRPr="00794D27" w:rsidRDefault="007F1E6F" w:rsidP="00E26868">
            <w:pPr>
              <w:pStyle w:val="Default"/>
              <w:rPr>
                <w:bCs/>
              </w:rPr>
            </w:pPr>
            <w:r w:rsidRPr="00794D27">
              <w:rPr>
                <w:bCs/>
              </w:rPr>
              <w:t>ЛИДЕР Програм и општински буџет Пландиш</w:t>
            </w:r>
            <w:r w:rsidR="00D87E71" w:rsidRPr="00794D27">
              <w:rPr>
                <w:bCs/>
              </w:rPr>
              <w:t>т</w:t>
            </w:r>
            <w:r w:rsidRPr="00794D27">
              <w:rPr>
                <w:bCs/>
              </w:rPr>
              <w:t>а и кредити</w:t>
            </w:r>
          </w:p>
        </w:tc>
      </w:tr>
      <w:tr w:rsidR="007F1E6F" w:rsidRPr="00794D27" w:rsidTr="00E26868">
        <w:tc>
          <w:tcPr>
            <w:tcW w:w="2378" w:type="dxa"/>
          </w:tcPr>
          <w:p w:rsidR="007F1E6F" w:rsidRPr="00794D27" w:rsidRDefault="007F1E6F" w:rsidP="00E26868">
            <w:pPr>
              <w:pStyle w:val="Default"/>
              <w:rPr>
                <w:b/>
                <w:bCs/>
              </w:rPr>
            </w:pPr>
            <w:r w:rsidRPr="00794D27">
              <w:rPr>
                <w:bCs/>
              </w:rPr>
              <w:t xml:space="preserve">е. Вредност пројекта. </w:t>
            </w:r>
          </w:p>
        </w:tc>
        <w:tc>
          <w:tcPr>
            <w:tcW w:w="7198" w:type="dxa"/>
          </w:tcPr>
          <w:p w:rsidR="007F1E6F" w:rsidRPr="00794D27" w:rsidRDefault="005F32B8" w:rsidP="00E26868">
            <w:pPr>
              <w:pStyle w:val="Default"/>
              <w:rPr>
                <w:bCs/>
              </w:rPr>
            </w:pPr>
            <w:r w:rsidRPr="00794D27">
              <w:rPr>
                <w:bCs/>
                <w:lang w:val="sr-Cyrl-RS"/>
              </w:rPr>
              <w:t>1.200.000 динара</w:t>
            </w:r>
            <w:r w:rsidR="007F1E6F" w:rsidRPr="00794D27">
              <w:rPr>
                <w:bCs/>
              </w:rPr>
              <w:t xml:space="preserve"> </w:t>
            </w:r>
          </w:p>
        </w:tc>
      </w:tr>
    </w:tbl>
    <w:p w:rsidR="007F1E6F" w:rsidRPr="00794D27" w:rsidRDefault="007F1E6F" w:rsidP="007F1E6F">
      <w:pPr>
        <w:pStyle w:val="Default"/>
        <w:rPr>
          <w:b/>
          <w:bCs/>
        </w:rPr>
      </w:pPr>
      <w:r w:rsidRPr="00794D27">
        <w:rPr>
          <w:b/>
          <w:bCs/>
        </w:rPr>
        <w:t xml:space="preserve">Пројекат </w:t>
      </w:r>
      <w:r w:rsidR="007B0538" w:rsidRPr="00794D27">
        <w:rPr>
          <w:b/>
          <w:bCs/>
        </w:rPr>
        <w:t>1</w:t>
      </w:r>
      <w:r w:rsidR="004E52C3" w:rsidRPr="00794D27">
        <w:rPr>
          <w:b/>
          <w:bCs/>
        </w:rPr>
        <w:t>4</w:t>
      </w:r>
    </w:p>
    <w:tbl>
      <w:tblPr>
        <w:tblStyle w:val="TableGrid"/>
        <w:tblW w:w="0" w:type="auto"/>
        <w:tblLook w:val="04A0" w:firstRow="1" w:lastRow="0" w:firstColumn="1" w:lastColumn="0" w:noHBand="0" w:noVBand="1"/>
      </w:tblPr>
      <w:tblGrid>
        <w:gridCol w:w="2378"/>
        <w:gridCol w:w="7198"/>
      </w:tblGrid>
      <w:tr w:rsidR="007F1E6F" w:rsidRPr="00794D27" w:rsidTr="00E26868">
        <w:tc>
          <w:tcPr>
            <w:tcW w:w="2378" w:type="dxa"/>
          </w:tcPr>
          <w:p w:rsidR="007F1E6F" w:rsidRPr="00794D27" w:rsidRDefault="007F1E6F" w:rsidP="00E26868">
            <w:pPr>
              <w:pStyle w:val="Default"/>
              <w:rPr>
                <w:b/>
                <w:bCs/>
              </w:rPr>
            </w:pPr>
            <w:r w:rsidRPr="00794D27">
              <w:rPr>
                <w:b/>
                <w:bCs/>
              </w:rPr>
              <w:t xml:space="preserve">а. </w:t>
            </w:r>
            <w:r w:rsidRPr="00794D27">
              <w:rPr>
                <w:bCs/>
              </w:rPr>
              <w:t xml:space="preserve">Приоритетну тему/област; </w:t>
            </w:r>
          </w:p>
        </w:tc>
        <w:tc>
          <w:tcPr>
            <w:tcW w:w="7198" w:type="dxa"/>
          </w:tcPr>
          <w:p w:rsidR="007F1E6F" w:rsidRPr="00794D27" w:rsidRDefault="007F1E6F" w:rsidP="00485E34">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3</w:t>
            </w:r>
            <w:r w:rsidRPr="00794D27">
              <w:rPr>
                <w:rFonts w:ascii="Times New Roman" w:hAnsi="Times New Roman" w:cs="Times New Roman"/>
                <w:bCs/>
                <w:sz w:val="24"/>
                <w:szCs w:val="24"/>
              </w:rPr>
              <w:t xml:space="preserve"> -</w:t>
            </w:r>
            <w:r w:rsidRPr="00794D27">
              <w:rPr>
                <w:rFonts w:ascii="Times New Roman" w:hAnsi="Times New Roman" w:cs="Times New Roman"/>
                <w:sz w:val="24"/>
                <w:szCs w:val="24"/>
              </w:rPr>
              <w:t xml:space="preserve"> Диверсификација  непољопривредних активности домаћинстава и подршка микро и малим предузећима и предузетничким радњама и удружењима </w:t>
            </w:r>
          </w:p>
        </w:tc>
      </w:tr>
      <w:tr w:rsidR="007F1E6F" w:rsidRPr="00794D27" w:rsidTr="00E26868">
        <w:tc>
          <w:tcPr>
            <w:tcW w:w="2378" w:type="dxa"/>
          </w:tcPr>
          <w:p w:rsidR="007F1E6F" w:rsidRPr="00794D27" w:rsidRDefault="007F1E6F" w:rsidP="00E26868">
            <w:pPr>
              <w:pStyle w:val="Default"/>
              <w:rPr>
                <w:b/>
                <w:bCs/>
              </w:rPr>
            </w:pPr>
            <w:r w:rsidRPr="00794D27">
              <w:rPr>
                <w:bCs/>
              </w:rPr>
              <w:lastRenderedPageBreak/>
              <w:t xml:space="preserve">б. Циљ; </w:t>
            </w:r>
          </w:p>
        </w:tc>
        <w:tc>
          <w:tcPr>
            <w:tcW w:w="7198" w:type="dxa"/>
          </w:tcPr>
          <w:p w:rsidR="007F1E6F" w:rsidRPr="00794D27" w:rsidRDefault="00D87E71" w:rsidP="00485E34">
            <w:pPr>
              <w:pStyle w:val="NoSpacing"/>
              <w:jc w:val="both"/>
              <w:rPr>
                <w:rFonts w:ascii="Times New Roman" w:hAnsi="Times New Roman" w:cs="Times New Roman"/>
                <w:b/>
                <w:bCs/>
                <w:sz w:val="24"/>
                <w:szCs w:val="24"/>
              </w:rPr>
            </w:pPr>
            <w:r w:rsidRPr="00794D27">
              <w:rPr>
                <w:rFonts w:ascii="Times New Roman" w:hAnsi="Times New Roman" w:cs="Times New Roman"/>
                <w:sz w:val="24"/>
                <w:szCs w:val="24"/>
              </w:rPr>
              <w:t>Побољ</w:t>
            </w:r>
            <w:r w:rsidR="007F1E6F" w:rsidRPr="00794D27">
              <w:rPr>
                <w:rFonts w:ascii="Times New Roman" w:hAnsi="Times New Roman" w:cs="Times New Roman"/>
                <w:sz w:val="24"/>
                <w:szCs w:val="24"/>
              </w:rPr>
              <w:t>шање услова за одрживи економски равој Партнерства путем савременог брендирања, промоције и маркетинга територије и област за производњу органске хране и хране са географским пореклом</w:t>
            </w:r>
          </w:p>
        </w:tc>
      </w:tr>
      <w:tr w:rsidR="007F1E6F" w:rsidRPr="00794D27" w:rsidTr="00E26868">
        <w:tc>
          <w:tcPr>
            <w:tcW w:w="2378" w:type="dxa"/>
          </w:tcPr>
          <w:p w:rsidR="007F1E6F" w:rsidRPr="00794D27" w:rsidRDefault="007F1E6F" w:rsidP="00E26868">
            <w:pPr>
              <w:pStyle w:val="Default"/>
              <w:rPr>
                <w:b/>
                <w:bCs/>
              </w:rPr>
            </w:pPr>
            <w:r w:rsidRPr="00794D27">
              <w:rPr>
                <w:bCs/>
              </w:rPr>
              <w:t xml:space="preserve">в. Назив активности/пројекта; </w:t>
            </w:r>
          </w:p>
        </w:tc>
        <w:tc>
          <w:tcPr>
            <w:tcW w:w="7198" w:type="dxa"/>
          </w:tcPr>
          <w:p w:rsidR="007F1E6F" w:rsidRPr="00794D27" w:rsidRDefault="007F1E6F" w:rsidP="00485E34">
            <w:pPr>
              <w:pStyle w:val="Default"/>
              <w:jc w:val="both"/>
              <w:rPr>
                <w:bCs/>
              </w:rPr>
            </w:pPr>
            <w:r w:rsidRPr="00794D27">
              <w:rPr>
                <w:b/>
              </w:rPr>
              <w:t>Интервенција 1</w:t>
            </w:r>
            <w:r w:rsidR="004E52C3" w:rsidRPr="00794D27">
              <w:rPr>
                <w:b/>
              </w:rPr>
              <w:t>4</w:t>
            </w:r>
            <w:r w:rsidRPr="00794D27">
              <w:rPr>
                <w:b/>
              </w:rPr>
              <w:t xml:space="preserve"> </w:t>
            </w:r>
            <w:r w:rsidRPr="00794D27">
              <w:t>Израда програма за промовисање индустри</w:t>
            </w:r>
            <w:r w:rsidR="00D87E71" w:rsidRPr="00794D27">
              <w:t>ј</w:t>
            </w:r>
            <w:r w:rsidRPr="00794D27">
              <w:t>ске зоне Општине Бела Црква</w:t>
            </w:r>
          </w:p>
        </w:tc>
      </w:tr>
      <w:tr w:rsidR="007F1E6F" w:rsidRPr="00794D27" w:rsidTr="00E26868">
        <w:tc>
          <w:tcPr>
            <w:tcW w:w="2378" w:type="dxa"/>
          </w:tcPr>
          <w:p w:rsidR="007F1E6F" w:rsidRPr="00794D27" w:rsidRDefault="007F1E6F" w:rsidP="00E26868">
            <w:pPr>
              <w:pStyle w:val="Default"/>
              <w:rPr>
                <w:b/>
                <w:bCs/>
              </w:rPr>
            </w:pPr>
            <w:r w:rsidRPr="00794D27">
              <w:rPr>
                <w:bCs/>
              </w:rPr>
              <w:t>г. Време реализације;</w:t>
            </w:r>
          </w:p>
        </w:tc>
        <w:tc>
          <w:tcPr>
            <w:tcW w:w="7198" w:type="dxa"/>
          </w:tcPr>
          <w:p w:rsidR="007F1E6F" w:rsidRPr="00794D27" w:rsidRDefault="007F1E6F" w:rsidP="00E26868">
            <w:pPr>
              <w:pStyle w:val="Default"/>
              <w:rPr>
                <w:bCs/>
              </w:rPr>
            </w:pPr>
            <w:r w:rsidRPr="00794D27">
              <w:rPr>
                <w:bCs/>
              </w:rPr>
              <w:t>Први циклус 01.02. 2021 – 01.04.2021</w:t>
            </w:r>
          </w:p>
          <w:p w:rsidR="007F1E6F" w:rsidRPr="00794D27" w:rsidRDefault="007F1E6F" w:rsidP="00E26868">
            <w:pPr>
              <w:pStyle w:val="Default"/>
              <w:rPr>
                <w:b/>
                <w:bCs/>
              </w:rPr>
            </w:pPr>
          </w:p>
        </w:tc>
      </w:tr>
      <w:tr w:rsidR="007F1E6F" w:rsidRPr="00794D27" w:rsidTr="00E26868">
        <w:tc>
          <w:tcPr>
            <w:tcW w:w="2378" w:type="dxa"/>
          </w:tcPr>
          <w:p w:rsidR="007F1E6F" w:rsidRPr="00794D27" w:rsidRDefault="007F1E6F" w:rsidP="00E26868">
            <w:pPr>
              <w:pStyle w:val="Default"/>
              <w:rPr>
                <w:b/>
                <w:bCs/>
              </w:rPr>
            </w:pPr>
            <w:r w:rsidRPr="00794D27">
              <w:rPr>
                <w:bCs/>
              </w:rPr>
              <w:t>д. Потенцијалне кориснике и подршку;</w:t>
            </w:r>
          </w:p>
        </w:tc>
        <w:tc>
          <w:tcPr>
            <w:tcW w:w="7198" w:type="dxa"/>
          </w:tcPr>
          <w:p w:rsidR="007F1E6F" w:rsidRPr="00794D27" w:rsidRDefault="007F1E6F" w:rsidP="00485E34">
            <w:pPr>
              <w:pStyle w:val="Default"/>
              <w:jc w:val="both"/>
              <w:rPr>
                <w:b/>
                <w:bCs/>
              </w:rPr>
            </w:pPr>
            <w:r w:rsidRPr="00794D27">
              <w:rPr>
                <w:bCs/>
              </w:rPr>
              <w:t>Општина Бела Црква и становници села који се налазе у околини индустри</w:t>
            </w:r>
            <w:r w:rsidR="00D87E71" w:rsidRPr="00794D27">
              <w:rPr>
                <w:bCs/>
              </w:rPr>
              <w:t>ј</w:t>
            </w:r>
            <w:r w:rsidRPr="00794D27">
              <w:rPr>
                <w:bCs/>
              </w:rPr>
              <w:t>ске зоне</w:t>
            </w:r>
          </w:p>
        </w:tc>
      </w:tr>
      <w:tr w:rsidR="007F1E6F" w:rsidRPr="00794D27" w:rsidTr="00E26868">
        <w:tc>
          <w:tcPr>
            <w:tcW w:w="2378" w:type="dxa"/>
          </w:tcPr>
          <w:p w:rsidR="007F1E6F" w:rsidRPr="00794D27" w:rsidRDefault="007F1E6F" w:rsidP="00E26868">
            <w:pPr>
              <w:pStyle w:val="Default"/>
              <w:rPr>
                <w:b/>
                <w:bCs/>
              </w:rPr>
            </w:pPr>
            <w:r w:rsidRPr="00794D27">
              <w:rPr>
                <w:bCs/>
              </w:rPr>
              <w:t>ђ. Изворе финансирања;</w:t>
            </w:r>
          </w:p>
        </w:tc>
        <w:tc>
          <w:tcPr>
            <w:tcW w:w="7198" w:type="dxa"/>
          </w:tcPr>
          <w:p w:rsidR="007F1E6F" w:rsidRPr="00794D27" w:rsidRDefault="007F1E6F" w:rsidP="00E26868">
            <w:pPr>
              <w:pStyle w:val="Default"/>
              <w:rPr>
                <w:bCs/>
              </w:rPr>
            </w:pPr>
            <w:r w:rsidRPr="00794D27">
              <w:rPr>
                <w:bCs/>
              </w:rPr>
              <w:t>ЛИДЕР Програм и општински буџет Бела Црква и кредити</w:t>
            </w:r>
          </w:p>
        </w:tc>
      </w:tr>
      <w:tr w:rsidR="007F1E6F" w:rsidRPr="00794D27" w:rsidTr="00E26868">
        <w:tc>
          <w:tcPr>
            <w:tcW w:w="2378" w:type="dxa"/>
          </w:tcPr>
          <w:p w:rsidR="007F1E6F" w:rsidRPr="00794D27" w:rsidRDefault="007F1E6F" w:rsidP="00E26868">
            <w:pPr>
              <w:pStyle w:val="Default"/>
              <w:rPr>
                <w:b/>
                <w:bCs/>
              </w:rPr>
            </w:pPr>
            <w:r w:rsidRPr="00794D27">
              <w:rPr>
                <w:bCs/>
              </w:rPr>
              <w:t xml:space="preserve">е. Вредност пројекта. </w:t>
            </w:r>
          </w:p>
        </w:tc>
        <w:tc>
          <w:tcPr>
            <w:tcW w:w="7198" w:type="dxa"/>
          </w:tcPr>
          <w:p w:rsidR="007F1E6F" w:rsidRPr="00794D27" w:rsidRDefault="005F32B8" w:rsidP="00E26868">
            <w:pPr>
              <w:pStyle w:val="Default"/>
              <w:rPr>
                <w:bCs/>
              </w:rPr>
            </w:pPr>
            <w:r w:rsidRPr="00794D27">
              <w:rPr>
                <w:bCs/>
                <w:lang w:val="sr-Cyrl-RS"/>
              </w:rPr>
              <w:t>1.200.000 динара</w:t>
            </w:r>
            <w:r w:rsidR="007F1E6F" w:rsidRPr="00794D27">
              <w:rPr>
                <w:bCs/>
              </w:rPr>
              <w:t xml:space="preserve"> </w:t>
            </w:r>
          </w:p>
        </w:tc>
      </w:tr>
    </w:tbl>
    <w:p w:rsidR="001E109B" w:rsidRPr="00794D27" w:rsidRDefault="001E109B" w:rsidP="00804D2F">
      <w:pPr>
        <w:pStyle w:val="Default"/>
        <w:rPr>
          <w:b/>
          <w:bCs/>
        </w:rPr>
      </w:pPr>
    </w:p>
    <w:p w:rsidR="001E109B" w:rsidRPr="00794D27" w:rsidRDefault="001E109B" w:rsidP="00804D2F">
      <w:pPr>
        <w:pStyle w:val="Default"/>
        <w:rPr>
          <w:b/>
          <w:bCs/>
        </w:rPr>
      </w:pPr>
    </w:p>
    <w:p w:rsidR="00DE13B5" w:rsidRPr="00794D27" w:rsidRDefault="007B0538" w:rsidP="00804D2F">
      <w:pPr>
        <w:pStyle w:val="Default"/>
        <w:rPr>
          <w:b/>
          <w:bCs/>
        </w:rPr>
      </w:pPr>
      <w:r w:rsidRPr="00794D27">
        <w:rPr>
          <w:b/>
          <w:bCs/>
        </w:rPr>
        <w:t>Четврта</w:t>
      </w:r>
      <w:r w:rsidR="00DE13B5" w:rsidRPr="00794D27">
        <w:rPr>
          <w:b/>
          <w:bCs/>
        </w:rPr>
        <w:t xml:space="preserve"> група пројекат</w:t>
      </w:r>
    </w:p>
    <w:p w:rsidR="0091694E" w:rsidRPr="00794D27" w:rsidRDefault="0091694E" w:rsidP="0091694E">
      <w:pPr>
        <w:pStyle w:val="Default"/>
        <w:rPr>
          <w:b/>
          <w:bCs/>
        </w:rPr>
      </w:pPr>
      <w:r w:rsidRPr="00794D27">
        <w:rPr>
          <w:b/>
          <w:bCs/>
        </w:rPr>
        <w:t xml:space="preserve">Пројекат </w:t>
      </w:r>
      <w:r w:rsidR="007B0538" w:rsidRPr="00794D27">
        <w:rPr>
          <w:b/>
          <w:bCs/>
        </w:rPr>
        <w:t>1</w:t>
      </w:r>
      <w:r w:rsidR="004E52C3" w:rsidRPr="00794D27">
        <w:rPr>
          <w:b/>
          <w:bCs/>
        </w:rPr>
        <w:t>5</w:t>
      </w:r>
    </w:p>
    <w:tbl>
      <w:tblPr>
        <w:tblStyle w:val="TableGrid"/>
        <w:tblW w:w="0" w:type="auto"/>
        <w:tblLook w:val="04A0" w:firstRow="1" w:lastRow="0" w:firstColumn="1" w:lastColumn="0" w:noHBand="0" w:noVBand="1"/>
      </w:tblPr>
      <w:tblGrid>
        <w:gridCol w:w="2378"/>
        <w:gridCol w:w="7198"/>
      </w:tblGrid>
      <w:tr w:rsidR="0091694E" w:rsidRPr="00794D27" w:rsidTr="00785754">
        <w:tc>
          <w:tcPr>
            <w:tcW w:w="2378" w:type="dxa"/>
          </w:tcPr>
          <w:p w:rsidR="0091694E" w:rsidRPr="00794D27" w:rsidRDefault="0091694E" w:rsidP="00A73E7C">
            <w:pPr>
              <w:pStyle w:val="Default"/>
              <w:rPr>
                <w:b/>
                <w:bCs/>
              </w:rPr>
            </w:pPr>
            <w:r w:rsidRPr="00794D27">
              <w:rPr>
                <w:b/>
                <w:bCs/>
              </w:rPr>
              <w:t xml:space="preserve">а. </w:t>
            </w:r>
            <w:r w:rsidRPr="00794D27">
              <w:rPr>
                <w:bCs/>
              </w:rPr>
              <w:t xml:space="preserve">Приоритетну тему/област; </w:t>
            </w:r>
          </w:p>
        </w:tc>
        <w:tc>
          <w:tcPr>
            <w:tcW w:w="7198" w:type="dxa"/>
          </w:tcPr>
          <w:p w:rsidR="0091694E" w:rsidRPr="00794D27" w:rsidRDefault="007B0538" w:rsidP="00485E34">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4</w:t>
            </w:r>
            <w:r w:rsidRPr="00794D27">
              <w:rPr>
                <w:rFonts w:ascii="Times New Roman" w:hAnsi="Times New Roman" w:cs="Times New Roman"/>
                <w:bCs/>
                <w:sz w:val="24"/>
                <w:szCs w:val="24"/>
              </w:rPr>
              <w:t xml:space="preserve"> - </w:t>
            </w:r>
            <w:r w:rsidRPr="00794D27">
              <w:rPr>
                <w:rFonts w:ascii="Times New Roman" w:hAnsi="Times New Roman" w:cs="Times New Roman"/>
                <w:sz w:val="24"/>
                <w:szCs w:val="24"/>
              </w:rPr>
              <w:t>Очување животне средине и заштићени природних добара  и очување мултикултуралности, културно историјског и  руралног наслеђа микрорегиона</w:t>
            </w:r>
          </w:p>
        </w:tc>
      </w:tr>
      <w:tr w:rsidR="0091694E" w:rsidRPr="00794D27" w:rsidTr="00785754">
        <w:tc>
          <w:tcPr>
            <w:tcW w:w="2378" w:type="dxa"/>
          </w:tcPr>
          <w:p w:rsidR="0091694E" w:rsidRPr="00794D27" w:rsidRDefault="0091694E" w:rsidP="00A73E7C">
            <w:pPr>
              <w:pStyle w:val="Default"/>
              <w:rPr>
                <w:b/>
                <w:bCs/>
              </w:rPr>
            </w:pPr>
            <w:r w:rsidRPr="00794D27">
              <w:rPr>
                <w:bCs/>
              </w:rPr>
              <w:t xml:space="preserve">б. Циљ; </w:t>
            </w:r>
          </w:p>
        </w:tc>
        <w:tc>
          <w:tcPr>
            <w:tcW w:w="7198" w:type="dxa"/>
          </w:tcPr>
          <w:p w:rsidR="0091694E" w:rsidRPr="00794D27" w:rsidRDefault="007B0538"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Циљ 3</w:t>
            </w:r>
            <w:r w:rsidRPr="00794D27">
              <w:rPr>
                <w:rFonts w:ascii="Times New Roman" w:hAnsi="Times New Roman" w:cs="Times New Roman"/>
                <w:sz w:val="24"/>
                <w:szCs w:val="24"/>
              </w:rPr>
              <w:t xml:space="preserve"> - Заштита и очување животне средине и промоција одрживих равојних потенцијала Партнерства, валоризација културне баштине и повезивања са сличним Партнерствима на националном и регионалном нивоу и у ЕУ.</w:t>
            </w:r>
          </w:p>
        </w:tc>
      </w:tr>
      <w:tr w:rsidR="0091694E" w:rsidRPr="00794D27" w:rsidTr="00785754">
        <w:tc>
          <w:tcPr>
            <w:tcW w:w="2378" w:type="dxa"/>
          </w:tcPr>
          <w:p w:rsidR="0091694E" w:rsidRPr="00794D27" w:rsidRDefault="0091694E" w:rsidP="00A73E7C">
            <w:pPr>
              <w:pStyle w:val="Default"/>
              <w:rPr>
                <w:b/>
                <w:bCs/>
              </w:rPr>
            </w:pPr>
            <w:r w:rsidRPr="00794D27">
              <w:rPr>
                <w:bCs/>
              </w:rPr>
              <w:t xml:space="preserve">в. Назив активности/пројекта; </w:t>
            </w:r>
          </w:p>
        </w:tc>
        <w:tc>
          <w:tcPr>
            <w:tcW w:w="7198" w:type="dxa"/>
          </w:tcPr>
          <w:p w:rsidR="0091694E" w:rsidRPr="00794D27" w:rsidRDefault="0091694E" w:rsidP="00485E34">
            <w:pPr>
              <w:pStyle w:val="Default"/>
              <w:jc w:val="both"/>
              <w:rPr>
                <w:bCs/>
              </w:rPr>
            </w:pPr>
            <w:r w:rsidRPr="00794D27">
              <w:rPr>
                <w:b/>
              </w:rPr>
              <w:t xml:space="preserve">Интервенција </w:t>
            </w:r>
            <w:r w:rsidR="00EC16E0" w:rsidRPr="00794D27">
              <w:rPr>
                <w:b/>
              </w:rPr>
              <w:t>1</w:t>
            </w:r>
            <w:r w:rsidR="004E52C3" w:rsidRPr="00794D27">
              <w:rPr>
                <w:b/>
              </w:rPr>
              <w:t>5</w:t>
            </w:r>
            <w:r w:rsidRPr="00794D27">
              <w:rPr>
                <w:b/>
              </w:rPr>
              <w:t xml:space="preserve"> </w:t>
            </w:r>
            <w:r w:rsidRPr="00794D27">
              <w:t xml:space="preserve">Израда програма за </w:t>
            </w:r>
            <w:r w:rsidR="00367277" w:rsidRPr="00794D27">
              <w:t>производњ</w:t>
            </w:r>
            <w:r w:rsidR="00C6765A" w:rsidRPr="00794D27">
              <w:t xml:space="preserve">у органске хране </w:t>
            </w:r>
            <w:r w:rsidR="00367277" w:rsidRPr="00794D27">
              <w:t xml:space="preserve"> </w:t>
            </w:r>
            <w:r w:rsidR="00C6765A" w:rsidRPr="00794D27">
              <w:t xml:space="preserve">и </w:t>
            </w:r>
            <w:r w:rsidR="00367277" w:rsidRPr="00794D27">
              <w:t>хране са географским пореклом</w:t>
            </w:r>
            <w:r w:rsidR="005B4CDE" w:rsidRPr="00794D27">
              <w:t xml:space="preserve"> и њихово брендирање</w:t>
            </w:r>
          </w:p>
        </w:tc>
      </w:tr>
      <w:tr w:rsidR="0091694E" w:rsidRPr="00794D27" w:rsidTr="00785754">
        <w:tc>
          <w:tcPr>
            <w:tcW w:w="2378" w:type="dxa"/>
          </w:tcPr>
          <w:p w:rsidR="0091694E" w:rsidRPr="00794D27" w:rsidRDefault="0091694E" w:rsidP="00A73E7C">
            <w:pPr>
              <w:pStyle w:val="Default"/>
              <w:rPr>
                <w:b/>
                <w:bCs/>
              </w:rPr>
            </w:pPr>
            <w:r w:rsidRPr="00794D27">
              <w:rPr>
                <w:bCs/>
              </w:rPr>
              <w:t>г. Време реализације;</w:t>
            </w:r>
          </w:p>
        </w:tc>
        <w:tc>
          <w:tcPr>
            <w:tcW w:w="7198" w:type="dxa"/>
          </w:tcPr>
          <w:p w:rsidR="0091694E" w:rsidRPr="00794D27" w:rsidRDefault="0091694E" w:rsidP="00485E34">
            <w:pPr>
              <w:pStyle w:val="Default"/>
              <w:jc w:val="both"/>
              <w:rPr>
                <w:bCs/>
              </w:rPr>
            </w:pPr>
            <w:r w:rsidRPr="00794D27">
              <w:rPr>
                <w:bCs/>
              </w:rPr>
              <w:t>Први циклус 01.02. 2021 – 01.04.2021</w:t>
            </w:r>
          </w:p>
          <w:p w:rsidR="0091694E" w:rsidRPr="00794D27" w:rsidRDefault="0091694E" w:rsidP="00485E34">
            <w:pPr>
              <w:pStyle w:val="Default"/>
              <w:jc w:val="both"/>
              <w:rPr>
                <w:b/>
                <w:bCs/>
              </w:rPr>
            </w:pPr>
          </w:p>
        </w:tc>
      </w:tr>
      <w:tr w:rsidR="0091694E" w:rsidRPr="00794D27" w:rsidTr="00785754">
        <w:tc>
          <w:tcPr>
            <w:tcW w:w="2378" w:type="dxa"/>
          </w:tcPr>
          <w:p w:rsidR="0091694E" w:rsidRPr="00794D27" w:rsidRDefault="0091694E" w:rsidP="00A73E7C">
            <w:pPr>
              <w:pStyle w:val="Default"/>
              <w:rPr>
                <w:b/>
                <w:bCs/>
              </w:rPr>
            </w:pPr>
            <w:r w:rsidRPr="00794D27">
              <w:rPr>
                <w:bCs/>
              </w:rPr>
              <w:t>д. Потенцијалне кориснике и подршку;</w:t>
            </w:r>
          </w:p>
        </w:tc>
        <w:tc>
          <w:tcPr>
            <w:tcW w:w="7198" w:type="dxa"/>
          </w:tcPr>
          <w:p w:rsidR="0091694E" w:rsidRPr="00794D27" w:rsidRDefault="00C6765A" w:rsidP="00485E34">
            <w:pPr>
              <w:pStyle w:val="Default"/>
              <w:jc w:val="both"/>
              <w:rPr>
                <w:b/>
                <w:bCs/>
                <w:color w:val="auto"/>
              </w:rPr>
            </w:pPr>
            <w:r w:rsidRPr="00794D27">
              <w:rPr>
                <w:bCs/>
              </w:rPr>
              <w:t>Пољопривредна газдинстава који се баве  у</w:t>
            </w:r>
            <w:r w:rsidR="0085404A" w:rsidRPr="00794D27">
              <w:rPr>
                <w:bCs/>
              </w:rPr>
              <w:t>з</w:t>
            </w:r>
            <w:r w:rsidRPr="00794D27">
              <w:rPr>
                <w:bCs/>
              </w:rPr>
              <w:t xml:space="preserve">гојем </w:t>
            </w:r>
            <w:r w:rsidR="0085404A" w:rsidRPr="00794D27">
              <w:rPr>
                <w:bCs/>
              </w:rPr>
              <w:t xml:space="preserve">органске </w:t>
            </w:r>
            <w:r w:rsidRPr="00794D27">
              <w:rPr>
                <w:bCs/>
              </w:rPr>
              <w:t xml:space="preserve">биљне и строчарске производње и </w:t>
            </w:r>
            <w:r w:rsidR="007B0538" w:rsidRPr="00794D27">
              <w:rPr>
                <w:bCs/>
              </w:rPr>
              <w:t xml:space="preserve">занатском </w:t>
            </w:r>
            <w:r w:rsidR="0085404A" w:rsidRPr="00794D27">
              <w:rPr>
                <w:bCs/>
              </w:rPr>
              <w:t>прерадо</w:t>
            </w:r>
            <w:r w:rsidR="00D87E71" w:rsidRPr="00794D27">
              <w:rPr>
                <w:bCs/>
              </w:rPr>
              <w:t>м млека, меса, воћа и поврћа и ж</w:t>
            </w:r>
            <w:r w:rsidR="0085404A" w:rsidRPr="00794D27">
              <w:rPr>
                <w:bCs/>
              </w:rPr>
              <w:t xml:space="preserve">итарица </w:t>
            </w:r>
            <w:r w:rsidR="004E52C3" w:rsidRPr="00794D27">
              <w:rPr>
                <w:bCs/>
              </w:rPr>
              <w:t xml:space="preserve">на органски начин </w:t>
            </w:r>
            <w:r w:rsidR="0085404A" w:rsidRPr="00794D27">
              <w:rPr>
                <w:bCs/>
              </w:rPr>
              <w:t>чији су власници</w:t>
            </w:r>
            <w:r w:rsidR="00887BBD" w:rsidRPr="00794D27">
              <w:rPr>
                <w:bCs/>
              </w:rPr>
              <w:t>(</w:t>
            </w:r>
            <w:r w:rsidRPr="00794D27">
              <w:rPr>
                <w:bCs/>
              </w:rPr>
              <w:t>Млади пољопривредници до 40 година живота</w:t>
            </w:r>
            <w:r w:rsidR="00887BBD" w:rsidRPr="00794D27">
              <w:rPr>
                <w:bCs/>
              </w:rPr>
              <w:t xml:space="preserve">, </w:t>
            </w:r>
            <w:r w:rsidR="00CC0892" w:rsidRPr="00794D27">
              <w:rPr>
                <w:bCs/>
              </w:rPr>
              <w:t>ж</w:t>
            </w:r>
            <w:r w:rsidRPr="00794D27">
              <w:rPr>
                <w:bCs/>
              </w:rPr>
              <w:t>ене пољопривредници</w:t>
            </w:r>
            <w:r w:rsidR="00D87E71" w:rsidRPr="00794D27">
              <w:rPr>
                <w:bCs/>
              </w:rPr>
              <w:t>)</w:t>
            </w:r>
          </w:p>
        </w:tc>
      </w:tr>
      <w:tr w:rsidR="0091694E" w:rsidRPr="00794D27" w:rsidTr="00785754">
        <w:tc>
          <w:tcPr>
            <w:tcW w:w="2378" w:type="dxa"/>
          </w:tcPr>
          <w:p w:rsidR="0091694E" w:rsidRPr="00794D27" w:rsidRDefault="0091694E" w:rsidP="00A73E7C">
            <w:pPr>
              <w:pStyle w:val="Default"/>
              <w:rPr>
                <w:b/>
                <w:bCs/>
              </w:rPr>
            </w:pPr>
            <w:r w:rsidRPr="00794D27">
              <w:rPr>
                <w:bCs/>
              </w:rPr>
              <w:t>ђ. Изворе финансирања;</w:t>
            </w:r>
          </w:p>
        </w:tc>
        <w:tc>
          <w:tcPr>
            <w:tcW w:w="7198" w:type="dxa"/>
          </w:tcPr>
          <w:p w:rsidR="0091694E" w:rsidRPr="00794D27" w:rsidRDefault="00F736C8" w:rsidP="00485E34">
            <w:pPr>
              <w:pStyle w:val="Default"/>
              <w:jc w:val="both"/>
              <w:rPr>
                <w:bCs/>
              </w:rPr>
            </w:pPr>
            <w:r w:rsidRPr="00794D27">
              <w:rPr>
                <w:bCs/>
              </w:rPr>
              <w:t>ЛИДЕР Програм и општински буџет Пландишта и Беле Цркве и кредити</w:t>
            </w:r>
          </w:p>
        </w:tc>
      </w:tr>
      <w:tr w:rsidR="0091694E" w:rsidRPr="00794D27" w:rsidTr="00785754">
        <w:tc>
          <w:tcPr>
            <w:tcW w:w="2378" w:type="dxa"/>
          </w:tcPr>
          <w:p w:rsidR="0091694E" w:rsidRPr="00794D27" w:rsidRDefault="0091694E" w:rsidP="00A73E7C">
            <w:pPr>
              <w:pStyle w:val="Default"/>
              <w:rPr>
                <w:b/>
                <w:bCs/>
              </w:rPr>
            </w:pPr>
            <w:r w:rsidRPr="00794D27">
              <w:rPr>
                <w:bCs/>
              </w:rPr>
              <w:t xml:space="preserve">е. Вредност пројекта. </w:t>
            </w:r>
          </w:p>
        </w:tc>
        <w:tc>
          <w:tcPr>
            <w:tcW w:w="7198" w:type="dxa"/>
          </w:tcPr>
          <w:p w:rsidR="0091694E" w:rsidRPr="00794D27" w:rsidRDefault="005F32B8" w:rsidP="00A73E7C">
            <w:pPr>
              <w:pStyle w:val="Default"/>
              <w:rPr>
                <w:bCs/>
              </w:rPr>
            </w:pPr>
            <w:r w:rsidRPr="00794D27">
              <w:rPr>
                <w:bCs/>
                <w:lang w:val="sr-Cyrl-RS"/>
              </w:rPr>
              <w:t>2.400.000 динара</w:t>
            </w:r>
            <w:r w:rsidR="0091694E" w:rsidRPr="00794D27">
              <w:rPr>
                <w:bCs/>
              </w:rPr>
              <w:t xml:space="preserve"> </w:t>
            </w:r>
          </w:p>
        </w:tc>
      </w:tr>
    </w:tbl>
    <w:p w:rsidR="00DE13B5" w:rsidRPr="00794D27" w:rsidRDefault="006A0933" w:rsidP="00A73E7C">
      <w:pPr>
        <w:pStyle w:val="Default"/>
        <w:rPr>
          <w:b/>
          <w:bCs/>
        </w:rPr>
      </w:pPr>
      <w:r w:rsidRPr="00794D27">
        <w:rPr>
          <w:b/>
          <w:bCs/>
        </w:rPr>
        <w:t xml:space="preserve">Пета група </w:t>
      </w:r>
      <w:r w:rsidR="00DE13B5" w:rsidRPr="00794D27">
        <w:rPr>
          <w:b/>
          <w:bCs/>
        </w:rPr>
        <w:t>група пројеката</w:t>
      </w:r>
    </w:p>
    <w:p w:rsidR="00A73E7C" w:rsidRPr="00794D27" w:rsidRDefault="00A73E7C" w:rsidP="00A73E7C">
      <w:pPr>
        <w:pStyle w:val="Default"/>
        <w:rPr>
          <w:b/>
          <w:bCs/>
        </w:rPr>
      </w:pPr>
      <w:r w:rsidRPr="00794D27">
        <w:rPr>
          <w:b/>
          <w:bCs/>
        </w:rPr>
        <w:t xml:space="preserve">Пројекат </w:t>
      </w:r>
      <w:r w:rsidR="004E52C3" w:rsidRPr="00794D27">
        <w:rPr>
          <w:b/>
          <w:bCs/>
        </w:rPr>
        <w:t>1</w:t>
      </w:r>
      <w:r w:rsidR="00F736C8" w:rsidRPr="00794D27">
        <w:rPr>
          <w:b/>
          <w:bCs/>
        </w:rPr>
        <w:t>6</w:t>
      </w:r>
    </w:p>
    <w:tbl>
      <w:tblPr>
        <w:tblStyle w:val="TableGrid"/>
        <w:tblW w:w="0" w:type="auto"/>
        <w:tblLook w:val="04A0" w:firstRow="1" w:lastRow="0" w:firstColumn="1" w:lastColumn="0" w:noHBand="0" w:noVBand="1"/>
      </w:tblPr>
      <w:tblGrid>
        <w:gridCol w:w="2378"/>
        <w:gridCol w:w="7198"/>
      </w:tblGrid>
      <w:tr w:rsidR="00A73E7C" w:rsidRPr="00794D27" w:rsidTr="00785754">
        <w:tc>
          <w:tcPr>
            <w:tcW w:w="2378" w:type="dxa"/>
          </w:tcPr>
          <w:p w:rsidR="00A73E7C" w:rsidRPr="00794D27" w:rsidRDefault="00A73E7C" w:rsidP="00A73E7C">
            <w:pPr>
              <w:pStyle w:val="Default"/>
              <w:rPr>
                <w:b/>
                <w:bCs/>
              </w:rPr>
            </w:pPr>
            <w:r w:rsidRPr="00794D27">
              <w:rPr>
                <w:b/>
                <w:bCs/>
              </w:rPr>
              <w:t xml:space="preserve">а. </w:t>
            </w:r>
            <w:r w:rsidRPr="00794D27">
              <w:rPr>
                <w:bCs/>
              </w:rPr>
              <w:t xml:space="preserve">Приоритетну тему/област; </w:t>
            </w:r>
          </w:p>
        </w:tc>
        <w:tc>
          <w:tcPr>
            <w:tcW w:w="7198" w:type="dxa"/>
          </w:tcPr>
          <w:p w:rsidR="00A73E7C" w:rsidRPr="00794D27" w:rsidRDefault="00595184" w:rsidP="00595184">
            <w:pPr>
              <w:pStyle w:val="NoSpacing"/>
              <w:rPr>
                <w:rFonts w:ascii="Times New Roman" w:hAnsi="Times New Roman" w:cs="Times New Roman"/>
                <w:b/>
                <w:bCs/>
                <w:sz w:val="24"/>
                <w:szCs w:val="24"/>
              </w:rPr>
            </w:pPr>
            <w:r w:rsidRPr="00794D27">
              <w:rPr>
                <w:rFonts w:ascii="Times New Roman" w:hAnsi="Times New Roman" w:cs="Times New Roman"/>
                <w:b/>
                <w:bCs/>
                <w:sz w:val="24"/>
                <w:szCs w:val="24"/>
              </w:rPr>
              <w:t xml:space="preserve">Област 5 </w:t>
            </w:r>
            <w:r w:rsidRPr="00794D27">
              <w:rPr>
                <w:rFonts w:ascii="Times New Roman" w:hAnsi="Times New Roman" w:cs="Times New Roman"/>
                <w:bCs/>
                <w:sz w:val="24"/>
                <w:szCs w:val="24"/>
              </w:rPr>
              <w:t>–</w:t>
            </w:r>
            <w:r w:rsidRPr="00794D27">
              <w:rPr>
                <w:rFonts w:ascii="Times New Roman" w:hAnsi="Times New Roman" w:cs="Times New Roman"/>
                <w:sz w:val="24"/>
                <w:szCs w:val="24"/>
              </w:rPr>
              <w:t xml:space="preserve"> Побољшање комуналне инфраструктуре и  услуга  у циљу  развоја економије и подизања квалитета живота руралне популације (вода, канализација, управљање отпадом, путеви и сл)</w:t>
            </w:r>
          </w:p>
        </w:tc>
      </w:tr>
      <w:tr w:rsidR="00A73E7C" w:rsidRPr="00794D27" w:rsidTr="00785754">
        <w:tc>
          <w:tcPr>
            <w:tcW w:w="2378" w:type="dxa"/>
          </w:tcPr>
          <w:p w:rsidR="00A73E7C" w:rsidRPr="00794D27" w:rsidRDefault="00A73E7C" w:rsidP="00A73E7C">
            <w:pPr>
              <w:pStyle w:val="Default"/>
              <w:rPr>
                <w:b/>
                <w:bCs/>
              </w:rPr>
            </w:pPr>
            <w:r w:rsidRPr="00794D27">
              <w:rPr>
                <w:bCs/>
              </w:rPr>
              <w:t xml:space="preserve">б. Циљ; </w:t>
            </w:r>
          </w:p>
        </w:tc>
        <w:tc>
          <w:tcPr>
            <w:tcW w:w="7198" w:type="dxa"/>
          </w:tcPr>
          <w:p w:rsidR="00A73E7C" w:rsidRPr="00794D27" w:rsidRDefault="00595184"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Циљ 3</w:t>
            </w:r>
            <w:r w:rsidRPr="00794D27">
              <w:rPr>
                <w:rFonts w:ascii="Times New Roman" w:hAnsi="Times New Roman" w:cs="Times New Roman"/>
                <w:sz w:val="24"/>
                <w:szCs w:val="24"/>
              </w:rPr>
              <w:t xml:space="preserve"> - Заштита и очување животне средине и промоција одрживих равојних потенцијала Партнерства, валоризација културне баштине и повезивања са сличним Партнерствима на </w:t>
            </w:r>
            <w:r w:rsidRPr="00794D27">
              <w:rPr>
                <w:rFonts w:ascii="Times New Roman" w:hAnsi="Times New Roman" w:cs="Times New Roman"/>
                <w:sz w:val="24"/>
                <w:szCs w:val="24"/>
              </w:rPr>
              <w:lastRenderedPageBreak/>
              <w:t>националном и регионалном нивоу и у ЕУ.</w:t>
            </w:r>
          </w:p>
        </w:tc>
      </w:tr>
      <w:tr w:rsidR="00A73E7C" w:rsidRPr="00794D27" w:rsidTr="00785754">
        <w:tc>
          <w:tcPr>
            <w:tcW w:w="2378" w:type="dxa"/>
          </w:tcPr>
          <w:p w:rsidR="00A73E7C" w:rsidRPr="00794D27" w:rsidRDefault="00A73E7C" w:rsidP="00A73E7C">
            <w:pPr>
              <w:pStyle w:val="Default"/>
              <w:rPr>
                <w:b/>
                <w:bCs/>
              </w:rPr>
            </w:pPr>
            <w:r w:rsidRPr="00794D27">
              <w:rPr>
                <w:bCs/>
              </w:rPr>
              <w:lastRenderedPageBreak/>
              <w:t xml:space="preserve">в. Назив активности/пројекта; </w:t>
            </w:r>
          </w:p>
        </w:tc>
        <w:tc>
          <w:tcPr>
            <w:tcW w:w="7198" w:type="dxa"/>
          </w:tcPr>
          <w:p w:rsidR="00A73E7C" w:rsidRPr="00794D27" w:rsidRDefault="00A73E7C" w:rsidP="00485E34">
            <w:pPr>
              <w:pStyle w:val="Default"/>
              <w:jc w:val="both"/>
              <w:rPr>
                <w:bCs/>
              </w:rPr>
            </w:pPr>
            <w:r w:rsidRPr="00794D27">
              <w:rPr>
                <w:b/>
              </w:rPr>
              <w:t>Интервенција 1</w:t>
            </w:r>
            <w:r w:rsidR="00F736C8" w:rsidRPr="00794D27">
              <w:rPr>
                <w:b/>
              </w:rPr>
              <w:t>6</w:t>
            </w:r>
            <w:r w:rsidRPr="00794D27">
              <w:rPr>
                <w:b/>
              </w:rPr>
              <w:t xml:space="preserve"> </w:t>
            </w:r>
            <w:r w:rsidRPr="00794D27">
              <w:t xml:space="preserve">Израда </w:t>
            </w:r>
            <w:r w:rsidR="00D87E71" w:rsidRPr="00794D27">
              <w:t>Студије изводљ</w:t>
            </w:r>
            <w:r w:rsidR="005B4CDE" w:rsidRPr="00794D27">
              <w:t xml:space="preserve">ивости за </w:t>
            </w:r>
            <w:r w:rsidR="004E52C3" w:rsidRPr="00794D27">
              <w:t xml:space="preserve">побољшање квалитета </w:t>
            </w:r>
            <w:r w:rsidR="005B4CDE" w:rsidRPr="00794D27">
              <w:t>пијаћих вода у селима Партнерства</w:t>
            </w:r>
          </w:p>
        </w:tc>
      </w:tr>
      <w:tr w:rsidR="00A73E7C" w:rsidRPr="00794D27" w:rsidTr="00785754">
        <w:tc>
          <w:tcPr>
            <w:tcW w:w="2378" w:type="dxa"/>
          </w:tcPr>
          <w:p w:rsidR="00A73E7C" w:rsidRPr="00794D27" w:rsidRDefault="00A73E7C" w:rsidP="00A73E7C">
            <w:pPr>
              <w:pStyle w:val="Default"/>
              <w:rPr>
                <w:b/>
                <w:bCs/>
              </w:rPr>
            </w:pPr>
            <w:r w:rsidRPr="00794D27">
              <w:rPr>
                <w:bCs/>
              </w:rPr>
              <w:t>г. Време реализације;</w:t>
            </w:r>
          </w:p>
        </w:tc>
        <w:tc>
          <w:tcPr>
            <w:tcW w:w="7198" w:type="dxa"/>
          </w:tcPr>
          <w:p w:rsidR="00A73E7C" w:rsidRPr="00794D27" w:rsidRDefault="00A73E7C" w:rsidP="00485E34">
            <w:pPr>
              <w:pStyle w:val="Default"/>
              <w:jc w:val="both"/>
              <w:rPr>
                <w:bCs/>
              </w:rPr>
            </w:pPr>
            <w:r w:rsidRPr="00794D27">
              <w:rPr>
                <w:bCs/>
              </w:rPr>
              <w:t>Први циклус 01.02. 2021 – 01.04.2021</w:t>
            </w:r>
          </w:p>
          <w:p w:rsidR="00A73E7C" w:rsidRPr="00794D27" w:rsidRDefault="00A73E7C" w:rsidP="00485E34">
            <w:pPr>
              <w:pStyle w:val="Default"/>
              <w:jc w:val="both"/>
              <w:rPr>
                <w:b/>
                <w:bCs/>
              </w:rPr>
            </w:pPr>
          </w:p>
        </w:tc>
      </w:tr>
      <w:tr w:rsidR="00A73E7C" w:rsidRPr="00794D27" w:rsidTr="00785754">
        <w:tc>
          <w:tcPr>
            <w:tcW w:w="2378" w:type="dxa"/>
          </w:tcPr>
          <w:p w:rsidR="00A73E7C" w:rsidRPr="00794D27" w:rsidRDefault="00A73E7C" w:rsidP="00A73E7C">
            <w:pPr>
              <w:pStyle w:val="Default"/>
              <w:rPr>
                <w:b/>
                <w:bCs/>
              </w:rPr>
            </w:pPr>
            <w:r w:rsidRPr="00794D27">
              <w:rPr>
                <w:bCs/>
              </w:rPr>
              <w:t>д. Потенцијалне кориснике и подршку;</w:t>
            </w:r>
          </w:p>
        </w:tc>
        <w:tc>
          <w:tcPr>
            <w:tcW w:w="7198" w:type="dxa"/>
          </w:tcPr>
          <w:p w:rsidR="00A73E7C" w:rsidRPr="00794D27" w:rsidRDefault="003C6049" w:rsidP="00485E34">
            <w:pPr>
              <w:pStyle w:val="Default"/>
              <w:jc w:val="both"/>
              <w:rPr>
                <w:b/>
                <w:bCs/>
                <w:color w:val="auto"/>
              </w:rPr>
            </w:pPr>
            <w:r w:rsidRPr="00794D27">
              <w:rPr>
                <w:bCs/>
              </w:rPr>
              <w:t xml:space="preserve">Становници сеоских насељених места Партнерства уз подршку </w:t>
            </w:r>
            <w:r w:rsidR="005B4CDE" w:rsidRPr="00794D27">
              <w:rPr>
                <w:bCs/>
              </w:rPr>
              <w:t xml:space="preserve">Општина Пландиште </w:t>
            </w:r>
            <w:r w:rsidRPr="00794D27">
              <w:rPr>
                <w:bCs/>
              </w:rPr>
              <w:t>у Бела Црква и ЈК Други октобар Вршац</w:t>
            </w:r>
          </w:p>
        </w:tc>
      </w:tr>
      <w:tr w:rsidR="00A73E7C" w:rsidRPr="00794D27" w:rsidTr="00785754">
        <w:tc>
          <w:tcPr>
            <w:tcW w:w="2378" w:type="dxa"/>
          </w:tcPr>
          <w:p w:rsidR="00A73E7C" w:rsidRPr="00794D27" w:rsidRDefault="00A73E7C" w:rsidP="00A73E7C">
            <w:pPr>
              <w:pStyle w:val="Default"/>
              <w:rPr>
                <w:b/>
                <w:bCs/>
              </w:rPr>
            </w:pPr>
            <w:r w:rsidRPr="00794D27">
              <w:rPr>
                <w:bCs/>
              </w:rPr>
              <w:t>ђ. Изворе финансирања;</w:t>
            </w:r>
          </w:p>
        </w:tc>
        <w:tc>
          <w:tcPr>
            <w:tcW w:w="7198" w:type="dxa"/>
          </w:tcPr>
          <w:p w:rsidR="00A73E7C" w:rsidRPr="00794D27" w:rsidRDefault="00A73E7C" w:rsidP="00485E34">
            <w:pPr>
              <w:pStyle w:val="Default"/>
              <w:jc w:val="both"/>
              <w:rPr>
                <w:bCs/>
              </w:rPr>
            </w:pPr>
            <w:r w:rsidRPr="00794D27">
              <w:rPr>
                <w:bCs/>
              </w:rPr>
              <w:t>ЛИДЕР Програм и општински буџет Бела Црква и кредити</w:t>
            </w:r>
          </w:p>
        </w:tc>
      </w:tr>
      <w:tr w:rsidR="00A73E7C" w:rsidRPr="00794D27" w:rsidTr="00785754">
        <w:tc>
          <w:tcPr>
            <w:tcW w:w="2378" w:type="dxa"/>
          </w:tcPr>
          <w:p w:rsidR="00A73E7C" w:rsidRPr="00794D27" w:rsidRDefault="00A73E7C" w:rsidP="00A73E7C">
            <w:pPr>
              <w:pStyle w:val="Default"/>
              <w:rPr>
                <w:b/>
                <w:bCs/>
              </w:rPr>
            </w:pPr>
            <w:r w:rsidRPr="00794D27">
              <w:rPr>
                <w:bCs/>
              </w:rPr>
              <w:t xml:space="preserve">е. Вредност пројекта. </w:t>
            </w:r>
          </w:p>
        </w:tc>
        <w:tc>
          <w:tcPr>
            <w:tcW w:w="7198" w:type="dxa"/>
          </w:tcPr>
          <w:p w:rsidR="00A73E7C" w:rsidRPr="00794D27" w:rsidRDefault="005F32B8" w:rsidP="00485E34">
            <w:pPr>
              <w:pStyle w:val="Default"/>
              <w:jc w:val="both"/>
              <w:rPr>
                <w:bCs/>
              </w:rPr>
            </w:pPr>
            <w:r w:rsidRPr="00794D27">
              <w:rPr>
                <w:bCs/>
                <w:lang w:val="sr-Cyrl-RS"/>
              </w:rPr>
              <w:t>2.400.000 динара</w:t>
            </w:r>
            <w:r w:rsidR="00A73E7C" w:rsidRPr="00794D27">
              <w:rPr>
                <w:bCs/>
              </w:rPr>
              <w:t xml:space="preserve"> </w:t>
            </w:r>
          </w:p>
        </w:tc>
      </w:tr>
    </w:tbl>
    <w:p w:rsidR="003C6049" w:rsidRPr="00794D27" w:rsidRDefault="003C6049" w:rsidP="003C6049">
      <w:pPr>
        <w:pStyle w:val="Default"/>
        <w:rPr>
          <w:b/>
          <w:bCs/>
        </w:rPr>
      </w:pPr>
      <w:r w:rsidRPr="00794D27">
        <w:rPr>
          <w:b/>
          <w:bCs/>
        </w:rPr>
        <w:t xml:space="preserve">Пројекат </w:t>
      </w:r>
      <w:r w:rsidR="004E52C3" w:rsidRPr="00794D27">
        <w:rPr>
          <w:b/>
          <w:bCs/>
        </w:rPr>
        <w:t>1</w:t>
      </w:r>
      <w:r w:rsidR="00F736C8" w:rsidRPr="00794D27">
        <w:rPr>
          <w:b/>
          <w:bCs/>
        </w:rPr>
        <w:t>7</w:t>
      </w:r>
    </w:p>
    <w:tbl>
      <w:tblPr>
        <w:tblStyle w:val="TableGrid"/>
        <w:tblW w:w="0" w:type="auto"/>
        <w:tblLook w:val="04A0" w:firstRow="1" w:lastRow="0" w:firstColumn="1" w:lastColumn="0" w:noHBand="0" w:noVBand="1"/>
      </w:tblPr>
      <w:tblGrid>
        <w:gridCol w:w="2448"/>
        <w:gridCol w:w="7128"/>
      </w:tblGrid>
      <w:tr w:rsidR="003C6049" w:rsidRPr="00794D27" w:rsidTr="00785754">
        <w:tc>
          <w:tcPr>
            <w:tcW w:w="2448" w:type="dxa"/>
          </w:tcPr>
          <w:p w:rsidR="003C6049" w:rsidRPr="00794D27" w:rsidRDefault="003C6049" w:rsidP="00DD1917">
            <w:pPr>
              <w:pStyle w:val="Default"/>
              <w:rPr>
                <w:b/>
                <w:bCs/>
              </w:rPr>
            </w:pPr>
            <w:r w:rsidRPr="00794D27">
              <w:rPr>
                <w:b/>
                <w:bCs/>
              </w:rPr>
              <w:t xml:space="preserve">а. </w:t>
            </w:r>
            <w:r w:rsidRPr="00794D27">
              <w:rPr>
                <w:bCs/>
              </w:rPr>
              <w:t xml:space="preserve">Приоритетну тему/област; </w:t>
            </w:r>
          </w:p>
        </w:tc>
        <w:tc>
          <w:tcPr>
            <w:tcW w:w="7128" w:type="dxa"/>
          </w:tcPr>
          <w:p w:rsidR="003C6049" w:rsidRPr="00794D27" w:rsidRDefault="00595184" w:rsidP="00485E34">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 xml:space="preserve">Област 5 </w:t>
            </w:r>
            <w:r w:rsidRPr="00794D27">
              <w:rPr>
                <w:rFonts w:ascii="Times New Roman" w:hAnsi="Times New Roman" w:cs="Times New Roman"/>
                <w:bCs/>
                <w:sz w:val="24"/>
                <w:szCs w:val="24"/>
              </w:rPr>
              <w:t>–</w:t>
            </w:r>
            <w:r w:rsidRPr="00794D27">
              <w:rPr>
                <w:rFonts w:ascii="Times New Roman" w:hAnsi="Times New Roman" w:cs="Times New Roman"/>
                <w:sz w:val="24"/>
                <w:szCs w:val="24"/>
              </w:rPr>
              <w:t xml:space="preserve"> Побољшање комуналне инфраструктуре и  услуга  у циљу  развоја економије и подизања квалитета живота руралне популације (вода, канализација, управљање отпадом, путеви и сл)</w:t>
            </w:r>
          </w:p>
        </w:tc>
      </w:tr>
      <w:tr w:rsidR="003C6049" w:rsidRPr="00794D27" w:rsidTr="00785754">
        <w:tc>
          <w:tcPr>
            <w:tcW w:w="2448" w:type="dxa"/>
          </w:tcPr>
          <w:p w:rsidR="003C6049" w:rsidRPr="00794D27" w:rsidRDefault="003C6049" w:rsidP="00DD1917">
            <w:pPr>
              <w:pStyle w:val="Default"/>
              <w:rPr>
                <w:b/>
                <w:bCs/>
              </w:rPr>
            </w:pPr>
            <w:r w:rsidRPr="00794D27">
              <w:rPr>
                <w:bCs/>
              </w:rPr>
              <w:t xml:space="preserve">б. Циљ; </w:t>
            </w:r>
          </w:p>
        </w:tc>
        <w:tc>
          <w:tcPr>
            <w:tcW w:w="7128" w:type="dxa"/>
          </w:tcPr>
          <w:p w:rsidR="003C6049" w:rsidRPr="00794D27" w:rsidRDefault="00595184"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Циљ 3</w:t>
            </w:r>
            <w:r w:rsidRPr="00794D27">
              <w:rPr>
                <w:rFonts w:ascii="Times New Roman" w:hAnsi="Times New Roman" w:cs="Times New Roman"/>
                <w:sz w:val="24"/>
                <w:szCs w:val="24"/>
              </w:rPr>
              <w:t xml:space="preserve"> - Заштита и очување животне средине и промоција одрживих ра</w:t>
            </w:r>
            <w:r w:rsidR="0021539E">
              <w:rPr>
                <w:rFonts w:ascii="Times New Roman" w:hAnsi="Times New Roman" w:cs="Times New Roman"/>
                <w:sz w:val="24"/>
                <w:szCs w:val="24"/>
                <w:lang w:val="sr-Cyrl-RS"/>
              </w:rPr>
              <w:t>з</w:t>
            </w:r>
            <w:r w:rsidRPr="00794D27">
              <w:rPr>
                <w:rFonts w:ascii="Times New Roman" w:hAnsi="Times New Roman" w:cs="Times New Roman"/>
                <w:sz w:val="24"/>
                <w:szCs w:val="24"/>
              </w:rPr>
              <w:t>војних потенцијала Партнерства, валоризација културне баштине и повезивања са сличним Партнерствима на националном и регионалном нивоу и у ЕУ.</w:t>
            </w:r>
          </w:p>
        </w:tc>
      </w:tr>
      <w:tr w:rsidR="003C6049" w:rsidRPr="00794D27" w:rsidTr="00785754">
        <w:tc>
          <w:tcPr>
            <w:tcW w:w="2448" w:type="dxa"/>
          </w:tcPr>
          <w:p w:rsidR="003C6049" w:rsidRPr="00794D27" w:rsidRDefault="003C6049" w:rsidP="00DD1917">
            <w:pPr>
              <w:pStyle w:val="Default"/>
              <w:rPr>
                <w:b/>
                <w:bCs/>
              </w:rPr>
            </w:pPr>
            <w:r w:rsidRPr="00794D27">
              <w:rPr>
                <w:bCs/>
              </w:rPr>
              <w:t xml:space="preserve">в. Назив активности/пројекта; </w:t>
            </w:r>
          </w:p>
        </w:tc>
        <w:tc>
          <w:tcPr>
            <w:tcW w:w="7128" w:type="dxa"/>
          </w:tcPr>
          <w:p w:rsidR="003C6049" w:rsidRPr="00794D27" w:rsidRDefault="003C6049" w:rsidP="00485E34">
            <w:pPr>
              <w:pStyle w:val="Default"/>
              <w:jc w:val="both"/>
              <w:rPr>
                <w:bCs/>
              </w:rPr>
            </w:pPr>
            <w:r w:rsidRPr="00794D27">
              <w:rPr>
                <w:b/>
              </w:rPr>
              <w:t>Интервенција 1</w:t>
            </w:r>
            <w:r w:rsidR="00F736C8" w:rsidRPr="00794D27">
              <w:rPr>
                <w:b/>
              </w:rPr>
              <w:t>7</w:t>
            </w:r>
            <w:r w:rsidRPr="00794D27">
              <w:rPr>
                <w:b/>
              </w:rPr>
              <w:t xml:space="preserve"> </w:t>
            </w:r>
            <w:r w:rsidRPr="00794D27">
              <w:t>Израда Студије извољнивости за прераду отпадних вода у селима Партнерства</w:t>
            </w:r>
          </w:p>
        </w:tc>
      </w:tr>
      <w:tr w:rsidR="003C6049" w:rsidRPr="00794D27" w:rsidTr="00785754">
        <w:tc>
          <w:tcPr>
            <w:tcW w:w="2448" w:type="dxa"/>
          </w:tcPr>
          <w:p w:rsidR="003C6049" w:rsidRPr="00794D27" w:rsidRDefault="003C6049" w:rsidP="00DD1917">
            <w:pPr>
              <w:pStyle w:val="Default"/>
              <w:rPr>
                <w:b/>
                <w:bCs/>
              </w:rPr>
            </w:pPr>
            <w:r w:rsidRPr="00794D27">
              <w:rPr>
                <w:bCs/>
              </w:rPr>
              <w:t>г. Време реализације;</w:t>
            </w:r>
          </w:p>
        </w:tc>
        <w:tc>
          <w:tcPr>
            <w:tcW w:w="7128" w:type="dxa"/>
          </w:tcPr>
          <w:p w:rsidR="003C6049" w:rsidRPr="00794D27" w:rsidRDefault="003C6049" w:rsidP="00485E34">
            <w:pPr>
              <w:pStyle w:val="Default"/>
              <w:jc w:val="both"/>
              <w:rPr>
                <w:bCs/>
              </w:rPr>
            </w:pPr>
            <w:r w:rsidRPr="00794D27">
              <w:rPr>
                <w:bCs/>
              </w:rPr>
              <w:t>Први циклус 01.02. 2021 – 01.04.2021</w:t>
            </w:r>
          </w:p>
          <w:p w:rsidR="003C6049" w:rsidRPr="00794D27" w:rsidRDefault="003C6049" w:rsidP="00485E34">
            <w:pPr>
              <w:pStyle w:val="Default"/>
              <w:jc w:val="both"/>
              <w:rPr>
                <w:b/>
                <w:bCs/>
              </w:rPr>
            </w:pPr>
          </w:p>
        </w:tc>
      </w:tr>
      <w:tr w:rsidR="003C6049" w:rsidRPr="00794D27" w:rsidTr="00785754">
        <w:tc>
          <w:tcPr>
            <w:tcW w:w="2448" w:type="dxa"/>
          </w:tcPr>
          <w:p w:rsidR="003C6049" w:rsidRPr="00794D27" w:rsidRDefault="003C6049" w:rsidP="00DD1917">
            <w:pPr>
              <w:pStyle w:val="Default"/>
              <w:rPr>
                <w:b/>
                <w:bCs/>
              </w:rPr>
            </w:pPr>
            <w:r w:rsidRPr="00794D27">
              <w:rPr>
                <w:bCs/>
              </w:rPr>
              <w:t>д. Потенцијалне кориснике и подршку;</w:t>
            </w:r>
          </w:p>
        </w:tc>
        <w:tc>
          <w:tcPr>
            <w:tcW w:w="7128" w:type="dxa"/>
          </w:tcPr>
          <w:p w:rsidR="003C6049" w:rsidRPr="00794D27" w:rsidRDefault="003C6049" w:rsidP="00485E34">
            <w:pPr>
              <w:pStyle w:val="Default"/>
              <w:jc w:val="both"/>
              <w:rPr>
                <w:b/>
                <w:bCs/>
                <w:color w:val="auto"/>
              </w:rPr>
            </w:pPr>
            <w:r w:rsidRPr="00794D27">
              <w:rPr>
                <w:bCs/>
              </w:rPr>
              <w:t>Становници сеоских насељених места Партнерства уз подршку Општина Пландиште у Бела Црква и ЈК Други октобар Вршац</w:t>
            </w:r>
          </w:p>
        </w:tc>
      </w:tr>
      <w:tr w:rsidR="003C6049" w:rsidRPr="00794D27" w:rsidTr="00785754">
        <w:tc>
          <w:tcPr>
            <w:tcW w:w="2448" w:type="dxa"/>
          </w:tcPr>
          <w:p w:rsidR="003C6049" w:rsidRPr="00794D27" w:rsidRDefault="003C6049" w:rsidP="00DD1917">
            <w:pPr>
              <w:pStyle w:val="Default"/>
              <w:rPr>
                <w:b/>
                <w:bCs/>
              </w:rPr>
            </w:pPr>
            <w:r w:rsidRPr="00794D27">
              <w:rPr>
                <w:bCs/>
              </w:rPr>
              <w:t>ђ. Изворе финансирања;</w:t>
            </w:r>
          </w:p>
        </w:tc>
        <w:tc>
          <w:tcPr>
            <w:tcW w:w="7128" w:type="dxa"/>
          </w:tcPr>
          <w:p w:rsidR="003C6049" w:rsidRPr="00794D27" w:rsidRDefault="003C6049" w:rsidP="00485E34">
            <w:pPr>
              <w:pStyle w:val="Default"/>
              <w:jc w:val="both"/>
              <w:rPr>
                <w:bCs/>
              </w:rPr>
            </w:pPr>
            <w:r w:rsidRPr="00794D27">
              <w:rPr>
                <w:bCs/>
              </w:rPr>
              <w:t>ЛИДЕР Програм и општински буџет</w:t>
            </w:r>
            <w:r w:rsidR="004E52C3" w:rsidRPr="00794D27">
              <w:rPr>
                <w:bCs/>
              </w:rPr>
              <w:t>и</w:t>
            </w:r>
            <w:r w:rsidRPr="00794D27">
              <w:rPr>
                <w:bCs/>
              </w:rPr>
              <w:t xml:space="preserve"> </w:t>
            </w:r>
            <w:r w:rsidR="004E52C3" w:rsidRPr="00794D27">
              <w:rPr>
                <w:bCs/>
              </w:rPr>
              <w:t xml:space="preserve">Пландишта и </w:t>
            </w:r>
            <w:r w:rsidRPr="00794D27">
              <w:rPr>
                <w:bCs/>
              </w:rPr>
              <w:t xml:space="preserve">Бела Црква </w:t>
            </w:r>
          </w:p>
        </w:tc>
      </w:tr>
      <w:tr w:rsidR="003C6049" w:rsidRPr="00794D27" w:rsidTr="00785754">
        <w:tc>
          <w:tcPr>
            <w:tcW w:w="2448" w:type="dxa"/>
          </w:tcPr>
          <w:p w:rsidR="003C6049" w:rsidRPr="00794D27" w:rsidRDefault="003C6049" w:rsidP="00DD1917">
            <w:pPr>
              <w:pStyle w:val="Default"/>
              <w:rPr>
                <w:b/>
                <w:bCs/>
              </w:rPr>
            </w:pPr>
            <w:r w:rsidRPr="00794D27">
              <w:rPr>
                <w:bCs/>
              </w:rPr>
              <w:t xml:space="preserve">е. Вредност пројекта. </w:t>
            </w:r>
          </w:p>
        </w:tc>
        <w:tc>
          <w:tcPr>
            <w:tcW w:w="7128" w:type="dxa"/>
          </w:tcPr>
          <w:p w:rsidR="003C6049" w:rsidRPr="00794D27" w:rsidRDefault="005F32B8" w:rsidP="00DD1917">
            <w:pPr>
              <w:pStyle w:val="Default"/>
              <w:rPr>
                <w:bCs/>
              </w:rPr>
            </w:pPr>
            <w:r w:rsidRPr="00794D27">
              <w:rPr>
                <w:bCs/>
                <w:lang w:val="sr-Cyrl-RS"/>
              </w:rPr>
              <w:t>2.400.000 динара</w:t>
            </w:r>
            <w:r w:rsidR="003C6049" w:rsidRPr="00794D27">
              <w:rPr>
                <w:bCs/>
              </w:rPr>
              <w:t xml:space="preserve"> </w:t>
            </w:r>
          </w:p>
        </w:tc>
      </w:tr>
    </w:tbl>
    <w:p w:rsidR="003C6049" w:rsidRPr="00794D27" w:rsidRDefault="003C6049" w:rsidP="003C6049">
      <w:pPr>
        <w:pStyle w:val="Default"/>
        <w:rPr>
          <w:b/>
          <w:bCs/>
        </w:rPr>
      </w:pPr>
      <w:r w:rsidRPr="00794D27">
        <w:rPr>
          <w:b/>
          <w:bCs/>
        </w:rPr>
        <w:t xml:space="preserve">Пројекат </w:t>
      </w:r>
      <w:r w:rsidR="00E47081" w:rsidRPr="00794D27">
        <w:rPr>
          <w:b/>
          <w:bCs/>
        </w:rPr>
        <w:t>1</w:t>
      </w:r>
      <w:r w:rsidR="00F736C8" w:rsidRPr="00794D27">
        <w:rPr>
          <w:b/>
          <w:bCs/>
        </w:rPr>
        <w:t>8</w:t>
      </w:r>
    </w:p>
    <w:tbl>
      <w:tblPr>
        <w:tblStyle w:val="TableGrid"/>
        <w:tblW w:w="0" w:type="auto"/>
        <w:tblLook w:val="04A0" w:firstRow="1" w:lastRow="0" w:firstColumn="1" w:lastColumn="0" w:noHBand="0" w:noVBand="1"/>
      </w:tblPr>
      <w:tblGrid>
        <w:gridCol w:w="2538"/>
        <w:gridCol w:w="7038"/>
      </w:tblGrid>
      <w:tr w:rsidR="003C6049" w:rsidRPr="00794D27" w:rsidTr="00785754">
        <w:tc>
          <w:tcPr>
            <w:tcW w:w="2538" w:type="dxa"/>
          </w:tcPr>
          <w:p w:rsidR="003C6049" w:rsidRPr="00794D27" w:rsidRDefault="003C6049" w:rsidP="00DD1917">
            <w:pPr>
              <w:pStyle w:val="Default"/>
              <w:rPr>
                <w:b/>
                <w:bCs/>
              </w:rPr>
            </w:pPr>
            <w:r w:rsidRPr="00794D27">
              <w:rPr>
                <w:b/>
                <w:bCs/>
              </w:rPr>
              <w:t xml:space="preserve">а. </w:t>
            </w:r>
            <w:r w:rsidRPr="00794D27">
              <w:rPr>
                <w:bCs/>
              </w:rPr>
              <w:t xml:space="preserve">Приоритетну тему/област; </w:t>
            </w:r>
          </w:p>
        </w:tc>
        <w:tc>
          <w:tcPr>
            <w:tcW w:w="7038" w:type="dxa"/>
          </w:tcPr>
          <w:p w:rsidR="003C6049" w:rsidRPr="00794D27" w:rsidRDefault="00595184" w:rsidP="00485E34">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 xml:space="preserve">Област 5 </w:t>
            </w:r>
            <w:r w:rsidRPr="00794D27">
              <w:rPr>
                <w:rFonts w:ascii="Times New Roman" w:hAnsi="Times New Roman" w:cs="Times New Roman"/>
                <w:bCs/>
                <w:sz w:val="24"/>
                <w:szCs w:val="24"/>
              </w:rPr>
              <w:t>–</w:t>
            </w:r>
            <w:r w:rsidRPr="00794D27">
              <w:rPr>
                <w:rFonts w:ascii="Times New Roman" w:hAnsi="Times New Roman" w:cs="Times New Roman"/>
                <w:sz w:val="24"/>
                <w:szCs w:val="24"/>
              </w:rPr>
              <w:t xml:space="preserve"> Побољшање комуналне инфраструктуре и  услуга  у циљу  развоја економије и подизања квалитета живота руралне популације (вода, канализација, управљање отпадом, путеви и сл)</w:t>
            </w:r>
          </w:p>
        </w:tc>
      </w:tr>
      <w:tr w:rsidR="003C6049" w:rsidRPr="00794D27" w:rsidTr="00785754">
        <w:tc>
          <w:tcPr>
            <w:tcW w:w="2538" w:type="dxa"/>
          </w:tcPr>
          <w:p w:rsidR="003C6049" w:rsidRPr="00794D27" w:rsidRDefault="003C6049" w:rsidP="00DD1917">
            <w:pPr>
              <w:pStyle w:val="Default"/>
              <w:rPr>
                <w:b/>
                <w:bCs/>
              </w:rPr>
            </w:pPr>
            <w:r w:rsidRPr="00794D27">
              <w:rPr>
                <w:bCs/>
              </w:rPr>
              <w:t xml:space="preserve">б. Циљ; </w:t>
            </w:r>
          </w:p>
        </w:tc>
        <w:tc>
          <w:tcPr>
            <w:tcW w:w="7038" w:type="dxa"/>
          </w:tcPr>
          <w:p w:rsidR="003C6049" w:rsidRPr="00794D27" w:rsidRDefault="00595184"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Циљ 3</w:t>
            </w:r>
            <w:r w:rsidRPr="00794D27">
              <w:rPr>
                <w:rFonts w:ascii="Times New Roman" w:hAnsi="Times New Roman" w:cs="Times New Roman"/>
                <w:sz w:val="24"/>
                <w:szCs w:val="24"/>
              </w:rPr>
              <w:t xml:space="preserve"> - Заштита и очување животне средине и промоција одрживих равојних потенцијала Партнерства, валоризација културне баштине и повезивања са сличним Партнерствима на националном и регионалном нивоу и у ЕУ.</w:t>
            </w:r>
          </w:p>
        </w:tc>
      </w:tr>
      <w:tr w:rsidR="003C6049" w:rsidRPr="00794D27" w:rsidTr="00785754">
        <w:tc>
          <w:tcPr>
            <w:tcW w:w="2538" w:type="dxa"/>
          </w:tcPr>
          <w:p w:rsidR="003C6049" w:rsidRPr="00794D27" w:rsidRDefault="003C6049" w:rsidP="00DD1917">
            <w:pPr>
              <w:pStyle w:val="Default"/>
              <w:rPr>
                <w:b/>
                <w:bCs/>
              </w:rPr>
            </w:pPr>
            <w:r w:rsidRPr="00794D27">
              <w:rPr>
                <w:bCs/>
              </w:rPr>
              <w:t xml:space="preserve">в. Назив активности/пројекта; </w:t>
            </w:r>
          </w:p>
        </w:tc>
        <w:tc>
          <w:tcPr>
            <w:tcW w:w="7038" w:type="dxa"/>
          </w:tcPr>
          <w:p w:rsidR="003C6049" w:rsidRPr="00794D27" w:rsidRDefault="003C6049" w:rsidP="00485E34">
            <w:pPr>
              <w:pStyle w:val="Default"/>
              <w:jc w:val="both"/>
              <w:rPr>
                <w:bCs/>
              </w:rPr>
            </w:pPr>
            <w:r w:rsidRPr="00794D27">
              <w:rPr>
                <w:b/>
              </w:rPr>
              <w:t>Интервенција 1</w:t>
            </w:r>
            <w:r w:rsidR="00F736C8" w:rsidRPr="00794D27">
              <w:rPr>
                <w:b/>
              </w:rPr>
              <w:t>8</w:t>
            </w:r>
            <w:r w:rsidRPr="00794D27">
              <w:rPr>
                <w:b/>
              </w:rPr>
              <w:t xml:space="preserve"> </w:t>
            </w:r>
            <w:r w:rsidRPr="00794D27">
              <w:t>Израда Студије изво</w:t>
            </w:r>
            <w:r w:rsidR="00D87E71" w:rsidRPr="00794D27">
              <w:t>дљ</w:t>
            </w:r>
            <w:r w:rsidRPr="00794D27">
              <w:t>ивости за селекцију, прикупљање и  прераду отпада у селима Партнерства</w:t>
            </w:r>
          </w:p>
        </w:tc>
      </w:tr>
      <w:tr w:rsidR="003C6049" w:rsidRPr="00794D27" w:rsidTr="00785754">
        <w:tc>
          <w:tcPr>
            <w:tcW w:w="2538" w:type="dxa"/>
          </w:tcPr>
          <w:p w:rsidR="003C6049" w:rsidRPr="00794D27" w:rsidRDefault="003C6049" w:rsidP="00DD1917">
            <w:pPr>
              <w:pStyle w:val="Default"/>
              <w:rPr>
                <w:b/>
                <w:bCs/>
              </w:rPr>
            </w:pPr>
            <w:r w:rsidRPr="00794D27">
              <w:rPr>
                <w:bCs/>
              </w:rPr>
              <w:t>г. Време реализације;</w:t>
            </w:r>
          </w:p>
        </w:tc>
        <w:tc>
          <w:tcPr>
            <w:tcW w:w="7038" w:type="dxa"/>
          </w:tcPr>
          <w:p w:rsidR="003C6049" w:rsidRPr="00794D27" w:rsidRDefault="003C6049" w:rsidP="00485E34">
            <w:pPr>
              <w:pStyle w:val="Default"/>
              <w:jc w:val="both"/>
              <w:rPr>
                <w:bCs/>
              </w:rPr>
            </w:pPr>
            <w:r w:rsidRPr="00794D27">
              <w:rPr>
                <w:bCs/>
              </w:rPr>
              <w:t>Први циклус 01.02. 2021 – 01.04.2021</w:t>
            </w:r>
          </w:p>
          <w:p w:rsidR="003C6049" w:rsidRPr="00794D27" w:rsidRDefault="003C6049" w:rsidP="00485E34">
            <w:pPr>
              <w:pStyle w:val="Default"/>
              <w:jc w:val="both"/>
              <w:rPr>
                <w:b/>
                <w:bCs/>
              </w:rPr>
            </w:pPr>
          </w:p>
        </w:tc>
      </w:tr>
      <w:tr w:rsidR="003C6049" w:rsidRPr="00794D27" w:rsidTr="00785754">
        <w:tc>
          <w:tcPr>
            <w:tcW w:w="2538" w:type="dxa"/>
          </w:tcPr>
          <w:p w:rsidR="003C6049" w:rsidRPr="00794D27" w:rsidRDefault="003C6049" w:rsidP="00DD1917">
            <w:pPr>
              <w:pStyle w:val="Default"/>
              <w:rPr>
                <w:b/>
                <w:bCs/>
              </w:rPr>
            </w:pPr>
            <w:r w:rsidRPr="00794D27">
              <w:rPr>
                <w:bCs/>
              </w:rPr>
              <w:t>д. Потенцијалне кориснике и подршку;</w:t>
            </w:r>
          </w:p>
        </w:tc>
        <w:tc>
          <w:tcPr>
            <w:tcW w:w="7038" w:type="dxa"/>
          </w:tcPr>
          <w:p w:rsidR="003C6049" w:rsidRPr="00794D27" w:rsidRDefault="003C6049" w:rsidP="00485E34">
            <w:pPr>
              <w:pStyle w:val="Default"/>
              <w:jc w:val="both"/>
              <w:rPr>
                <w:b/>
                <w:bCs/>
                <w:color w:val="auto"/>
              </w:rPr>
            </w:pPr>
            <w:r w:rsidRPr="00794D27">
              <w:rPr>
                <w:bCs/>
              </w:rPr>
              <w:t>Становници сеоских насељених места Партнерства уз подршку Општина Пландиште у Бела Црква и ЈК Други октобар Вршац</w:t>
            </w:r>
          </w:p>
        </w:tc>
      </w:tr>
      <w:tr w:rsidR="003C6049" w:rsidRPr="00794D27" w:rsidTr="00785754">
        <w:tc>
          <w:tcPr>
            <w:tcW w:w="2538" w:type="dxa"/>
          </w:tcPr>
          <w:p w:rsidR="003C6049" w:rsidRPr="00794D27" w:rsidRDefault="003C6049" w:rsidP="00DD1917">
            <w:pPr>
              <w:pStyle w:val="Default"/>
              <w:rPr>
                <w:b/>
                <w:bCs/>
              </w:rPr>
            </w:pPr>
            <w:r w:rsidRPr="00794D27">
              <w:rPr>
                <w:bCs/>
              </w:rPr>
              <w:t>ђ. Изворе финансирања;</w:t>
            </w:r>
          </w:p>
        </w:tc>
        <w:tc>
          <w:tcPr>
            <w:tcW w:w="7038" w:type="dxa"/>
          </w:tcPr>
          <w:p w:rsidR="003C6049" w:rsidRPr="00794D27" w:rsidRDefault="003C6049" w:rsidP="00485E34">
            <w:pPr>
              <w:pStyle w:val="Default"/>
              <w:jc w:val="both"/>
              <w:rPr>
                <w:bCs/>
              </w:rPr>
            </w:pPr>
            <w:r w:rsidRPr="00794D27">
              <w:rPr>
                <w:bCs/>
              </w:rPr>
              <w:t>ЛИДЕР Програм и општински буџет</w:t>
            </w:r>
            <w:r w:rsidR="004E52C3" w:rsidRPr="00794D27">
              <w:rPr>
                <w:bCs/>
              </w:rPr>
              <w:t>и Пландишта и</w:t>
            </w:r>
            <w:r w:rsidRPr="00794D27">
              <w:rPr>
                <w:bCs/>
              </w:rPr>
              <w:t xml:space="preserve"> Бела Црква </w:t>
            </w:r>
          </w:p>
        </w:tc>
      </w:tr>
      <w:tr w:rsidR="003C6049" w:rsidRPr="00794D27" w:rsidTr="00785754">
        <w:tc>
          <w:tcPr>
            <w:tcW w:w="2538" w:type="dxa"/>
          </w:tcPr>
          <w:p w:rsidR="003C6049" w:rsidRPr="00794D27" w:rsidRDefault="003C6049" w:rsidP="00DD1917">
            <w:pPr>
              <w:pStyle w:val="Default"/>
              <w:rPr>
                <w:b/>
                <w:bCs/>
              </w:rPr>
            </w:pPr>
            <w:r w:rsidRPr="00794D27">
              <w:rPr>
                <w:bCs/>
              </w:rPr>
              <w:lastRenderedPageBreak/>
              <w:t xml:space="preserve">е. Вредност пројекта. </w:t>
            </w:r>
          </w:p>
        </w:tc>
        <w:tc>
          <w:tcPr>
            <w:tcW w:w="7038" w:type="dxa"/>
          </w:tcPr>
          <w:p w:rsidR="003C6049" w:rsidRPr="00794D27" w:rsidRDefault="005F32B8" w:rsidP="00DD1917">
            <w:pPr>
              <w:pStyle w:val="Default"/>
              <w:rPr>
                <w:bCs/>
              </w:rPr>
            </w:pPr>
            <w:r w:rsidRPr="00794D27">
              <w:rPr>
                <w:bCs/>
                <w:lang w:val="sr-Cyrl-RS"/>
              </w:rPr>
              <w:t>2.400.000 динара</w:t>
            </w:r>
            <w:r w:rsidR="003C6049" w:rsidRPr="00794D27">
              <w:rPr>
                <w:bCs/>
              </w:rPr>
              <w:t xml:space="preserve"> </w:t>
            </w:r>
          </w:p>
        </w:tc>
      </w:tr>
    </w:tbl>
    <w:p w:rsidR="000F5B3D" w:rsidRPr="00794D27" w:rsidRDefault="00595184" w:rsidP="000F5B3D">
      <w:pPr>
        <w:pStyle w:val="Default"/>
        <w:rPr>
          <w:b/>
          <w:bCs/>
        </w:rPr>
      </w:pPr>
      <w:r w:rsidRPr="00794D27">
        <w:rPr>
          <w:b/>
          <w:bCs/>
        </w:rPr>
        <w:t>Шеста</w:t>
      </w:r>
      <w:r w:rsidR="000F5B3D" w:rsidRPr="00794D27">
        <w:rPr>
          <w:b/>
          <w:bCs/>
        </w:rPr>
        <w:t xml:space="preserve"> група пројеката</w:t>
      </w:r>
    </w:p>
    <w:p w:rsidR="000F5B3D" w:rsidRPr="00794D27" w:rsidRDefault="000F5B3D" w:rsidP="000F5B3D">
      <w:pPr>
        <w:pStyle w:val="Default"/>
        <w:rPr>
          <w:b/>
          <w:bCs/>
        </w:rPr>
      </w:pPr>
      <w:r w:rsidRPr="00794D27">
        <w:rPr>
          <w:b/>
          <w:bCs/>
        </w:rPr>
        <w:t xml:space="preserve">Пројекат </w:t>
      </w:r>
      <w:r w:rsidR="00E47081" w:rsidRPr="00794D27">
        <w:rPr>
          <w:b/>
          <w:bCs/>
        </w:rPr>
        <w:t>19</w:t>
      </w:r>
    </w:p>
    <w:tbl>
      <w:tblPr>
        <w:tblStyle w:val="TableGrid"/>
        <w:tblW w:w="0" w:type="auto"/>
        <w:tblLook w:val="04A0" w:firstRow="1" w:lastRow="0" w:firstColumn="1" w:lastColumn="0" w:noHBand="0" w:noVBand="1"/>
      </w:tblPr>
      <w:tblGrid>
        <w:gridCol w:w="2538"/>
        <w:gridCol w:w="7038"/>
      </w:tblGrid>
      <w:tr w:rsidR="000F5B3D" w:rsidRPr="00794D27" w:rsidTr="00785754">
        <w:tc>
          <w:tcPr>
            <w:tcW w:w="2538" w:type="dxa"/>
          </w:tcPr>
          <w:p w:rsidR="000F5B3D" w:rsidRPr="00794D27" w:rsidRDefault="000F5B3D" w:rsidP="00CC0892">
            <w:pPr>
              <w:pStyle w:val="Default"/>
              <w:rPr>
                <w:b/>
                <w:bCs/>
              </w:rPr>
            </w:pPr>
            <w:r w:rsidRPr="00794D27">
              <w:rPr>
                <w:b/>
                <w:bCs/>
              </w:rPr>
              <w:t xml:space="preserve">а. </w:t>
            </w:r>
            <w:r w:rsidRPr="00794D27">
              <w:rPr>
                <w:bCs/>
              </w:rPr>
              <w:t xml:space="preserve">Приоритетну тему/област; </w:t>
            </w:r>
          </w:p>
        </w:tc>
        <w:tc>
          <w:tcPr>
            <w:tcW w:w="7038" w:type="dxa"/>
          </w:tcPr>
          <w:p w:rsidR="000F5B3D" w:rsidRPr="00794D27" w:rsidRDefault="00FF2A39" w:rsidP="00485E34">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6</w:t>
            </w:r>
            <w:r w:rsidRPr="00794D27">
              <w:rPr>
                <w:rFonts w:ascii="Times New Roman" w:hAnsi="Times New Roman" w:cs="Times New Roman"/>
                <w:bCs/>
                <w:sz w:val="24"/>
                <w:szCs w:val="24"/>
              </w:rPr>
              <w:t xml:space="preserve"> -.</w:t>
            </w:r>
            <w:r w:rsidRPr="00794D27">
              <w:rPr>
                <w:rFonts w:ascii="Times New Roman" w:hAnsi="Times New Roman" w:cs="Times New Roman"/>
                <w:sz w:val="24"/>
                <w:szCs w:val="24"/>
              </w:rPr>
              <w:t xml:space="preserve"> Едукација и трансфер знања за унапређење кадрова у пољопривреди, туризму,</w:t>
            </w:r>
            <w:r w:rsidR="0021539E">
              <w:rPr>
                <w:rFonts w:ascii="Times New Roman" w:hAnsi="Times New Roman" w:cs="Times New Roman"/>
                <w:sz w:val="24"/>
                <w:szCs w:val="24"/>
                <w:lang w:val="sr-Cyrl-RS"/>
              </w:rPr>
              <w:t xml:space="preserve"> </w:t>
            </w:r>
            <w:r w:rsidRPr="00794D27">
              <w:rPr>
                <w:rFonts w:ascii="Times New Roman" w:hAnsi="Times New Roman" w:cs="Times New Roman"/>
                <w:sz w:val="24"/>
                <w:szCs w:val="24"/>
              </w:rPr>
              <w:t>занатству и преради пољопривредних производа</w:t>
            </w:r>
          </w:p>
        </w:tc>
      </w:tr>
      <w:tr w:rsidR="000F5B3D" w:rsidRPr="00794D27" w:rsidTr="00785754">
        <w:tc>
          <w:tcPr>
            <w:tcW w:w="2538" w:type="dxa"/>
          </w:tcPr>
          <w:p w:rsidR="000F5B3D" w:rsidRPr="00794D27" w:rsidRDefault="000F5B3D" w:rsidP="00CC0892">
            <w:pPr>
              <w:pStyle w:val="Default"/>
              <w:rPr>
                <w:b/>
                <w:bCs/>
              </w:rPr>
            </w:pPr>
            <w:r w:rsidRPr="00794D27">
              <w:rPr>
                <w:bCs/>
              </w:rPr>
              <w:t xml:space="preserve">б. Циљ; </w:t>
            </w:r>
          </w:p>
        </w:tc>
        <w:tc>
          <w:tcPr>
            <w:tcW w:w="7038" w:type="dxa"/>
          </w:tcPr>
          <w:p w:rsidR="000F5B3D" w:rsidRPr="00794D27" w:rsidRDefault="001950D4"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 xml:space="preserve">Циљ 2 - </w:t>
            </w:r>
            <w:r w:rsidRPr="00794D27">
              <w:rPr>
                <w:rFonts w:ascii="Times New Roman" w:hAnsi="Times New Roman" w:cs="Times New Roman"/>
                <w:sz w:val="24"/>
                <w:szCs w:val="24"/>
              </w:rPr>
              <w:t xml:space="preserve">Подизање нивоа конкурентности уз прилагођавање захтевима домаћег и иностраног тржишта, примену савремених техничко технолошких достигнућа у пољопривреди, иновативној занатској преради пољопривредних производа, туристичким </w:t>
            </w:r>
            <w:proofErr w:type="gramStart"/>
            <w:r w:rsidRPr="00794D27">
              <w:rPr>
                <w:rFonts w:ascii="Times New Roman" w:hAnsi="Times New Roman" w:cs="Times New Roman"/>
                <w:sz w:val="24"/>
                <w:szCs w:val="24"/>
              </w:rPr>
              <w:t>услугама  и</w:t>
            </w:r>
            <w:proofErr w:type="gramEnd"/>
            <w:r w:rsidRPr="00794D27">
              <w:rPr>
                <w:rFonts w:ascii="Times New Roman" w:hAnsi="Times New Roman" w:cs="Times New Roman"/>
                <w:sz w:val="24"/>
                <w:szCs w:val="24"/>
              </w:rPr>
              <w:t xml:space="preserve"> развој људских ресурса.</w:t>
            </w:r>
          </w:p>
        </w:tc>
      </w:tr>
      <w:tr w:rsidR="000F5B3D" w:rsidRPr="00794D27" w:rsidTr="00785754">
        <w:tc>
          <w:tcPr>
            <w:tcW w:w="2538" w:type="dxa"/>
          </w:tcPr>
          <w:p w:rsidR="000F5B3D" w:rsidRPr="00794D27" w:rsidRDefault="000F5B3D" w:rsidP="00CC0892">
            <w:pPr>
              <w:pStyle w:val="Default"/>
              <w:rPr>
                <w:b/>
                <w:bCs/>
              </w:rPr>
            </w:pPr>
            <w:r w:rsidRPr="00794D27">
              <w:rPr>
                <w:bCs/>
              </w:rPr>
              <w:t xml:space="preserve">в. Назив активности/пројекта; </w:t>
            </w:r>
          </w:p>
        </w:tc>
        <w:tc>
          <w:tcPr>
            <w:tcW w:w="7038" w:type="dxa"/>
          </w:tcPr>
          <w:p w:rsidR="000F5B3D" w:rsidRPr="00794D27" w:rsidRDefault="000F5B3D" w:rsidP="00485E34">
            <w:pPr>
              <w:pStyle w:val="Default"/>
              <w:jc w:val="both"/>
              <w:rPr>
                <w:bCs/>
              </w:rPr>
            </w:pPr>
            <w:r w:rsidRPr="00794D27">
              <w:rPr>
                <w:b/>
                <w:bCs/>
              </w:rPr>
              <w:t>Зимска школа 1</w:t>
            </w:r>
            <w:r w:rsidRPr="00794D27">
              <w:rPr>
                <w:bCs/>
              </w:rPr>
              <w:t xml:space="preserve"> – Савремени агро менаџмент и иновативна биљна производња за младе пољопривреднике са израдом савременог пословног плана</w:t>
            </w:r>
          </w:p>
        </w:tc>
      </w:tr>
      <w:tr w:rsidR="000F5B3D" w:rsidRPr="00794D27" w:rsidTr="00785754">
        <w:tc>
          <w:tcPr>
            <w:tcW w:w="2538" w:type="dxa"/>
          </w:tcPr>
          <w:p w:rsidR="000F5B3D" w:rsidRPr="00794D27" w:rsidRDefault="000F5B3D" w:rsidP="00CC0892">
            <w:pPr>
              <w:pStyle w:val="Default"/>
              <w:rPr>
                <w:b/>
                <w:bCs/>
              </w:rPr>
            </w:pPr>
            <w:r w:rsidRPr="00794D27">
              <w:rPr>
                <w:bCs/>
              </w:rPr>
              <w:t>г. Време реализације;</w:t>
            </w:r>
          </w:p>
        </w:tc>
        <w:tc>
          <w:tcPr>
            <w:tcW w:w="7038" w:type="dxa"/>
          </w:tcPr>
          <w:p w:rsidR="000F5B3D" w:rsidRPr="00794D27" w:rsidRDefault="000F5B3D" w:rsidP="00485E34">
            <w:pPr>
              <w:pStyle w:val="Default"/>
              <w:jc w:val="both"/>
              <w:rPr>
                <w:b/>
                <w:bCs/>
              </w:rPr>
            </w:pPr>
            <w:r w:rsidRPr="00794D27">
              <w:rPr>
                <w:bCs/>
              </w:rPr>
              <w:t>Први циклус 01.02. 2021 – 01.04.2021</w:t>
            </w:r>
            <w:r w:rsidR="00E47081" w:rsidRPr="00794D27">
              <w:rPr>
                <w:bCs/>
              </w:rPr>
              <w:t xml:space="preserve">, </w:t>
            </w:r>
            <w:r w:rsidRPr="00794D27">
              <w:rPr>
                <w:bCs/>
              </w:rPr>
              <w:t>Други циклус 01.02. 2022 – 01.04.2022</w:t>
            </w:r>
            <w:r w:rsidR="00E47081" w:rsidRPr="00794D27">
              <w:rPr>
                <w:bCs/>
              </w:rPr>
              <w:t xml:space="preserve">, </w:t>
            </w:r>
            <w:r w:rsidRPr="00794D27">
              <w:rPr>
                <w:bCs/>
              </w:rPr>
              <w:t>Трећи циклус 01.02. 2023 – 01.04.2023</w:t>
            </w:r>
          </w:p>
        </w:tc>
      </w:tr>
      <w:tr w:rsidR="000F5B3D" w:rsidRPr="00794D27" w:rsidTr="00785754">
        <w:tc>
          <w:tcPr>
            <w:tcW w:w="2538" w:type="dxa"/>
          </w:tcPr>
          <w:p w:rsidR="000F5B3D" w:rsidRPr="00794D27" w:rsidRDefault="000F5B3D" w:rsidP="00CC0892">
            <w:pPr>
              <w:pStyle w:val="Default"/>
              <w:rPr>
                <w:b/>
                <w:bCs/>
              </w:rPr>
            </w:pPr>
            <w:r w:rsidRPr="00794D27">
              <w:rPr>
                <w:bCs/>
              </w:rPr>
              <w:t>д. Потенцијалне кориснике и подршку;</w:t>
            </w:r>
          </w:p>
        </w:tc>
        <w:tc>
          <w:tcPr>
            <w:tcW w:w="7038" w:type="dxa"/>
          </w:tcPr>
          <w:p w:rsidR="000F5B3D" w:rsidRPr="00794D27" w:rsidRDefault="000F5B3D" w:rsidP="00485E34">
            <w:pPr>
              <w:pStyle w:val="Default"/>
              <w:jc w:val="both"/>
              <w:rPr>
                <w:b/>
                <w:bCs/>
              </w:rPr>
            </w:pPr>
            <w:r w:rsidRPr="00794D27">
              <w:rPr>
                <w:bCs/>
              </w:rPr>
              <w:t>Едукација за 50 корисника (5 групе по 10 корисника)</w:t>
            </w:r>
            <w:r w:rsidR="00E47081" w:rsidRPr="00794D27">
              <w:rPr>
                <w:bCs/>
              </w:rPr>
              <w:t xml:space="preserve"> </w:t>
            </w:r>
            <w:r w:rsidRPr="00794D27">
              <w:rPr>
                <w:bCs/>
              </w:rPr>
              <w:t>Млади пољопривредници до 40 година живота</w:t>
            </w:r>
            <w:r w:rsidR="00E47081" w:rsidRPr="00794D27">
              <w:rPr>
                <w:bCs/>
              </w:rPr>
              <w:t>, ж</w:t>
            </w:r>
            <w:r w:rsidRPr="00794D27">
              <w:rPr>
                <w:bCs/>
              </w:rPr>
              <w:t xml:space="preserve">ене пољопривредници </w:t>
            </w:r>
          </w:p>
        </w:tc>
      </w:tr>
      <w:tr w:rsidR="000F5B3D" w:rsidRPr="00794D27" w:rsidTr="00785754">
        <w:tc>
          <w:tcPr>
            <w:tcW w:w="2538" w:type="dxa"/>
          </w:tcPr>
          <w:p w:rsidR="000F5B3D" w:rsidRPr="00794D27" w:rsidRDefault="000F5B3D" w:rsidP="00CC0892">
            <w:pPr>
              <w:pStyle w:val="Default"/>
              <w:rPr>
                <w:b/>
                <w:bCs/>
              </w:rPr>
            </w:pPr>
            <w:r w:rsidRPr="00794D27">
              <w:rPr>
                <w:bCs/>
              </w:rPr>
              <w:t>ђ. Изворе финансирања;</w:t>
            </w:r>
          </w:p>
        </w:tc>
        <w:tc>
          <w:tcPr>
            <w:tcW w:w="7038" w:type="dxa"/>
          </w:tcPr>
          <w:p w:rsidR="000F5B3D" w:rsidRPr="00794D27" w:rsidRDefault="000F5B3D" w:rsidP="00485E34">
            <w:pPr>
              <w:pStyle w:val="Default"/>
              <w:jc w:val="both"/>
              <w:rPr>
                <w:bCs/>
              </w:rPr>
            </w:pPr>
            <w:r w:rsidRPr="00794D27">
              <w:rPr>
                <w:bCs/>
              </w:rPr>
              <w:t>ЛИДЕР Програм и општински буџет Пландиш</w:t>
            </w:r>
            <w:r w:rsidR="002375A3" w:rsidRPr="00794D27">
              <w:rPr>
                <w:bCs/>
              </w:rPr>
              <w:t>т</w:t>
            </w:r>
            <w:r w:rsidRPr="00794D27">
              <w:rPr>
                <w:bCs/>
              </w:rPr>
              <w:t>а, Беле Цркве и града Вршца</w:t>
            </w:r>
          </w:p>
        </w:tc>
      </w:tr>
      <w:tr w:rsidR="000F5B3D" w:rsidRPr="00794D27" w:rsidTr="00785754">
        <w:tc>
          <w:tcPr>
            <w:tcW w:w="2538" w:type="dxa"/>
          </w:tcPr>
          <w:p w:rsidR="000F5B3D" w:rsidRPr="00794D27" w:rsidRDefault="000F5B3D" w:rsidP="00CC0892">
            <w:pPr>
              <w:pStyle w:val="Default"/>
              <w:rPr>
                <w:b/>
                <w:bCs/>
              </w:rPr>
            </w:pPr>
            <w:r w:rsidRPr="00794D27">
              <w:rPr>
                <w:bCs/>
              </w:rPr>
              <w:t xml:space="preserve">е. Вредност пројекта. </w:t>
            </w:r>
          </w:p>
        </w:tc>
        <w:tc>
          <w:tcPr>
            <w:tcW w:w="7038" w:type="dxa"/>
          </w:tcPr>
          <w:p w:rsidR="000F5B3D" w:rsidRPr="00794D27" w:rsidRDefault="005F32B8" w:rsidP="00485E34">
            <w:pPr>
              <w:pStyle w:val="Default"/>
              <w:jc w:val="both"/>
              <w:rPr>
                <w:bCs/>
                <w:lang w:val="sr-Cyrl-RS"/>
              </w:rPr>
            </w:pPr>
            <w:r w:rsidRPr="00794D27">
              <w:rPr>
                <w:bCs/>
                <w:lang w:val="sr-Cyrl-RS"/>
              </w:rPr>
              <w:t>1.200.000 динара</w:t>
            </w:r>
          </w:p>
        </w:tc>
      </w:tr>
    </w:tbl>
    <w:p w:rsidR="000F5B3D" w:rsidRPr="00794D27" w:rsidRDefault="000F5B3D" w:rsidP="000F5B3D">
      <w:pPr>
        <w:pStyle w:val="Default"/>
        <w:rPr>
          <w:b/>
          <w:bCs/>
        </w:rPr>
      </w:pPr>
      <w:r w:rsidRPr="00794D27">
        <w:rPr>
          <w:b/>
          <w:bCs/>
        </w:rPr>
        <w:t xml:space="preserve">Пројекат </w:t>
      </w:r>
      <w:r w:rsidR="00E47081" w:rsidRPr="00794D27">
        <w:rPr>
          <w:b/>
          <w:bCs/>
        </w:rPr>
        <w:t>20</w:t>
      </w:r>
    </w:p>
    <w:tbl>
      <w:tblPr>
        <w:tblStyle w:val="TableGrid"/>
        <w:tblW w:w="0" w:type="auto"/>
        <w:tblLook w:val="04A0" w:firstRow="1" w:lastRow="0" w:firstColumn="1" w:lastColumn="0" w:noHBand="0" w:noVBand="1"/>
      </w:tblPr>
      <w:tblGrid>
        <w:gridCol w:w="2538"/>
        <w:gridCol w:w="7038"/>
      </w:tblGrid>
      <w:tr w:rsidR="000F5B3D" w:rsidRPr="00794D27" w:rsidTr="00785754">
        <w:tc>
          <w:tcPr>
            <w:tcW w:w="2538" w:type="dxa"/>
          </w:tcPr>
          <w:p w:rsidR="000F5B3D" w:rsidRPr="00794D27" w:rsidRDefault="000F5B3D" w:rsidP="00CC0892">
            <w:pPr>
              <w:pStyle w:val="Default"/>
              <w:rPr>
                <w:b/>
                <w:bCs/>
              </w:rPr>
            </w:pPr>
            <w:r w:rsidRPr="00794D27">
              <w:rPr>
                <w:b/>
                <w:bCs/>
              </w:rPr>
              <w:t xml:space="preserve">а. </w:t>
            </w:r>
            <w:r w:rsidRPr="00794D27">
              <w:rPr>
                <w:bCs/>
              </w:rPr>
              <w:t xml:space="preserve">Приоритетну тему/област; </w:t>
            </w:r>
          </w:p>
        </w:tc>
        <w:tc>
          <w:tcPr>
            <w:tcW w:w="7038" w:type="dxa"/>
          </w:tcPr>
          <w:p w:rsidR="000F5B3D" w:rsidRPr="00794D27" w:rsidRDefault="00FF2A39" w:rsidP="00485E34">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6</w:t>
            </w:r>
            <w:r w:rsidRPr="00794D27">
              <w:rPr>
                <w:rFonts w:ascii="Times New Roman" w:hAnsi="Times New Roman" w:cs="Times New Roman"/>
                <w:bCs/>
                <w:sz w:val="24"/>
                <w:szCs w:val="24"/>
              </w:rPr>
              <w:t xml:space="preserve"> -</w:t>
            </w:r>
            <w:r w:rsidRPr="00794D27">
              <w:rPr>
                <w:rFonts w:ascii="Times New Roman" w:hAnsi="Times New Roman" w:cs="Times New Roman"/>
                <w:sz w:val="24"/>
                <w:szCs w:val="24"/>
              </w:rPr>
              <w:t xml:space="preserve"> Едукација и трансфер знања за унапређење кадрова у пољопривреди, туризму,</w:t>
            </w:r>
            <w:r w:rsidR="0021539E">
              <w:rPr>
                <w:rFonts w:ascii="Times New Roman" w:hAnsi="Times New Roman" w:cs="Times New Roman"/>
                <w:sz w:val="24"/>
                <w:szCs w:val="24"/>
                <w:lang w:val="sr-Cyrl-RS"/>
              </w:rPr>
              <w:t xml:space="preserve"> </w:t>
            </w:r>
            <w:r w:rsidRPr="00794D27">
              <w:rPr>
                <w:rFonts w:ascii="Times New Roman" w:hAnsi="Times New Roman" w:cs="Times New Roman"/>
                <w:sz w:val="24"/>
                <w:szCs w:val="24"/>
              </w:rPr>
              <w:t>занатству и преради пољопривредних производа</w:t>
            </w:r>
          </w:p>
        </w:tc>
      </w:tr>
      <w:tr w:rsidR="000F5B3D" w:rsidRPr="00794D27" w:rsidTr="00785754">
        <w:tc>
          <w:tcPr>
            <w:tcW w:w="2538" w:type="dxa"/>
          </w:tcPr>
          <w:p w:rsidR="000F5B3D" w:rsidRPr="00794D27" w:rsidRDefault="000F5B3D" w:rsidP="00CC0892">
            <w:pPr>
              <w:pStyle w:val="Default"/>
              <w:rPr>
                <w:b/>
                <w:bCs/>
              </w:rPr>
            </w:pPr>
            <w:r w:rsidRPr="00794D27">
              <w:rPr>
                <w:bCs/>
              </w:rPr>
              <w:t xml:space="preserve">б. Циљ; </w:t>
            </w:r>
          </w:p>
        </w:tc>
        <w:tc>
          <w:tcPr>
            <w:tcW w:w="7038" w:type="dxa"/>
          </w:tcPr>
          <w:p w:rsidR="001950D4" w:rsidRPr="00794D27" w:rsidRDefault="001950D4" w:rsidP="00485E34">
            <w:pPr>
              <w:pStyle w:val="NoSpacing"/>
              <w:jc w:val="both"/>
              <w:rPr>
                <w:rFonts w:ascii="Times New Roman" w:hAnsi="Times New Roman" w:cs="Times New Roman"/>
                <w:sz w:val="24"/>
                <w:szCs w:val="24"/>
              </w:rPr>
            </w:pPr>
            <w:r w:rsidRPr="00794D27">
              <w:rPr>
                <w:rFonts w:ascii="Times New Roman" w:hAnsi="Times New Roman" w:cs="Times New Roman"/>
                <w:b/>
                <w:sz w:val="24"/>
                <w:szCs w:val="24"/>
              </w:rPr>
              <w:t xml:space="preserve">Циљ 2 - </w:t>
            </w:r>
            <w:r w:rsidRPr="00794D27">
              <w:rPr>
                <w:rFonts w:ascii="Times New Roman" w:hAnsi="Times New Roman" w:cs="Times New Roman"/>
                <w:sz w:val="24"/>
                <w:szCs w:val="24"/>
              </w:rPr>
              <w:t xml:space="preserve">Подизање нивоа конкурентности уз прилагођавање захтевима домаћег и иностраног тржишта, примену савремених техничко технолошких достигнућа у пољопривреди, иновативној занатској преради пољопривредних производа, туристичким </w:t>
            </w:r>
            <w:proofErr w:type="gramStart"/>
            <w:r w:rsidRPr="00794D27">
              <w:rPr>
                <w:rFonts w:ascii="Times New Roman" w:hAnsi="Times New Roman" w:cs="Times New Roman"/>
                <w:sz w:val="24"/>
                <w:szCs w:val="24"/>
              </w:rPr>
              <w:t>услугама  и</w:t>
            </w:r>
            <w:proofErr w:type="gramEnd"/>
            <w:r w:rsidRPr="00794D27">
              <w:rPr>
                <w:rFonts w:ascii="Times New Roman" w:hAnsi="Times New Roman" w:cs="Times New Roman"/>
                <w:sz w:val="24"/>
                <w:szCs w:val="24"/>
              </w:rPr>
              <w:t xml:space="preserve"> развој људских ресурса.</w:t>
            </w:r>
          </w:p>
          <w:p w:rsidR="000F5B3D" w:rsidRPr="00794D27" w:rsidRDefault="000F5B3D" w:rsidP="00485E34">
            <w:pPr>
              <w:pStyle w:val="NoSpacing"/>
              <w:jc w:val="both"/>
              <w:rPr>
                <w:rFonts w:ascii="Times New Roman" w:hAnsi="Times New Roman" w:cs="Times New Roman"/>
                <w:b/>
                <w:bCs/>
                <w:sz w:val="24"/>
                <w:szCs w:val="24"/>
              </w:rPr>
            </w:pPr>
          </w:p>
        </w:tc>
      </w:tr>
      <w:tr w:rsidR="000F5B3D" w:rsidRPr="00794D27" w:rsidTr="00785754">
        <w:tc>
          <w:tcPr>
            <w:tcW w:w="2538" w:type="dxa"/>
          </w:tcPr>
          <w:p w:rsidR="000F5B3D" w:rsidRPr="00794D27" w:rsidRDefault="000F5B3D" w:rsidP="00CC0892">
            <w:pPr>
              <w:pStyle w:val="Default"/>
              <w:rPr>
                <w:b/>
                <w:bCs/>
              </w:rPr>
            </w:pPr>
            <w:r w:rsidRPr="00794D27">
              <w:rPr>
                <w:bCs/>
              </w:rPr>
              <w:t xml:space="preserve">в. Назив активности/пројекта; </w:t>
            </w:r>
          </w:p>
        </w:tc>
        <w:tc>
          <w:tcPr>
            <w:tcW w:w="7038" w:type="dxa"/>
          </w:tcPr>
          <w:p w:rsidR="000F5B3D" w:rsidRPr="00794D27" w:rsidRDefault="000F5B3D" w:rsidP="00485E34">
            <w:pPr>
              <w:pStyle w:val="Default"/>
              <w:jc w:val="both"/>
              <w:rPr>
                <w:bCs/>
              </w:rPr>
            </w:pPr>
            <w:r w:rsidRPr="00794D27">
              <w:rPr>
                <w:b/>
                <w:bCs/>
              </w:rPr>
              <w:t>Зимска школа 2</w:t>
            </w:r>
            <w:r w:rsidRPr="00794D27">
              <w:rPr>
                <w:bCs/>
              </w:rPr>
              <w:t xml:space="preserve"> – Савремени агро менаџмент и иновативна сточарска производња за младе пољопривреднике са израдом савременог пословног плана</w:t>
            </w:r>
          </w:p>
        </w:tc>
      </w:tr>
      <w:tr w:rsidR="000F5B3D" w:rsidRPr="00794D27" w:rsidTr="00785754">
        <w:tc>
          <w:tcPr>
            <w:tcW w:w="2538" w:type="dxa"/>
          </w:tcPr>
          <w:p w:rsidR="000F5B3D" w:rsidRPr="00794D27" w:rsidRDefault="000F5B3D" w:rsidP="00CC0892">
            <w:pPr>
              <w:pStyle w:val="Default"/>
              <w:rPr>
                <w:b/>
                <w:bCs/>
              </w:rPr>
            </w:pPr>
            <w:r w:rsidRPr="00794D27">
              <w:rPr>
                <w:bCs/>
              </w:rPr>
              <w:t>г. Време реализације;</w:t>
            </w:r>
          </w:p>
        </w:tc>
        <w:tc>
          <w:tcPr>
            <w:tcW w:w="7038" w:type="dxa"/>
          </w:tcPr>
          <w:p w:rsidR="000F5B3D" w:rsidRPr="00794D27" w:rsidRDefault="000F5B3D" w:rsidP="00485E34">
            <w:pPr>
              <w:pStyle w:val="Default"/>
              <w:jc w:val="both"/>
              <w:rPr>
                <w:b/>
                <w:bCs/>
              </w:rPr>
            </w:pPr>
            <w:r w:rsidRPr="00794D27">
              <w:rPr>
                <w:bCs/>
              </w:rPr>
              <w:t>Први циклус 01.02. 2021 – 01.04.2021</w:t>
            </w:r>
            <w:r w:rsidR="00CC0892" w:rsidRPr="00794D27">
              <w:rPr>
                <w:bCs/>
              </w:rPr>
              <w:t xml:space="preserve">, </w:t>
            </w:r>
            <w:r w:rsidRPr="00794D27">
              <w:rPr>
                <w:bCs/>
              </w:rPr>
              <w:t>Други циклус 01.02. 2022 – 01.04.2022</w:t>
            </w:r>
            <w:r w:rsidR="00CC0892" w:rsidRPr="00794D27">
              <w:rPr>
                <w:bCs/>
              </w:rPr>
              <w:t xml:space="preserve">, </w:t>
            </w:r>
            <w:r w:rsidRPr="00794D27">
              <w:rPr>
                <w:bCs/>
              </w:rPr>
              <w:t>Трећи циклус 01.02. 2023 – 01.04.2023</w:t>
            </w:r>
          </w:p>
        </w:tc>
      </w:tr>
      <w:tr w:rsidR="000F5B3D" w:rsidRPr="00794D27" w:rsidTr="00785754">
        <w:tc>
          <w:tcPr>
            <w:tcW w:w="2538" w:type="dxa"/>
          </w:tcPr>
          <w:p w:rsidR="000F5B3D" w:rsidRPr="00794D27" w:rsidRDefault="000F5B3D" w:rsidP="00CC0892">
            <w:pPr>
              <w:pStyle w:val="Default"/>
              <w:rPr>
                <w:b/>
                <w:bCs/>
              </w:rPr>
            </w:pPr>
            <w:r w:rsidRPr="00794D27">
              <w:rPr>
                <w:bCs/>
              </w:rPr>
              <w:t>д. Потенцијалне кориснике и подршку;</w:t>
            </w:r>
          </w:p>
        </w:tc>
        <w:tc>
          <w:tcPr>
            <w:tcW w:w="7038" w:type="dxa"/>
          </w:tcPr>
          <w:p w:rsidR="000F5B3D" w:rsidRPr="00794D27" w:rsidRDefault="000F5B3D" w:rsidP="00485E34">
            <w:pPr>
              <w:pStyle w:val="Default"/>
              <w:jc w:val="both"/>
              <w:rPr>
                <w:b/>
                <w:bCs/>
              </w:rPr>
            </w:pPr>
            <w:r w:rsidRPr="00794D27">
              <w:rPr>
                <w:bCs/>
              </w:rPr>
              <w:t>Едукација за 50 корисника (5 групе по 10 корисника)</w:t>
            </w:r>
            <w:r w:rsidR="00CC0892" w:rsidRPr="00794D27">
              <w:rPr>
                <w:bCs/>
              </w:rPr>
              <w:t xml:space="preserve"> </w:t>
            </w:r>
            <w:r w:rsidRPr="00794D27">
              <w:rPr>
                <w:bCs/>
              </w:rPr>
              <w:t>Млади пољопривредници до 40 година живота</w:t>
            </w:r>
            <w:r w:rsidR="00CC0892" w:rsidRPr="00794D27">
              <w:rPr>
                <w:bCs/>
              </w:rPr>
              <w:t xml:space="preserve">, </w:t>
            </w:r>
            <w:r w:rsidRPr="00794D27">
              <w:rPr>
                <w:bCs/>
              </w:rPr>
              <w:t xml:space="preserve">Жене пољопривредници </w:t>
            </w:r>
          </w:p>
        </w:tc>
      </w:tr>
      <w:tr w:rsidR="000F5B3D" w:rsidRPr="00794D27" w:rsidTr="00785754">
        <w:tc>
          <w:tcPr>
            <w:tcW w:w="2538" w:type="dxa"/>
          </w:tcPr>
          <w:p w:rsidR="000F5B3D" w:rsidRPr="00794D27" w:rsidRDefault="000F5B3D" w:rsidP="00CC0892">
            <w:pPr>
              <w:pStyle w:val="Default"/>
              <w:rPr>
                <w:b/>
                <w:bCs/>
              </w:rPr>
            </w:pPr>
            <w:r w:rsidRPr="00794D27">
              <w:rPr>
                <w:bCs/>
              </w:rPr>
              <w:t>ђ. Изворе финансирања;</w:t>
            </w:r>
          </w:p>
        </w:tc>
        <w:tc>
          <w:tcPr>
            <w:tcW w:w="7038" w:type="dxa"/>
          </w:tcPr>
          <w:p w:rsidR="000F5B3D" w:rsidRPr="00794D27" w:rsidRDefault="000F5B3D" w:rsidP="00485E34">
            <w:pPr>
              <w:pStyle w:val="Default"/>
              <w:jc w:val="both"/>
              <w:rPr>
                <w:bCs/>
              </w:rPr>
            </w:pPr>
            <w:r w:rsidRPr="00794D27">
              <w:rPr>
                <w:bCs/>
              </w:rPr>
              <w:t>ЛИДЕР Програм и општински буџет Пландиш</w:t>
            </w:r>
            <w:r w:rsidR="00D87E71" w:rsidRPr="00794D27">
              <w:rPr>
                <w:bCs/>
              </w:rPr>
              <w:t>т</w:t>
            </w:r>
            <w:r w:rsidRPr="00794D27">
              <w:rPr>
                <w:bCs/>
              </w:rPr>
              <w:t>а, Беле Цркве и града Вршца</w:t>
            </w:r>
          </w:p>
        </w:tc>
      </w:tr>
      <w:tr w:rsidR="000F5B3D" w:rsidRPr="00794D27" w:rsidTr="00785754">
        <w:tc>
          <w:tcPr>
            <w:tcW w:w="2538" w:type="dxa"/>
          </w:tcPr>
          <w:p w:rsidR="000F5B3D" w:rsidRPr="00794D27" w:rsidRDefault="000F5B3D" w:rsidP="00CC0892">
            <w:pPr>
              <w:pStyle w:val="Default"/>
              <w:rPr>
                <w:b/>
                <w:bCs/>
              </w:rPr>
            </w:pPr>
            <w:r w:rsidRPr="00794D27">
              <w:rPr>
                <w:bCs/>
              </w:rPr>
              <w:t xml:space="preserve">е. Вредност пројекта. </w:t>
            </w:r>
          </w:p>
        </w:tc>
        <w:tc>
          <w:tcPr>
            <w:tcW w:w="7038" w:type="dxa"/>
          </w:tcPr>
          <w:p w:rsidR="000F5B3D" w:rsidRPr="00794D27" w:rsidRDefault="005F32B8" w:rsidP="00485E34">
            <w:pPr>
              <w:pStyle w:val="Default"/>
              <w:jc w:val="both"/>
              <w:rPr>
                <w:bCs/>
                <w:lang w:val="sr-Cyrl-RS"/>
              </w:rPr>
            </w:pPr>
            <w:r w:rsidRPr="00794D27">
              <w:rPr>
                <w:bCs/>
                <w:lang w:val="sr-Cyrl-RS"/>
              </w:rPr>
              <w:t>1.200.000 динара</w:t>
            </w:r>
          </w:p>
        </w:tc>
      </w:tr>
    </w:tbl>
    <w:p w:rsidR="000F5B3D" w:rsidRPr="00794D27" w:rsidRDefault="000F5B3D" w:rsidP="000F5B3D">
      <w:pPr>
        <w:pStyle w:val="Default"/>
        <w:rPr>
          <w:b/>
          <w:bCs/>
        </w:rPr>
      </w:pPr>
      <w:r w:rsidRPr="00794D27">
        <w:rPr>
          <w:b/>
          <w:bCs/>
        </w:rPr>
        <w:t xml:space="preserve">Пројекат </w:t>
      </w:r>
      <w:r w:rsidR="00E47081" w:rsidRPr="00794D27">
        <w:rPr>
          <w:b/>
          <w:bCs/>
        </w:rPr>
        <w:t>21</w:t>
      </w:r>
    </w:p>
    <w:tbl>
      <w:tblPr>
        <w:tblStyle w:val="TableGrid"/>
        <w:tblW w:w="0" w:type="auto"/>
        <w:tblLook w:val="04A0" w:firstRow="1" w:lastRow="0" w:firstColumn="1" w:lastColumn="0" w:noHBand="0" w:noVBand="1"/>
      </w:tblPr>
      <w:tblGrid>
        <w:gridCol w:w="2538"/>
        <w:gridCol w:w="7038"/>
      </w:tblGrid>
      <w:tr w:rsidR="000F5B3D" w:rsidRPr="00794D27" w:rsidTr="00785754">
        <w:tc>
          <w:tcPr>
            <w:tcW w:w="2538" w:type="dxa"/>
          </w:tcPr>
          <w:p w:rsidR="000F5B3D" w:rsidRPr="00794D27" w:rsidRDefault="000F5B3D" w:rsidP="00CC0892">
            <w:pPr>
              <w:pStyle w:val="Default"/>
              <w:rPr>
                <w:b/>
                <w:bCs/>
              </w:rPr>
            </w:pPr>
            <w:r w:rsidRPr="00794D27">
              <w:rPr>
                <w:b/>
                <w:bCs/>
              </w:rPr>
              <w:t xml:space="preserve">а. </w:t>
            </w:r>
            <w:r w:rsidRPr="00794D27">
              <w:rPr>
                <w:bCs/>
              </w:rPr>
              <w:t xml:space="preserve">Приоритетну тему/област; </w:t>
            </w:r>
          </w:p>
        </w:tc>
        <w:tc>
          <w:tcPr>
            <w:tcW w:w="7038" w:type="dxa"/>
          </w:tcPr>
          <w:p w:rsidR="000F5B3D" w:rsidRPr="00794D27" w:rsidRDefault="00FF2A39" w:rsidP="00485E34">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6</w:t>
            </w:r>
            <w:r w:rsidRPr="00794D27">
              <w:rPr>
                <w:rFonts w:ascii="Times New Roman" w:hAnsi="Times New Roman" w:cs="Times New Roman"/>
                <w:bCs/>
                <w:sz w:val="24"/>
                <w:szCs w:val="24"/>
              </w:rPr>
              <w:t xml:space="preserve"> -</w:t>
            </w:r>
            <w:r w:rsidRPr="00794D27">
              <w:rPr>
                <w:rFonts w:ascii="Times New Roman" w:hAnsi="Times New Roman" w:cs="Times New Roman"/>
                <w:sz w:val="24"/>
                <w:szCs w:val="24"/>
              </w:rPr>
              <w:t xml:space="preserve"> Едукација и трансфер знања за унапређење кадрова у пољопривреди, туризму,</w:t>
            </w:r>
            <w:r w:rsidR="0021539E">
              <w:rPr>
                <w:rFonts w:ascii="Times New Roman" w:hAnsi="Times New Roman" w:cs="Times New Roman"/>
                <w:sz w:val="24"/>
                <w:szCs w:val="24"/>
                <w:lang w:val="sr-Cyrl-RS"/>
              </w:rPr>
              <w:t xml:space="preserve"> </w:t>
            </w:r>
            <w:r w:rsidRPr="00794D27">
              <w:rPr>
                <w:rFonts w:ascii="Times New Roman" w:hAnsi="Times New Roman" w:cs="Times New Roman"/>
                <w:sz w:val="24"/>
                <w:szCs w:val="24"/>
              </w:rPr>
              <w:t>занатству и преради пољопривредних производа</w:t>
            </w:r>
          </w:p>
        </w:tc>
      </w:tr>
      <w:tr w:rsidR="000F5B3D" w:rsidRPr="00794D27" w:rsidTr="00785754">
        <w:tc>
          <w:tcPr>
            <w:tcW w:w="2538" w:type="dxa"/>
          </w:tcPr>
          <w:p w:rsidR="000F5B3D" w:rsidRPr="00794D27" w:rsidRDefault="000F5B3D" w:rsidP="00CC0892">
            <w:pPr>
              <w:pStyle w:val="Default"/>
              <w:rPr>
                <w:b/>
                <w:bCs/>
              </w:rPr>
            </w:pPr>
            <w:r w:rsidRPr="00794D27">
              <w:rPr>
                <w:bCs/>
              </w:rPr>
              <w:t xml:space="preserve">б. Циљ; </w:t>
            </w:r>
          </w:p>
        </w:tc>
        <w:tc>
          <w:tcPr>
            <w:tcW w:w="7038" w:type="dxa"/>
          </w:tcPr>
          <w:p w:rsidR="000F5B3D" w:rsidRPr="00794D27" w:rsidRDefault="001950D4"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 xml:space="preserve">Циљ 2 - </w:t>
            </w:r>
            <w:r w:rsidRPr="00794D27">
              <w:rPr>
                <w:rFonts w:ascii="Times New Roman" w:hAnsi="Times New Roman" w:cs="Times New Roman"/>
                <w:sz w:val="24"/>
                <w:szCs w:val="24"/>
              </w:rPr>
              <w:t xml:space="preserve">Подизање нивоа конкурентности уз прилагођавање </w:t>
            </w:r>
            <w:r w:rsidRPr="00794D27">
              <w:rPr>
                <w:rFonts w:ascii="Times New Roman" w:hAnsi="Times New Roman" w:cs="Times New Roman"/>
                <w:sz w:val="24"/>
                <w:szCs w:val="24"/>
              </w:rPr>
              <w:lastRenderedPageBreak/>
              <w:t xml:space="preserve">захтевима домаћег и иностраног тржишта, примену савремених техничко технолошких достигнућа у пољопривреди, иновативној занатској преради пољопривредних производа, туристичким </w:t>
            </w:r>
            <w:proofErr w:type="gramStart"/>
            <w:r w:rsidRPr="00794D27">
              <w:rPr>
                <w:rFonts w:ascii="Times New Roman" w:hAnsi="Times New Roman" w:cs="Times New Roman"/>
                <w:sz w:val="24"/>
                <w:szCs w:val="24"/>
              </w:rPr>
              <w:t>услугама  и</w:t>
            </w:r>
            <w:proofErr w:type="gramEnd"/>
            <w:r w:rsidRPr="00794D27">
              <w:rPr>
                <w:rFonts w:ascii="Times New Roman" w:hAnsi="Times New Roman" w:cs="Times New Roman"/>
                <w:sz w:val="24"/>
                <w:szCs w:val="24"/>
              </w:rPr>
              <w:t xml:space="preserve"> развој људских ресурса.</w:t>
            </w:r>
          </w:p>
        </w:tc>
      </w:tr>
      <w:tr w:rsidR="000F5B3D" w:rsidRPr="00794D27" w:rsidTr="00785754">
        <w:tc>
          <w:tcPr>
            <w:tcW w:w="2538" w:type="dxa"/>
          </w:tcPr>
          <w:p w:rsidR="000F5B3D" w:rsidRPr="00794D27" w:rsidRDefault="000F5B3D" w:rsidP="00CC0892">
            <w:pPr>
              <w:pStyle w:val="Default"/>
              <w:rPr>
                <w:b/>
                <w:bCs/>
              </w:rPr>
            </w:pPr>
            <w:r w:rsidRPr="00794D27">
              <w:rPr>
                <w:bCs/>
              </w:rPr>
              <w:lastRenderedPageBreak/>
              <w:t xml:space="preserve">в. Назив активности/пројекта; </w:t>
            </w:r>
          </w:p>
        </w:tc>
        <w:tc>
          <w:tcPr>
            <w:tcW w:w="7038" w:type="dxa"/>
          </w:tcPr>
          <w:p w:rsidR="000F5B3D" w:rsidRPr="00794D27" w:rsidRDefault="000F5B3D" w:rsidP="00485E34">
            <w:pPr>
              <w:pStyle w:val="Default"/>
              <w:jc w:val="both"/>
              <w:rPr>
                <w:bCs/>
              </w:rPr>
            </w:pPr>
            <w:r w:rsidRPr="00794D27">
              <w:rPr>
                <w:b/>
                <w:bCs/>
              </w:rPr>
              <w:t>Зимска школа 3</w:t>
            </w:r>
            <w:r w:rsidRPr="00794D27">
              <w:rPr>
                <w:bCs/>
              </w:rPr>
              <w:t xml:space="preserve"> – Савремени агро менаџмент и иновативна занатска прерада млека са израдом савременог пословног плана</w:t>
            </w:r>
          </w:p>
        </w:tc>
      </w:tr>
      <w:tr w:rsidR="000F5B3D" w:rsidRPr="00794D27" w:rsidTr="00785754">
        <w:tc>
          <w:tcPr>
            <w:tcW w:w="2538" w:type="dxa"/>
          </w:tcPr>
          <w:p w:rsidR="000F5B3D" w:rsidRPr="00794D27" w:rsidRDefault="000F5B3D" w:rsidP="00CC0892">
            <w:pPr>
              <w:pStyle w:val="Default"/>
              <w:rPr>
                <w:b/>
                <w:bCs/>
              </w:rPr>
            </w:pPr>
            <w:r w:rsidRPr="00794D27">
              <w:rPr>
                <w:bCs/>
              </w:rPr>
              <w:t>г. Време реализације;</w:t>
            </w:r>
          </w:p>
        </w:tc>
        <w:tc>
          <w:tcPr>
            <w:tcW w:w="7038" w:type="dxa"/>
          </w:tcPr>
          <w:p w:rsidR="000F5B3D" w:rsidRPr="00794D27" w:rsidRDefault="000F5B3D" w:rsidP="00485E34">
            <w:pPr>
              <w:pStyle w:val="Default"/>
              <w:jc w:val="both"/>
              <w:rPr>
                <w:b/>
                <w:bCs/>
              </w:rPr>
            </w:pPr>
            <w:r w:rsidRPr="00794D27">
              <w:rPr>
                <w:bCs/>
              </w:rPr>
              <w:t>Први циклус 01.02. 2021 – 01.04.2021</w:t>
            </w:r>
            <w:r w:rsidR="00CC0892" w:rsidRPr="00794D27">
              <w:rPr>
                <w:bCs/>
              </w:rPr>
              <w:t xml:space="preserve">, </w:t>
            </w:r>
            <w:r w:rsidRPr="00794D27">
              <w:rPr>
                <w:bCs/>
              </w:rPr>
              <w:t>Други циклус 01.02. 2022 – 01.04.2022</w:t>
            </w:r>
            <w:r w:rsidR="00CC0892" w:rsidRPr="00794D27">
              <w:rPr>
                <w:bCs/>
              </w:rPr>
              <w:t xml:space="preserve">, </w:t>
            </w:r>
            <w:r w:rsidRPr="00794D27">
              <w:rPr>
                <w:bCs/>
              </w:rPr>
              <w:t>Трећи циклус 01.02. 2023 – 01.04.2023</w:t>
            </w:r>
          </w:p>
        </w:tc>
      </w:tr>
      <w:tr w:rsidR="000F5B3D" w:rsidRPr="00794D27" w:rsidTr="00785754">
        <w:tc>
          <w:tcPr>
            <w:tcW w:w="2538" w:type="dxa"/>
          </w:tcPr>
          <w:p w:rsidR="000F5B3D" w:rsidRPr="00794D27" w:rsidRDefault="000F5B3D" w:rsidP="00CC0892">
            <w:pPr>
              <w:pStyle w:val="Default"/>
              <w:rPr>
                <w:b/>
                <w:bCs/>
              </w:rPr>
            </w:pPr>
            <w:r w:rsidRPr="00794D27">
              <w:rPr>
                <w:bCs/>
              </w:rPr>
              <w:t>д. Потенцијалне кориснике и подршку;</w:t>
            </w:r>
          </w:p>
        </w:tc>
        <w:tc>
          <w:tcPr>
            <w:tcW w:w="7038" w:type="dxa"/>
          </w:tcPr>
          <w:p w:rsidR="000F5B3D" w:rsidRPr="00794D27" w:rsidRDefault="000F5B3D" w:rsidP="00485E34">
            <w:pPr>
              <w:pStyle w:val="Default"/>
              <w:jc w:val="both"/>
              <w:rPr>
                <w:b/>
                <w:bCs/>
              </w:rPr>
            </w:pPr>
            <w:r w:rsidRPr="00794D27">
              <w:rPr>
                <w:bCs/>
              </w:rPr>
              <w:t>Едукација за 20 корисника (2 групе по 10 корисника)</w:t>
            </w:r>
            <w:r w:rsidR="00CC0892" w:rsidRPr="00794D27">
              <w:rPr>
                <w:bCs/>
              </w:rPr>
              <w:t xml:space="preserve"> </w:t>
            </w:r>
            <w:r w:rsidRPr="00794D27">
              <w:rPr>
                <w:bCs/>
              </w:rPr>
              <w:t>Млади пољопривредници до 40 година живота</w:t>
            </w:r>
            <w:r w:rsidR="00CC0892" w:rsidRPr="00794D27">
              <w:rPr>
                <w:bCs/>
              </w:rPr>
              <w:t xml:space="preserve">, </w:t>
            </w:r>
            <w:r w:rsidRPr="00794D27">
              <w:rPr>
                <w:bCs/>
              </w:rPr>
              <w:t xml:space="preserve">Жене пољопривредници </w:t>
            </w:r>
          </w:p>
        </w:tc>
      </w:tr>
      <w:tr w:rsidR="000F5B3D" w:rsidRPr="00794D27" w:rsidTr="00785754">
        <w:tc>
          <w:tcPr>
            <w:tcW w:w="2538" w:type="dxa"/>
          </w:tcPr>
          <w:p w:rsidR="000F5B3D" w:rsidRPr="00794D27" w:rsidRDefault="000F5B3D" w:rsidP="00CC0892">
            <w:pPr>
              <w:pStyle w:val="Default"/>
              <w:rPr>
                <w:b/>
                <w:bCs/>
              </w:rPr>
            </w:pPr>
            <w:r w:rsidRPr="00794D27">
              <w:rPr>
                <w:bCs/>
              </w:rPr>
              <w:t>ђ. Изворе финансирања;</w:t>
            </w:r>
          </w:p>
        </w:tc>
        <w:tc>
          <w:tcPr>
            <w:tcW w:w="7038" w:type="dxa"/>
          </w:tcPr>
          <w:p w:rsidR="000F5B3D" w:rsidRPr="00794D27" w:rsidRDefault="000F5B3D" w:rsidP="00485E34">
            <w:pPr>
              <w:pStyle w:val="Default"/>
              <w:jc w:val="both"/>
              <w:rPr>
                <w:bCs/>
              </w:rPr>
            </w:pPr>
            <w:r w:rsidRPr="00794D27">
              <w:rPr>
                <w:bCs/>
              </w:rPr>
              <w:t>ЛИДЕР Програм и општински буџет Пландиш</w:t>
            </w:r>
            <w:r w:rsidR="00D87E71" w:rsidRPr="00794D27">
              <w:rPr>
                <w:bCs/>
              </w:rPr>
              <w:t>т</w:t>
            </w:r>
            <w:r w:rsidRPr="00794D27">
              <w:rPr>
                <w:bCs/>
              </w:rPr>
              <w:t>а, Беле Цркве и града Вршца</w:t>
            </w:r>
          </w:p>
        </w:tc>
      </w:tr>
      <w:tr w:rsidR="000F5B3D" w:rsidRPr="00794D27" w:rsidTr="00785754">
        <w:tc>
          <w:tcPr>
            <w:tcW w:w="2538" w:type="dxa"/>
          </w:tcPr>
          <w:p w:rsidR="000F5B3D" w:rsidRPr="00794D27" w:rsidRDefault="000F5B3D" w:rsidP="00CC0892">
            <w:pPr>
              <w:pStyle w:val="Default"/>
              <w:rPr>
                <w:b/>
                <w:bCs/>
              </w:rPr>
            </w:pPr>
            <w:r w:rsidRPr="00794D27">
              <w:rPr>
                <w:bCs/>
              </w:rPr>
              <w:t xml:space="preserve">е. Вредност пројекта. </w:t>
            </w:r>
          </w:p>
        </w:tc>
        <w:tc>
          <w:tcPr>
            <w:tcW w:w="7038" w:type="dxa"/>
          </w:tcPr>
          <w:p w:rsidR="000F5B3D" w:rsidRPr="00794D27" w:rsidRDefault="005F32B8" w:rsidP="00485E34">
            <w:pPr>
              <w:pStyle w:val="Default"/>
              <w:jc w:val="both"/>
              <w:rPr>
                <w:bCs/>
                <w:lang w:val="sr-Cyrl-RS"/>
              </w:rPr>
            </w:pPr>
            <w:r w:rsidRPr="00794D27">
              <w:rPr>
                <w:bCs/>
                <w:lang w:val="sr-Cyrl-RS"/>
              </w:rPr>
              <w:t>600.000 динара</w:t>
            </w:r>
          </w:p>
        </w:tc>
      </w:tr>
    </w:tbl>
    <w:p w:rsidR="000F5B3D" w:rsidRPr="00794D27" w:rsidRDefault="000F5B3D" w:rsidP="000F5B3D">
      <w:pPr>
        <w:pStyle w:val="Default"/>
        <w:rPr>
          <w:b/>
          <w:bCs/>
        </w:rPr>
      </w:pPr>
      <w:r w:rsidRPr="00794D27">
        <w:rPr>
          <w:b/>
          <w:bCs/>
        </w:rPr>
        <w:t xml:space="preserve">Пројекат </w:t>
      </w:r>
      <w:r w:rsidR="00E47081" w:rsidRPr="00794D27">
        <w:rPr>
          <w:b/>
          <w:bCs/>
        </w:rPr>
        <w:t>22</w:t>
      </w:r>
    </w:p>
    <w:tbl>
      <w:tblPr>
        <w:tblStyle w:val="TableGrid"/>
        <w:tblW w:w="0" w:type="auto"/>
        <w:tblLook w:val="04A0" w:firstRow="1" w:lastRow="0" w:firstColumn="1" w:lastColumn="0" w:noHBand="0" w:noVBand="1"/>
      </w:tblPr>
      <w:tblGrid>
        <w:gridCol w:w="2538"/>
        <w:gridCol w:w="7038"/>
      </w:tblGrid>
      <w:tr w:rsidR="000F5B3D" w:rsidRPr="00794D27" w:rsidTr="00785754">
        <w:tc>
          <w:tcPr>
            <w:tcW w:w="2538" w:type="dxa"/>
          </w:tcPr>
          <w:p w:rsidR="000F5B3D" w:rsidRPr="00794D27" w:rsidRDefault="000F5B3D" w:rsidP="00CC0892">
            <w:pPr>
              <w:pStyle w:val="Default"/>
              <w:rPr>
                <w:b/>
                <w:bCs/>
              </w:rPr>
            </w:pPr>
            <w:r w:rsidRPr="00794D27">
              <w:rPr>
                <w:b/>
                <w:bCs/>
              </w:rPr>
              <w:t xml:space="preserve">а. </w:t>
            </w:r>
            <w:r w:rsidRPr="00794D27">
              <w:rPr>
                <w:bCs/>
              </w:rPr>
              <w:t xml:space="preserve">Приоритетну тему/област; </w:t>
            </w:r>
          </w:p>
        </w:tc>
        <w:tc>
          <w:tcPr>
            <w:tcW w:w="7038" w:type="dxa"/>
          </w:tcPr>
          <w:p w:rsidR="000F5B3D" w:rsidRPr="00794D27" w:rsidRDefault="00FF2A39" w:rsidP="00485E34">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6</w:t>
            </w:r>
            <w:r w:rsidRPr="00794D27">
              <w:rPr>
                <w:rFonts w:ascii="Times New Roman" w:hAnsi="Times New Roman" w:cs="Times New Roman"/>
                <w:bCs/>
                <w:sz w:val="24"/>
                <w:szCs w:val="24"/>
              </w:rPr>
              <w:t xml:space="preserve"> -</w:t>
            </w:r>
            <w:r w:rsidRPr="00794D27">
              <w:rPr>
                <w:rFonts w:ascii="Times New Roman" w:hAnsi="Times New Roman" w:cs="Times New Roman"/>
                <w:sz w:val="24"/>
                <w:szCs w:val="24"/>
              </w:rPr>
              <w:t xml:space="preserve"> Едукација и трансфер знања за унапређење кадрова у пољопривреди, туризму,</w:t>
            </w:r>
            <w:r w:rsidR="005D6C1E">
              <w:rPr>
                <w:rFonts w:ascii="Times New Roman" w:hAnsi="Times New Roman" w:cs="Times New Roman"/>
                <w:sz w:val="24"/>
                <w:szCs w:val="24"/>
                <w:lang w:val="sr-Cyrl-RS"/>
              </w:rPr>
              <w:t xml:space="preserve"> </w:t>
            </w:r>
            <w:r w:rsidRPr="00794D27">
              <w:rPr>
                <w:rFonts w:ascii="Times New Roman" w:hAnsi="Times New Roman" w:cs="Times New Roman"/>
                <w:sz w:val="24"/>
                <w:szCs w:val="24"/>
              </w:rPr>
              <w:t>занатству и преради пољопривредних производа</w:t>
            </w:r>
          </w:p>
        </w:tc>
      </w:tr>
      <w:tr w:rsidR="000F5B3D" w:rsidRPr="00794D27" w:rsidTr="00785754">
        <w:tc>
          <w:tcPr>
            <w:tcW w:w="2538" w:type="dxa"/>
          </w:tcPr>
          <w:p w:rsidR="000F5B3D" w:rsidRPr="00794D27" w:rsidRDefault="000F5B3D" w:rsidP="00CC0892">
            <w:pPr>
              <w:pStyle w:val="Default"/>
              <w:rPr>
                <w:b/>
                <w:bCs/>
              </w:rPr>
            </w:pPr>
            <w:r w:rsidRPr="00794D27">
              <w:rPr>
                <w:bCs/>
              </w:rPr>
              <w:t xml:space="preserve">б. Циљ; </w:t>
            </w:r>
          </w:p>
        </w:tc>
        <w:tc>
          <w:tcPr>
            <w:tcW w:w="7038" w:type="dxa"/>
          </w:tcPr>
          <w:p w:rsidR="000F5B3D" w:rsidRPr="00794D27" w:rsidRDefault="001950D4"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 xml:space="preserve">Циљ 2 - </w:t>
            </w:r>
            <w:r w:rsidRPr="00794D27">
              <w:rPr>
                <w:rFonts w:ascii="Times New Roman" w:hAnsi="Times New Roman" w:cs="Times New Roman"/>
                <w:sz w:val="24"/>
                <w:szCs w:val="24"/>
              </w:rPr>
              <w:t xml:space="preserve">Подизање нивоа конкурентности уз прилагођавање захтевима домаћег и иностраног тржишта, примену савремених техничко технолошких достигнућа у пољопривреди, иновативној занатској преради пољопривредних производа, туристичким </w:t>
            </w:r>
            <w:proofErr w:type="gramStart"/>
            <w:r w:rsidRPr="00794D27">
              <w:rPr>
                <w:rFonts w:ascii="Times New Roman" w:hAnsi="Times New Roman" w:cs="Times New Roman"/>
                <w:sz w:val="24"/>
                <w:szCs w:val="24"/>
              </w:rPr>
              <w:t>услугама  и</w:t>
            </w:r>
            <w:proofErr w:type="gramEnd"/>
            <w:r w:rsidRPr="00794D27">
              <w:rPr>
                <w:rFonts w:ascii="Times New Roman" w:hAnsi="Times New Roman" w:cs="Times New Roman"/>
                <w:sz w:val="24"/>
                <w:szCs w:val="24"/>
              </w:rPr>
              <w:t xml:space="preserve"> развој људских ресурса.</w:t>
            </w:r>
          </w:p>
        </w:tc>
      </w:tr>
      <w:tr w:rsidR="000F5B3D" w:rsidRPr="00794D27" w:rsidTr="00785754">
        <w:tc>
          <w:tcPr>
            <w:tcW w:w="2538" w:type="dxa"/>
          </w:tcPr>
          <w:p w:rsidR="000F5B3D" w:rsidRPr="00794D27" w:rsidRDefault="000F5B3D" w:rsidP="00CC0892">
            <w:pPr>
              <w:pStyle w:val="Default"/>
              <w:rPr>
                <w:b/>
                <w:bCs/>
              </w:rPr>
            </w:pPr>
            <w:r w:rsidRPr="00794D27">
              <w:rPr>
                <w:bCs/>
              </w:rPr>
              <w:t xml:space="preserve">в. Назив активности/пројекта; </w:t>
            </w:r>
          </w:p>
        </w:tc>
        <w:tc>
          <w:tcPr>
            <w:tcW w:w="7038" w:type="dxa"/>
          </w:tcPr>
          <w:p w:rsidR="000F5B3D" w:rsidRPr="00794D27" w:rsidRDefault="000F5B3D" w:rsidP="00CC0892">
            <w:pPr>
              <w:pStyle w:val="Default"/>
              <w:rPr>
                <w:bCs/>
              </w:rPr>
            </w:pPr>
            <w:r w:rsidRPr="00794D27">
              <w:rPr>
                <w:b/>
                <w:bCs/>
              </w:rPr>
              <w:t>Зимска школа 4</w:t>
            </w:r>
            <w:r w:rsidRPr="00794D27">
              <w:rPr>
                <w:bCs/>
              </w:rPr>
              <w:t xml:space="preserve"> – Савремени агро менаџмент и иновативна занатска прерада меса са израдом савременог пословног плана</w:t>
            </w:r>
          </w:p>
        </w:tc>
      </w:tr>
      <w:tr w:rsidR="000F5B3D" w:rsidRPr="00794D27" w:rsidTr="00785754">
        <w:tc>
          <w:tcPr>
            <w:tcW w:w="2538" w:type="dxa"/>
          </w:tcPr>
          <w:p w:rsidR="000F5B3D" w:rsidRPr="00794D27" w:rsidRDefault="000F5B3D" w:rsidP="00CC0892">
            <w:pPr>
              <w:pStyle w:val="Default"/>
              <w:rPr>
                <w:b/>
                <w:bCs/>
              </w:rPr>
            </w:pPr>
            <w:r w:rsidRPr="00794D27">
              <w:rPr>
                <w:bCs/>
              </w:rPr>
              <w:t>г. Време реализације;</w:t>
            </w:r>
          </w:p>
        </w:tc>
        <w:tc>
          <w:tcPr>
            <w:tcW w:w="7038" w:type="dxa"/>
          </w:tcPr>
          <w:p w:rsidR="000F5B3D" w:rsidRPr="00794D27" w:rsidRDefault="000F5B3D" w:rsidP="00CC0892">
            <w:pPr>
              <w:pStyle w:val="Default"/>
              <w:rPr>
                <w:b/>
                <w:bCs/>
              </w:rPr>
            </w:pPr>
            <w:r w:rsidRPr="00794D27">
              <w:rPr>
                <w:bCs/>
              </w:rPr>
              <w:t>Први циклус 01.02. 2021 – 01.04.2021</w:t>
            </w:r>
            <w:r w:rsidR="00CC0892" w:rsidRPr="00794D27">
              <w:rPr>
                <w:bCs/>
              </w:rPr>
              <w:t xml:space="preserve">, </w:t>
            </w:r>
            <w:r w:rsidRPr="00794D27">
              <w:rPr>
                <w:bCs/>
              </w:rPr>
              <w:t>Други циклус 01.02. 2022 – 01.04.2022</w:t>
            </w:r>
            <w:r w:rsidR="00CC0892" w:rsidRPr="00794D27">
              <w:rPr>
                <w:bCs/>
              </w:rPr>
              <w:t xml:space="preserve">, </w:t>
            </w:r>
            <w:r w:rsidRPr="00794D27">
              <w:rPr>
                <w:bCs/>
              </w:rPr>
              <w:t>Трећи циклус 01.02. 2023 – 01.04.2023</w:t>
            </w:r>
          </w:p>
        </w:tc>
      </w:tr>
      <w:tr w:rsidR="000F5B3D" w:rsidRPr="00794D27" w:rsidTr="00785754">
        <w:tc>
          <w:tcPr>
            <w:tcW w:w="2538" w:type="dxa"/>
          </w:tcPr>
          <w:p w:rsidR="000F5B3D" w:rsidRPr="00794D27" w:rsidRDefault="000F5B3D" w:rsidP="00CC0892">
            <w:pPr>
              <w:pStyle w:val="Default"/>
              <w:rPr>
                <w:b/>
                <w:bCs/>
              </w:rPr>
            </w:pPr>
            <w:r w:rsidRPr="00794D27">
              <w:rPr>
                <w:bCs/>
              </w:rPr>
              <w:t>д. Потенцијалне кориснике и подршку;</w:t>
            </w:r>
          </w:p>
        </w:tc>
        <w:tc>
          <w:tcPr>
            <w:tcW w:w="7038" w:type="dxa"/>
          </w:tcPr>
          <w:p w:rsidR="000F5B3D" w:rsidRPr="00794D27" w:rsidRDefault="000F5B3D" w:rsidP="00485E34">
            <w:pPr>
              <w:pStyle w:val="Default"/>
              <w:jc w:val="both"/>
              <w:rPr>
                <w:b/>
                <w:bCs/>
              </w:rPr>
            </w:pPr>
            <w:r w:rsidRPr="00794D27">
              <w:rPr>
                <w:bCs/>
              </w:rPr>
              <w:t>Едукација за 20 корисника (2 групе по 10 корисника)</w:t>
            </w:r>
            <w:r w:rsidR="00CC0892" w:rsidRPr="00794D27">
              <w:rPr>
                <w:bCs/>
              </w:rPr>
              <w:t xml:space="preserve"> </w:t>
            </w:r>
            <w:r w:rsidRPr="00794D27">
              <w:rPr>
                <w:bCs/>
              </w:rPr>
              <w:t>Млади пољопривредници до 40 година живота</w:t>
            </w:r>
            <w:r w:rsidR="00CC0892" w:rsidRPr="00794D27">
              <w:rPr>
                <w:bCs/>
              </w:rPr>
              <w:t xml:space="preserve">, </w:t>
            </w:r>
            <w:r w:rsidRPr="00794D27">
              <w:rPr>
                <w:bCs/>
              </w:rPr>
              <w:t xml:space="preserve">Жене пољопривредници </w:t>
            </w:r>
          </w:p>
        </w:tc>
      </w:tr>
      <w:tr w:rsidR="000F5B3D" w:rsidRPr="00794D27" w:rsidTr="00785754">
        <w:tc>
          <w:tcPr>
            <w:tcW w:w="2538" w:type="dxa"/>
          </w:tcPr>
          <w:p w:rsidR="000F5B3D" w:rsidRPr="00794D27" w:rsidRDefault="000F5B3D" w:rsidP="00CC0892">
            <w:pPr>
              <w:pStyle w:val="Default"/>
              <w:rPr>
                <w:b/>
                <w:bCs/>
              </w:rPr>
            </w:pPr>
            <w:r w:rsidRPr="00794D27">
              <w:rPr>
                <w:bCs/>
              </w:rPr>
              <w:t>ђ. Изворе финансирања;</w:t>
            </w:r>
          </w:p>
        </w:tc>
        <w:tc>
          <w:tcPr>
            <w:tcW w:w="7038" w:type="dxa"/>
          </w:tcPr>
          <w:p w:rsidR="000F5B3D" w:rsidRPr="00794D27" w:rsidRDefault="000F5B3D" w:rsidP="00485E34">
            <w:pPr>
              <w:pStyle w:val="Default"/>
              <w:jc w:val="both"/>
              <w:rPr>
                <w:bCs/>
              </w:rPr>
            </w:pPr>
            <w:r w:rsidRPr="00794D27">
              <w:rPr>
                <w:bCs/>
              </w:rPr>
              <w:t>ЛИДЕР Програм и општински буџет Пландиш</w:t>
            </w:r>
            <w:r w:rsidR="00D87E71" w:rsidRPr="00794D27">
              <w:rPr>
                <w:bCs/>
              </w:rPr>
              <w:t>т</w:t>
            </w:r>
            <w:r w:rsidRPr="00794D27">
              <w:rPr>
                <w:bCs/>
              </w:rPr>
              <w:t>а, Беле Цркве и града Вршца</w:t>
            </w:r>
          </w:p>
        </w:tc>
      </w:tr>
      <w:tr w:rsidR="000F5B3D" w:rsidRPr="00794D27" w:rsidTr="00785754">
        <w:tc>
          <w:tcPr>
            <w:tcW w:w="2538" w:type="dxa"/>
          </w:tcPr>
          <w:p w:rsidR="000F5B3D" w:rsidRPr="00794D27" w:rsidRDefault="000F5B3D" w:rsidP="00CC0892">
            <w:pPr>
              <w:pStyle w:val="Default"/>
              <w:rPr>
                <w:b/>
                <w:bCs/>
              </w:rPr>
            </w:pPr>
            <w:r w:rsidRPr="00794D27">
              <w:rPr>
                <w:bCs/>
              </w:rPr>
              <w:t xml:space="preserve">е. Вредност пројекта. </w:t>
            </w:r>
          </w:p>
        </w:tc>
        <w:tc>
          <w:tcPr>
            <w:tcW w:w="7038" w:type="dxa"/>
          </w:tcPr>
          <w:p w:rsidR="000F5B3D" w:rsidRPr="00794D27" w:rsidRDefault="005F32B8" w:rsidP="00485E34">
            <w:pPr>
              <w:pStyle w:val="Default"/>
              <w:jc w:val="both"/>
              <w:rPr>
                <w:bCs/>
                <w:lang w:val="sr-Cyrl-RS"/>
              </w:rPr>
            </w:pPr>
            <w:r w:rsidRPr="00794D27">
              <w:rPr>
                <w:bCs/>
                <w:lang w:val="sr-Cyrl-RS"/>
              </w:rPr>
              <w:t>600.000 динара</w:t>
            </w:r>
          </w:p>
        </w:tc>
      </w:tr>
    </w:tbl>
    <w:p w:rsidR="000F5B3D" w:rsidRPr="00794D27" w:rsidRDefault="000F5B3D" w:rsidP="000F5B3D">
      <w:pPr>
        <w:pStyle w:val="Default"/>
        <w:rPr>
          <w:b/>
          <w:bCs/>
        </w:rPr>
      </w:pPr>
      <w:r w:rsidRPr="00794D27">
        <w:rPr>
          <w:b/>
          <w:bCs/>
        </w:rPr>
        <w:t xml:space="preserve">Пројекат </w:t>
      </w:r>
      <w:r w:rsidR="00E47081" w:rsidRPr="00794D27">
        <w:rPr>
          <w:b/>
          <w:bCs/>
        </w:rPr>
        <w:t>23</w:t>
      </w:r>
    </w:p>
    <w:tbl>
      <w:tblPr>
        <w:tblStyle w:val="TableGrid"/>
        <w:tblW w:w="0" w:type="auto"/>
        <w:tblLook w:val="04A0" w:firstRow="1" w:lastRow="0" w:firstColumn="1" w:lastColumn="0" w:noHBand="0" w:noVBand="1"/>
      </w:tblPr>
      <w:tblGrid>
        <w:gridCol w:w="2538"/>
        <w:gridCol w:w="7038"/>
      </w:tblGrid>
      <w:tr w:rsidR="000F5B3D" w:rsidRPr="00794D27" w:rsidTr="00785754">
        <w:tc>
          <w:tcPr>
            <w:tcW w:w="2538" w:type="dxa"/>
          </w:tcPr>
          <w:p w:rsidR="000F5B3D" w:rsidRPr="00794D27" w:rsidRDefault="000F5B3D" w:rsidP="00CC0892">
            <w:pPr>
              <w:pStyle w:val="Default"/>
              <w:rPr>
                <w:b/>
                <w:bCs/>
              </w:rPr>
            </w:pPr>
            <w:r w:rsidRPr="00794D27">
              <w:rPr>
                <w:b/>
                <w:bCs/>
              </w:rPr>
              <w:t xml:space="preserve">а. </w:t>
            </w:r>
            <w:r w:rsidRPr="00794D27">
              <w:rPr>
                <w:bCs/>
              </w:rPr>
              <w:t xml:space="preserve">Приоритетну тему/област; </w:t>
            </w:r>
          </w:p>
        </w:tc>
        <w:tc>
          <w:tcPr>
            <w:tcW w:w="7038" w:type="dxa"/>
          </w:tcPr>
          <w:p w:rsidR="000F5B3D" w:rsidRPr="00794D27" w:rsidRDefault="00FF2A39" w:rsidP="00485E34">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6</w:t>
            </w:r>
            <w:r w:rsidRPr="00794D27">
              <w:rPr>
                <w:rFonts w:ascii="Times New Roman" w:hAnsi="Times New Roman" w:cs="Times New Roman"/>
                <w:bCs/>
                <w:sz w:val="24"/>
                <w:szCs w:val="24"/>
              </w:rPr>
              <w:t xml:space="preserve"> -</w:t>
            </w:r>
            <w:r w:rsidRPr="00794D27">
              <w:rPr>
                <w:rFonts w:ascii="Times New Roman" w:hAnsi="Times New Roman" w:cs="Times New Roman"/>
                <w:sz w:val="24"/>
                <w:szCs w:val="24"/>
              </w:rPr>
              <w:t xml:space="preserve"> Едукација и трансфер знања за унапређење кадрова у пољопривреди, туризму,</w:t>
            </w:r>
            <w:r w:rsidR="002111C9" w:rsidRPr="00794D27">
              <w:rPr>
                <w:rFonts w:ascii="Times New Roman" w:hAnsi="Times New Roman" w:cs="Times New Roman"/>
                <w:sz w:val="24"/>
                <w:szCs w:val="24"/>
              </w:rPr>
              <w:t xml:space="preserve"> </w:t>
            </w:r>
            <w:r w:rsidRPr="00794D27">
              <w:rPr>
                <w:rFonts w:ascii="Times New Roman" w:hAnsi="Times New Roman" w:cs="Times New Roman"/>
                <w:sz w:val="24"/>
                <w:szCs w:val="24"/>
              </w:rPr>
              <w:t>занатству и преради пољопривредних производа</w:t>
            </w:r>
          </w:p>
        </w:tc>
      </w:tr>
      <w:tr w:rsidR="000F5B3D" w:rsidRPr="00794D27" w:rsidTr="00785754">
        <w:tc>
          <w:tcPr>
            <w:tcW w:w="2538" w:type="dxa"/>
          </w:tcPr>
          <w:p w:rsidR="000F5B3D" w:rsidRPr="00794D27" w:rsidRDefault="000F5B3D" w:rsidP="00CC0892">
            <w:pPr>
              <w:pStyle w:val="Default"/>
              <w:rPr>
                <w:b/>
                <w:bCs/>
              </w:rPr>
            </w:pPr>
            <w:r w:rsidRPr="00794D27">
              <w:rPr>
                <w:bCs/>
              </w:rPr>
              <w:t xml:space="preserve">б. Циљ; </w:t>
            </w:r>
          </w:p>
        </w:tc>
        <w:tc>
          <w:tcPr>
            <w:tcW w:w="7038" w:type="dxa"/>
          </w:tcPr>
          <w:p w:rsidR="000F5B3D" w:rsidRPr="00794D27" w:rsidRDefault="001950D4"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 xml:space="preserve">Циљ 2 - </w:t>
            </w:r>
            <w:r w:rsidRPr="00794D27">
              <w:rPr>
                <w:rFonts w:ascii="Times New Roman" w:hAnsi="Times New Roman" w:cs="Times New Roman"/>
                <w:sz w:val="24"/>
                <w:szCs w:val="24"/>
              </w:rPr>
              <w:t xml:space="preserve">Подизање нивоа конкурентности уз прилагођавање захтевима домаћег и иностраног тржишта, примену савремених техничко технолошких достигнућа у пољопривреди, иновативној занатској преради пољопривредних производа, туристичким </w:t>
            </w:r>
            <w:proofErr w:type="gramStart"/>
            <w:r w:rsidRPr="00794D27">
              <w:rPr>
                <w:rFonts w:ascii="Times New Roman" w:hAnsi="Times New Roman" w:cs="Times New Roman"/>
                <w:sz w:val="24"/>
                <w:szCs w:val="24"/>
              </w:rPr>
              <w:t>услугама  и</w:t>
            </w:r>
            <w:proofErr w:type="gramEnd"/>
            <w:r w:rsidRPr="00794D27">
              <w:rPr>
                <w:rFonts w:ascii="Times New Roman" w:hAnsi="Times New Roman" w:cs="Times New Roman"/>
                <w:sz w:val="24"/>
                <w:szCs w:val="24"/>
              </w:rPr>
              <w:t xml:space="preserve"> развој људских ресурса.</w:t>
            </w:r>
          </w:p>
        </w:tc>
      </w:tr>
      <w:tr w:rsidR="000F5B3D" w:rsidRPr="00794D27" w:rsidTr="00785754">
        <w:tc>
          <w:tcPr>
            <w:tcW w:w="2538" w:type="dxa"/>
          </w:tcPr>
          <w:p w:rsidR="000F5B3D" w:rsidRPr="00794D27" w:rsidRDefault="000F5B3D" w:rsidP="00CC0892">
            <w:pPr>
              <w:pStyle w:val="Default"/>
              <w:rPr>
                <w:b/>
                <w:bCs/>
              </w:rPr>
            </w:pPr>
            <w:r w:rsidRPr="00794D27">
              <w:rPr>
                <w:bCs/>
              </w:rPr>
              <w:t xml:space="preserve">в. Назив активности/пројекта; </w:t>
            </w:r>
          </w:p>
        </w:tc>
        <w:tc>
          <w:tcPr>
            <w:tcW w:w="7038" w:type="dxa"/>
          </w:tcPr>
          <w:p w:rsidR="000F5B3D" w:rsidRPr="00794D27" w:rsidRDefault="000F5B3D" w:rsidP="00CC0892">
            <w:pPr>
              <w:pStyle w:val="Default"/>
              <w:rPr>
                <w:bCs/>
              </w:rPr>
            </w:pPr>
            <w:r w:rsidRPr="00794D27">
              <w:rPr>
                <w:b/>
                <w:bCs/>
              </w:rPr>
              <w:t>Зимска школа 5</w:t>
            </w:r>
            <w:r w:rsidRPr="00794D27">
              <w:rPr>
                <w:bCs/>
              </w:rPr>
              <w:t xml:space="preserve"> – Савремени агро менаџмент и иновативна занатска прерада воћа и поврћа са израдом савременог пословног плана</w:t>
            </w:r>
          </w:p>
        </w:tc>
      </w:tr>
      <w:tr w:rsidR="000F5B3D" w:rsidRPr="00794D27" w:rsidTr="00785754">
        <w:tc>
          <w:tcPr>
            <w:tcW w:w="2538" w:type="dxa"/>
          </w:tcPr>
          <w:p w:rsidR="000F5B3D" w:rsidRPr="00794D27" w:rsidRDefault="000F5B3D" w:rsidP="00CC0892">
            <w:pPr>
              <w:pStyle w:val="Default"/>
              <w:rPr>
                <w:b/>
                <w:bCs/>
              </w:rPr>
            </w:pPr>
            <w:r w:rsidRPr="00794D27">
              <w:rPr>
                <w:bCs/>
              </w:rPr>
              <w:t>г. Време реализације;</w:t>
            </w:r>
          </w:p>
        </w:tc>
        <w:tc>
          <w:tcPr>
            <w:tcW w:w="7038" w:type="dxa"/>
          </w:tcPr>
          <w:p w:rsidR="000F5B3D" w:rsidRPr="00794D27" w:rsidRDefault="000F5B3D" w:rsidP="00485E34">
            <w:pPr>
              <w:pStyle w:val="Default"/>
              <w:jc w:val="both"/>
              <w:rPr>
                <w:b/>
                <w:bCs/>
              </w:rPr>
            </w:pPr>
            <w:r w:rsidRPr="00794D27">
              <w:rPr>
                <w:bCs/>
              </w:rPr>
              <w:t>Први циклус 01.02. 2021 – 01.04.2021</w:t>
            </w:r>
            <w:r w:rsidR="00CC0892" w:rsidRPr="00794D27">
              <w:rPr>
                <w:bCs/>
              </w:rPr>
              <w:t xml:space="preserve">, </w:t>
            </w:r>
            <w:r w:rsidRPr="00794D27">
              <w:rPr>
                <w:bCs/>
              </w:rPr>
              <w:t>Други циклус 01.02. 2022 – 01.04.2022</w:t>
            </w:r>
            <w:r w:rsidR="00CC0892" w:rsidRPr="00794D27">
              <w:rPr>
                <w:bCs/>
              </w:rPr>
              <w:t xml:space="preserve">, </w:t>
            </w:r>
            <w:r w:rsidRPr="00794D27">
              <w:rPr>
                <w:bCs/>
              </w:rPr>
              <w:t>Трећи циклус 01.02. 2023 – 01.04.2023</w:t>
            </w:r>
          </w:p>
        </w:tc>
      </w:tr>
      <w:tr w:rsidR="000F5B3D" w:rsidRPr="00794D27" w:rsidTr="00785754">
        <w:tc>
          <w:tcPr>
            <w:tcW w:w="2538" w:type="dxa"/>
          </w:tcPr>
          <w:p w:rsidR="000F5B3D" w:rsidRPr="00794D27" w:rsidRDefault="000F5B3D" w:rsidP="00CC0892">
            <w:pPr>
              <w:pStyle w:val="Default"/>
              <w:rPr>
                <w:b/>
                <w:bCs/>
              </w:rPr>
            </w:pPr>
            <w:r w:rsidRPr="00794D27">
              <w:rPr>
                <w:bCs/>
              </w:rPr>
              <w:t xml:space="preserve">д. Потенцијалне </w:t>
            </w:r>
            <w:r w:rsidRPr="00794D27">
              <w:rPr>
                <w:bCs/>
              </w:rPr>
              <w:lastRenderedPageBreak/>
              <w:t>кориснике и подршку;</w:t>
            </w:r>
          </w:p>
        </w:tc>
        <w:tc>
          <w:tcPr>
            <w:tcW w:w="7038" w:type="dxa"/>
          </w:tcPr>
          <w:p w:rsidR="000F5B3D" w:rsidRPr="00794D27" w:rsidRDefault="000F5B3D" w:rsidP="00485E34">
            <w:pPr>
              <w:pStyle w:val="Default"/>
              <w:jc w:val="both"/>
              <w:rPr>
                <w:b/>
                <w:bCs/>
              </w:rPr>
            </w:pPr>
            <w:r w:rsidRPr="00794D27">
              <w:rPr>
                <w:bCs/>
              </w:rPr>
              <w:lastRenderedPageBreak/>
              <w:t>Едукација за 20 корисника (2 групе по 10 корисника)</w:t>
            </w:r>
            <w:r w:rsidR="00CC0892" w:rsidRPr="00794D27">
              <w:rPr>
                <w:bCs/>
              </w:rPr>
              <w:t xml:space="preserve"> </w:t>
            </w:r>
            <w:r w:rsidRPr="00794D27">
              <w:rPr>
                <w:bCs/>
              </w:rPr>
              <w:t xml:space="preserve">Млади </w:t>
            </w:r>
            <w:r w:rsidRPr="00794D27">
              <w:rPr>
                <w:bCs/>
              </w:rPr>
              <w:lastRenderedPageBreak/>
              <w:t>пољопривредници до 40 година живота</w:t>
            </w:r>
            <w:r w:rsidR="00CC0892" w:rsidRPr="00794D27">
              <w:rPr>
                <w:bCs/>
              </w:rPr>
              <w:t xml:space="preserve">, </w:t>
            </w:r>
            <w:r w:rsidRPr="00794D27">
              <w:rPr>
                <w:bCs/>
              </w:rPr>
              <w:t xml:space="preserve">Жене пољопривредници </w:t>
            </w:r>
          </w:p>
        </w:tc>
      </w:tr>
      <w:tr w:rsidR="000F5B3D" w:rsidRPr="00794D27" w:rsidTr="00785754">
        <w:tc>
          <w:tcPr>
            <w:tcW w:w="2538" w:type="dxa"/>
          </w:tcPr>
          <w:p w:rsidR="000F5B3D" w:rsidRPr="00794D27" w:rsidRDefault="000F5B3D" w:rsidP="00CC0892">
            <w:pPr>
              <w:pStyle w:val="Default"/>
              <w:rPr>
                <w:b/>
                <w:bCs/>
              </w:rPr>
            </w:pPr>
            <w:r w:rsidRPr="00794D27">
              <w:rPr>
                <w:bCs/>
              </w:rPr>
              <w:lastRenderedPageBreak/>
              <w:t>ђ. Изворе финансирања;</w:t>
            </w:r>
          </w:p>
        </w:tc>
        <w:tc>
          <w:tcPr>
            <w:tcW w:w="7038" w:type="dxa"/>
          </w:tcPr>
          <w:p w:rsidR="000F5B3D" w:rsidRPr="00794D27" w:rsidRDefault="000F5B3D" w:rsidP="00485E34">
            <w:pPr>
              <w:pStyle w:val="Default"/>
              <w:jc w:val="both"/>
              <w:rPr>
                <w:bCs/>
              </w:rPr>
            </w:pPr>
            <w:r w:rsidRPr="00794D27">
              <w:rPr>
                <w:bCs/>
              </w:rPr>
              <w:t>ЛИДЕР Програм и општински буџет Пландиш</w:t>
            </w:r>
            <w:r w:rsidR="00485E34" w:rsidRPr="00794D27">
              <w:rPr>
                <w:bCs/>
              </w:rPr>
              <w:t>т</w:t>
            </w:r>
            <w:r w:rsidRPr="00794D27">
              <w:rPr>
                <w:bCs/>
              </w:rPr>
              <w:t>а, Беле Цркве и града Вршца</w:t>
            </w:r>
          </w:p>
        </w:tc>
      </w:tr>
      <w:tr w:rsidR="000F5B3D" w:rsidRPr="00794D27" w:rsidTr="00785754">
        <w:tc>
          <w:tcPr>
            <w:tcW w:w="2538" w:type="dxa"/>
          </w:tcPr>
          <w:p w:rsidR="000F5B3D" w:rsidRPr="00794D27" w:rsidRDefault="000F5B3D" w:rsidP="00CC0892">
            <w:pPr>
              <w:pStyle w:val="Default"/>
              <w:rPr>
                <w:b/>
                <w:bCs/>
              </w:rPr>
            </w:pPr>
            <w:r w:rsidRPr="00794D27">
              <w:rPr>
                <w:bCs/>
              </w:rPr>
              <w:t xml:space="preserve">е. Вредност пројекта. </w:t>
            </w:r>
          </w:p>
        </w:tc>
        <w:tc>
          <w:tcPr>
            <w:tcW w:w="7038" w:type="dxa"/>
          </w:tcPr>
          <w:p w:rsidR="000F5B3D" w:rsidRPr="00794D27" w:rsidRDefault="005F32B8" w:rsidP="00485E34">
            <w:pPr>
              <w:pStyle w:val="Default"/>
              <w:jc w:val="both"/>
              <w:rPr>
                <w:bCs/>
                <w:lang w:val="sr-Cyrl-RS"/>
              </w:rPr>
            </w:pPr>
            <w:r w:rsidRPr="00794D27">
              <w:rPr>
                <w:bCs/>
                <w:lang w:val="sr-Cyrl-RS"/>
              </w:rPr>
              <w:t>600.000 динара</w:t>
            </w:r>
          </w:p>
        </w:tc>
      </w:tr>
    </w:tbl>
    <w:p w:rsidR="000F5B3D" w:rsidRPr="00794D27" w:rsidRDefault="000F5B3D" w:rsidP="000F5B3D">
      <w:pPr>
        <w:pStyle w:val="Default"/>
        <w:rPr>
          <w:b/>
          <w:bCs/>
        </w:rPr>
      </w:pPr>
      <w:r w:rsidRPr="00794D27">
        <w:rPr>
          <w:b/>
          <w:bCs/>
        </w:rPr>
        <w:t xml:space="preserve">Пројекат </w:t>
      </w:r>
      <w:r w:rsidR="00E47081" w:rsidRPr="00794D27">
        <w:rPr>
          <w:b/>
          <w:bCs/>
        </w:rPr>
        <w:t>24</w:t>
      </w:r>
    </w:p>
    <w:tbl>
      <w:tblPr>
        <w:tblStyle w:val="TableGrid"/>
        <w:tblW w:w="0" w:type="auto"/>
        <w:tblLook w:val="04A0" w:firstRow="1" w:lastRow="0" w:firstColumn="1" w:lastColumn="0" w:noHBand="0" w:noVBand="1"/>
      </w:tblPr>
      <w:tblGrid>
        <w:gridCol w:w="2538"/>
        <w:gridCol w:w="7038"/>
      </w:tblGrid>
      <w:tr w:rsidR="000F5B3D" w:rsidRPr="00794D27" w:rsidTr="00E34A61">
        <w:tc>
          <w:tcPr>
            <w:tcW w:w="2538" w:type="dxa"/>
          </w:tcPr>
          <w:p w:rsidR="000F5B3D" w:rsidRPr="00794D27" w:rsidRDefault="000F5B3D" w:rsidP="00CC0892">
            <w:pPr>
              <w:pStyle w:val="Default"/>
              <w:rPr>
                <w:b/>
                <w:bCs/>
              </w:rPr>
            </w:pPr>
            <w:r w:rsidRPr="00794D27">
              <w:rPr>
                <w:b/>
                <w:bCs/>
              </w:rPr>
              <w:t xml:space="preserve">а. </w:t>
            </w:r>
            <w:r w:rsidRPr="00794D27">
              <w:rPr>
                <w:bCs/>
              </w:rPr>
              <w:t xml:space="preserve">Приоритетну тему/област; </w:t>
            </w:r>
          </w:p>
        </w:tc>
        <w:tc>
          <w:tcPr>
            <w:tcW w:w="7038" w:type="dxa"/>
          </w:tcPr>
          <w:p w:rsidR="000F5B3D" w:rsidRPr="00794D27" w:rsidRDefault="00FF2A39" w:rsidP="00485E34">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6</w:t>
            </w:r>
            <w:r w:rsidRPr="00794D27">
              <w:rPr>
                <w:rFonts w:ascii="Times New Roman" w:hAnsi="Times New Roman" w:cs="Times New Roman"/>
                <w:bCs/>
                <w:sz w:val="24"/>
                <w:szCs w:val="24"/>
              </w:rPr>
              <w:t xml:space="preserve"> -</w:t>
            </w:r>
            <w:r w:rsidRPr="00794D27">
              <w:rPr>
                <w:rFonts w:ascii="Times New Roman" w:hAnsi="Times New Roman" w:cs="Times New Roman"/>
                <w:sz w:val="24"/>
                <w:szCs w:val="24"/>
              </w:rPr>
              <w:t xml:space="preserve"> Едукација и трансфер знања за унапређење кадрова у пољопривреди, туризму,</w:t>
            </w:r>
            <w:r w:rsidR="002111C9" w:rsidRPr="00794D27">
              <w:rPr>
                <w:rFonts w:ascii="Times New Roman" w:hAnsi="Times New Roman" w:cs="Times New Roman"/>
                <w:sz w:val="24"/>
                <w:szCs w:val="24"/>
              </w:rPr>
              <w:t xml:space="preserve"> </w:t>
            </w:r>
            <w:r w:rsidRPr="00794D27">
              <w:rPr>
                <w:rFonts w:ascii="Times New Roman" w:hAnsi="Times New Roman" w:cs="Times New Roman"/>
                <w:sz w:val="24"/>
                <w:szCs w:val="24"/>
              </w:rPr>
              <w:t>занатству и преради пољопривредних производа</w:t>
            </w:r>
          </w:p>
        </w:tc>
      </w:tr>
      <w:tr w:rsidR="000F5B3D" w:rsidRPr="00794D27" w:rsidTr="00E34A61">
        <w:tc>
          <w:tcPr>
            <w:tcW w:w="2538" w:type="dxa"/>
          </w:tcPr>
          <w:p w:rsidR="000F5B3D" w:rsidRPr="00794D27" w:rsidRDefault="000F5B3D" w:rsidP="00CC0892">
            <w:pPr>
              <w:pStyle w:val="Default"/>
              <w:rPr>
                <w:b/>
                <w:bCs/>
              </w:rPr>
            </w:pPr>
            <w:r w:rsidRPr="00794D27">
              <w:rPr>
                <w:bCs/>
              </w:rPr>
              <w:t xml:space="preserve">б. Циљ; </w:t>
            </w:r>
          </w:p>
        </w:tc>
        <w:tc>
          <w:tcPr>
            <w:tcW w:w="7038" w:type="dxa"/>
          </w:tcPr>
          <w:p w:rsidR="000F5B3D" w:rsidRPr="00794D27" w:rsidRDefault="001950D4"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 xml:space="preserve">Циљ 2 - </w:t>
            </w:r>
            <w:r w:rsidRPr="00794D27">
              <w:rPr>
                <w:rFonts w:ascii="Times New Roman" w:hAnsi="Times New Roman" w:cs="Times New Roman"/>
                <w:sz w:val="24"/>
                <w:szCs w:val="24"/>
              </w:rPr>
              <w:t xml:space="preserve">Подизање нивоа конкурентности уз прилагођавање захтевима домаћег и иностраног тржишта, примену савремених техничко технолошких достигнућа у пољопривреди, иновативној занатској преради пољопривредних производа, туристичким </w:t>
            </w:r>
            <w:proofErr w:type="gramStart"/>
            <w:r w:rsidRPr="00794D27">
              <w:rPr>
                <w:rFonts w:ascii="Times New Roman" w:hAnsi="Times New Roman" w:cs="Times New Roman"/>
                <w:sz w:val="24"/>
                <w:szCs w:val="24"/>
              </w:rPr>
              <w:t>услугама  и</w:t>
            </w:r>
            <w:proofErr w:type="gramEnd"/>
            <w:r w:rsidRPr="00794D27">
              <w:rPr>
                <w:rFonts w:ascii="Times New Roman" w:hAnsi="Times New Roman" w:cs="Times New Roman"/>
                <w:sz w:val="24"/>
                <w:szCs w:val="24"/>
              </w:rPr>
              <w:t xml:space="preserve"> развој људских ресурса.</w:t>
            </w:r>
          </w:p>
        </w:tc>
      </w:tr>
      <w:tr w:rsidR="000F5B3D" w:rsidRPr="00794D27" w:rsidTr="00E34A61">
        <w:tc>
          <w:tcPr>
            <w:tcW w:w="2538" w:type="dxa"/>
          </w:tcPr>
          <w:p w:rsidR="000F5B3D" w:rsidRPr="00794D27" w:rsidRDefault="000F5B3D" w:rsidP="00CC0892">
            <w:pPr>
              <w:pStyle w:val="Default"/>
              <w:rPr>
                <w:b/>
                <w:bCs/>
              </w:rPr>
            </w:pPr>
            <w:r w:rsidRPr="00794D27">
              <w:rPr>
                <w:bCs/>
              </w:rPr>
              <w:t xml:space="preserve">в. Назив активности/пројекта; </w:t>
            </w:r>
          </w:p>
        </w:tc>
        <w:tc>
          <w:tcPr>
            <w:tcW w:w="7038" w:type="dxa"/>
          </w:tcPr>
          <w:p w:rsidR="000F5B3D" w:rsidRPr="00794D27" w:rsidRDefault="000F5B3D" w:rsidP="00485E34">
            <w:pPr>
              <w:pStyle w:val="Default"/>
              <w:jc w:val="both"/>
              <w:rPr>
                <w:bCs/>
              </w:rPr>
            </w:pPr>
            <w:r w:rsidRPr="00794D27">
              <w:rPr>
                <w:b/>
                <w:bCs/>
              </w:rPr>
              <w:t>Зимска школа 6</w:t>
            </w:r>
            <w:r w:rsidRPr="00794D27">
              <w:rPr>
                <w:bCs/>
              </w:rPr>
              <w:t xml:space="preserve"> – Савремени агро менаџмент и иновативна занатска прерада житарица са израдом савременог пословног плана</w:t>
            </w:r>
          </w:p>
        </w:tc>
      </w:tr>
      <w:tr w:rsidR="000F5B3D" w:rsidRPr="00794D27" w:rsidTr="00E34A61">
        <w:tc>
          <w:tcPr>
            <w:tcW w:w="2538" w:type="dxa"/>
          </w:tcPr>
          <w:p w:rsidR="000F5B3D" w:rsidRPr="00794D27" w:rsidRDefault="000F5B3D" w:rsidP="00CC0892">
            <w:pPr>
              <w:pStyle w:val="Default"/>
              <w:rPr>
                <w:b/>
                <w:bCs/>
              </w:rPr>
            </w:pPr>
            <w:r w:rsidRPr="00794D27">
              <w:rPr>
                <w:bCs/>
              </w:rPr>
              <w:t>г. Време реализације;</w:t>
            </w:r>
          </w:p>
        </w:tc>
        <w:tc>
          <w:tcPr>
            <w:tcW w:w="7038" w:type="dxa"/>
          </w:tcPr>
          <w:p w:rsidR="000F5B3D" w:rsidRPr="00794D27" w:rsidRDefault="000F5B3D" w:rsidP="00485E34">
            <w:pPr>
              <w:pStyle w:val="Default"/>
              <w:jc w:val="both"/>
              <w:rPr>
                <w:b/>
                <w:bCs/>
              </w:rPr>
            </w:pPr>
            <w:r w:rsidRPr="00794D27">
              <w:rPr>
                <w:bCs/>
              </w:rPr>
              <w:t>Први циклус 01.02. 2021 – 01.04.2021</w:t>
            </w:r>
            <w:r w:rsidR="00CC0892" w:rsidRPr="00794D27">
              <w:rPr>
                <w:bCs/>
              </w:rPr>
              <w:t xml:space="preserve">, </w:t>
            </w:r>
            <w:r w:rsidRPr="00794D27">
              <w:rPr>
                <w:bCs/>
              </w:rPr>
              <w:t>Други циклус 01.02. 2022 – 01.04.2022</w:t>
            </w:r>
            <w:r w:rsidR="00CC0892" w:rsidRPr="00794D27">
              <w:rPr>
                <w:bCs/>
              </w:rPr>
              <w:t xml:space="preserve">, </w:t>
            </w:r>
            <w:r w:rsidRPr="00794D27">
              <w:rPr>
                <w:bCs/>
              </w:rPr>
              <w:t>Трећи циклус 01.02. 2023 – 01.04.2023</w:t>
            </w:r>
          </w:p>
        </w:tc>
      </w:tr>
      <w:tr w:rsidR="000F5B3D" w:rsidRPr="00794D27" w:rsidTr="00E34A61">
        <w:tc>
          <w:tcPr>
            <w:tcW w:w="2538" w:type="dxa"/>
          </w:tcPr>
          <w:p w:rsidR="000F5B3D" w:rsidRPr="00794D27" w:rsidRDefault="000F5B3D" w:rsidP="00CC0892">
            <w:pPr>
              <w:pStyle w:val="Default"/>
              <w:rPr>
                <w:b/>
                <w:bCs/>
              </w:rPr>
            </w:pPr>
            <w:r w:rsidRPr="00794D27">
              <w:rPr>
                <w:bCs/>
              </w:rPr>
              <w:t>д. Потенцијалне кориснике и подршку;</w:t>
            </w:r>
          </w:p>
        </w:tc>
        <w:tc>
          <w:tcPr>
            <w:tcW w:w="7038" w:type="dxa"/>
          </w:tcPr>
          <w:p w:rsidR="000F5B3D" w:rsidRPr="00794D27" w:rsidRDefault="000F5B3D" w:rsidP="00485E34">
            <w:pPr>
              <w:pStyle w:val="Default"/>
              <w:jc w:val="both"/>
              <w:rPr>
                <w:b/>
                <w:bCs/>
              </w:rPr>
            </w:pPr>
            <w:r w:rsidRPr="00794D27">
              <w:rPr>
                <w:bCs/>
              </w:rPr>
              <w:t>Едукација за 20 корисника (2 групе по 10 корисника)</w:t>
            </w:r>
            <w:r w:rsidR="00CC0892" w:rsidRPr="00794D27">
              <w:rPr>
                <w:bCs/>
              </w:rPr>
              <w:t xml:space="preserve"> </w:t>
            </w:r>
            <w:r w:rsidRPr="00794D27">
              <w:rPr>
                <w:bCs/>
              </w:rPr>
              <w:t>Млади пољопривредници до 40 година живота</w:t>
            </w:r>
            <w:r w:rsidR="00CC0892" w:rsidRPr="00794D27">
              <w:rPr>
                <w:bCs/>
              </w:rPr>
              <w:t xml:space="preserve">, </w:t>
            </w:r>
            <w:r w:rsidRPr="00794D27">
              <w:rPr>
                <w:bCs/>
              </w:rPr>
              <w:t xml:space="preserve">Жене пољопривредници </w:t>
            </w:r>
          </w:p>
        </w:tc>
      </w:tr>
      <w:tr w:rsidR="000F5B3D" w:rsidRPr="00794D27" w:rsidTr="00E34A61">
        <w:tc>
          <w:tcPr>
            <w:tcW w:w="2538" w:type="dxa"/>
          </w:tcPr>
          <w:p w:rsidR="000F5B3D" w:rsidRPr="00794D27" w:rsidRDefault="000F5B3D" w:rsidP="00CC0892">
            <w:pPr>
              <w:pStyle w:val="Default"/>
              <w:rPr>
                <w:b/>
                <w:bCs/>
              </w:rPr>
            </w:pPr>
            <w:r w:rsidRPr="00794D27">
              <w:rPr>
                <w:bCs/>
              </w:rPr>
              <w:t>ђ. Изворе финансирања;</w:t>
            </w:r>
          </w:p>
        </w:tc>
        <w:tc>
          <w:tcPr>
            <w:tcW w:w="7038" w:type="dxa"/>
          </w:tcPr>
          <w:p w:rsidR="000F5B3D" w:rsidRPr="00794D27" w:rsidRDefault="000F5B3D" w:rsidP="00485E34">
            <w:pPr>
              <w:pStyle w:val="Default"/>
              <w:jc w:val="both"/>
              <w:rPr>
                <w:bCs/>
              </w:rPr>
            </w:pPr>
            <w:r w:rsidRPr="00794D27">
              <w:rPr>
                <w:bCs/>
              </w:rPr>
              <w:t>ЛИДЕР Програм и општински буџет Пландиша, Беле Цркве и града Вршца</w:t>
            </w:r>
          </w:p>
        </w:tc>
      </w:tr>
      <w:tr w:rsidR="000F5B3D" w:rsidRPr="00794D27" w:rsidTr="00E34A61">
        <w:tc>
          <w:tcPr>
            <w:tcW w:w="2538" w:type="dxa"/>
          </w:tcPr>
          <w:p w:rsidR="000F5B3D" w:rsidRPr="00794D27" w:rsidRDefault="000F5B3D" w:rsidP="00CC0892">
            <w:pPr>
              <w:pStyle w:val="Default"/>
              <w:rPr>
                <w:b/>
                <w:bCs/>
              </w:rPr>
            </w:pPr>
            <w:r w:rsidRPr="00794D27">
              <w:rPr>
                <w:bCs/>
              </w:rPr>
              <w:t xml:space="preserve">е. Вредност пројекта. </w:t>
            </w:r>
          </w:p>
        </w:tc>
        <w:tc>
          <w:tcPr>
            <w:tcW w:w="7038" w:type="dxa"/>
          </w:tcPr>
          <w:p w:rsidR="000F5B3D" w:rsidRPr="00794D27" w:rsidRDefault="005F32B8" w:rsidP="00CC0892">
            <w:pPr>
              <w:pStyle w:val="Default"/>
              <w:rPr>
                <w:bCs/>
                <w:lang w:val="sr-Cyrl-RS"/>
              </w:rPr>
            </w:pPr>
            <w:r w:rsidRPr="00794D27">
              <w:rPr>
                <w:bCs/>
                <w:lang w:val="sr-Cyrl-RS"/>
              </w:rPr>
              <w:t>600.000 динара</w:t>
            </w:r>
          </w:p>
        </w:tc>
      </w:tr>
    </w:tbl>
    <w:p w:rsidR="000F5B3D" w:rsidRPr="00794D27" w:rsidRDefault="000F5B3D" w:rsidP="000F5B3D">
      <w:pPr>
        <w:pStyle w:val="Default"/>
        <w:rPr>
          <w:b/>
          <w:bCs/>
        </w:rPr>
      </w:pPr>
      <w:r w:rsidRPr="00794D27">
        <w:rPr>
          <w:b/>
          <w:bCs/>
        </w:rPr>
        <w:t xml:space="preserve">Пројекат </w:t>
      </w:r>
      <w:r w:rsidR="00E47081" w:rsidRPr="00794D27">
        <w:rPr>
          <w:b/>
          <w:bCs/>
        </w:rPr>
        <w:t>25</w:t>
      </w:r>
    </w:p>
    <w:tbl>
      <w:tblPr>
        <w:tblStyle w:val="TableGrid"/>
        <w:tblW w:w="0" w:type="auto"/>
        <w:tblLook w:val="04A0" w:firstRow="1" w:lastRow="0" w:firstColumn="1" w:lastColumn="0" w:noHBand="0" w:noVBand="1"/>
      </w:tblPr>
      <w:tblGrid>
        <w:gridCol w:w="2538"/>
        <w:gridCol w:w="7038"/>
      </w:tblGrid>
      <w:tr w:rsidR="000F5B3D" w:rsidRPr="00794D27" w:rsidTr="00E34A61">
        <w:tc>
          <w:tcPr>
            <w:tcW w:w="2538" w:type="dxa"/>
          </w:tcPr>
          <w:p w:rsidR="000F5B3D" w:rsidRPr="00794D27" w:rsidRDefault="000F5B3D" w:rsidP="00CC0892">
            <w:pPr>
              <w:pStyle w:val="Default"/>
              <w:rPr>
                <w:b/>
                <w:bCs/>
              </w:rPr>
            </w:pPr>
            <w:r w:rsidRPr="00794D27">
              <w:rPr>
                <w:b/>
                <w:bCs/>
              </w:rPr>
              <w:t xml:space="preserve">а. </w:t>
            </w:r>
            <w:r w:rsidRPr="00794D27">
              <w:rPr>
                <w:bCs/>
              </w:rPr>
              <w:t xml:space="preserve">Приоритетну тему/област; </w:t>
            </w:r>
          </w:p>
        </w:tc>
        <w:tc>
          <w:tcPr>
            <w:tcW w:w="7038" w:type="dxa"/>
          </w:tcPr>
          <w:p w:rsidR="000F5B3D" w:rsidRPr="00794D27" w:rsidRDefault="00FF2A39" w:rsidP="00485E34">
            <w:pPr>
              <w:pStyle w:val="NoSpacing"/>
              <w:jc w:val="both"/>
              <w:rPr>
                <w:rFonts w:ascii="Times New Roman" w:hAnsi="Times New Roman" w:cs="Times New Roman"/>
                <w:b/>
                <w:bCs/>
                <w:sz w:val="24"/>
                <w:szCs w:val="24"/>
              </w:rPr>
            </w:pPr>
            <w:r w:rsidRPr="00794D27">
              <w:rPr>
                <w:rFonts w:ascii="Times New Roman" w:hAnsi="Times New Roman" w:cs="Times New Roman"/>
                <w:b/>
                <w:bCs/>
                <w:sz w:val="24"/>
                <w:szCs w:val="24"/>
              </w:rPr>
              <w:t>Област 6</w:t>
            </w:r>
            <w:r w:rsidRPr="00794D27">
              <w:rPr>
                <w:rFonts w:ascii="Times New Roman" w:hAnsi="Times New Roman" w:cs="Times New Roman"/>
                <w:bCs/>
                <w:sz w:val="24"/>
                <w:szCs w:val="24"/>
              </w:rPr>
              <w:t xml:space="preserve"> -</w:t>
            </w:r>
            <w:r w:rsidRPr="00794D27">
              <w:rPr>
                <w:rFonts w:ascii="Times New Roman" w:hAnsi="Times New Roman" w:cs="Times New Roman"/>
                <w:sz w:val="24"/>
                <w:szCs w:val="24"/>
              </w:rPr>
              <w:t xml:space="preserve"> Едукација и трансфер знања за унапређење кадрова у пољопривреди, туризму,</w:t>
            </w:r>
            <w:r w:rsidR="002111C9" w:rsidRPr="00794D27">
              <w:rPr>
                <w:rFonts w:ascii="Times New Roman" w:hAnsi="Times New Roman" w:cs="Times New Roman"/>
                <w:sz w:val="24"/>
                <w:szCs w:val="24"/>
              </w:rPr>
              <w:t xml:space="preserve"> </w:t>
            </w:r>
            <w:r w:rsidRPr="00794D27">
              <w:rPr>
                <w:rFonts w:ascii="Times New Roman" w:hAnsi="Times New Roman" w:cs="Times New Roman"/>
                <w:sz w:val="24"/>
                <w:szCs w:val="24"/>
              </w:rPr>
              <w:t>занатству и преради пољопривредних производа</w:t>
            </w:r>
          </w:p>
        </w:tc>
      </w:tr>
      <w:tr w:rsidR="000F5B3D" w:rsidRPr="00794D27" w:rsidTr="00E34A61">
        <w:tc>
          <w:tcPr>
            <w:tcW w:w="2538" w:type="dxa"/>
          </w:tcPr>
          <w:p w:rsidR="000F5B3D" w:rsidRPr="00794D27" w:rsidRDefault="000F5B3D" w:rsidP="00CC0892">
            <w:pPr>
              <w:pStyle w:val="Default"/>
              <w:rPr>
                <w:b/>
                <w:bCs/>
              </w:rPr>
            </w:pPr>
            <w:r w:rsidRPr="00794D27">
              <w:rPr>
                <w:bCs/>
              </w:rPr>
              <w:t xml:space="preserve">б. Циљ; </w:t>
            </w:r>
          </w:p>
        </w:tc>
        <w:tc>
          <w:tcPr>
            <w:tcW w:w="7038" w:type="dxa"/>
          </w:tcPr>
          <w:p w:rsidR="000F5B3D" w:rsidRPr="00794D27" w:rsidRDefault="00A05336"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 xml:space="preserve">Циљ 2 - </w:t>
            </w:r>
            <w:r w:rsidRPr="00794D27">
              <w:rPr>
                <w:rFonts w:ascii="Times New Roman" w:hAnsi="Times New Roman" w:cs="Times New Roman"/>
                <w:sz w:val="24"/>
                <w:szCs w:val="24"/>
              </w:rPr>
              <w:t>П</w:t>
            </w:r>
            <w:r w:rsidR="00485E34" w:rsidRPr="00794D27">
              <w:rPr>
                <w:rFonts w:ascii="Times New Roman" w:hAnsi="Times New Roman" w:cs="Times New Roman"/>
                <w:sz w:val="24"/>
                <w:szCs w:val="24"/>
              </w:rPr>
              <w:t>о</w:t>
            </w:r>
            <w:r w:rsidRPr="00794D27">
              <w:rPr>
                <w:rFonts w:ascii="Times New Roman" w:hAnsi="Times New Roman" w:cs="Times New Roman"/>
                <w:sz w:val="24"/>
                <w:szCs w:val="24"/>
              </w:rPr>
              <w:t xml:space="preserve">дизање нивоа конкурентности уз прилагођавање захтевима домаћег и иностраног тржишта, примену савремених техничко технолошких достигнућа у пољопривреди, иновативној занатској преради пољопривредних производа, туристичким </w:t>
            </w:r>
            <w:proofErr w:type="gramStart"/>
            <w:r w:rsidRPr="00794D27">
              <w:rPr>
                <w:rFonts w:ascii="Times New Roman" w:hAnsi="Times New Roman" w:cs="Times New Roman"/>
                <w:sz w:val="24"/>
                <w:szCs w:val="24"/>
              </w:rPr>
              <w:t>услугама  и</w:t>
            </w:r>
            <w:proofErr w:type="gramEnd"/>
            <w:r w:rsidRPr="00794D27">
              <w:rPr>
                <w:rFonts w:ascii="Times New Roman" w:hAnsi="Times New Roman" w:cs="Times New Roman"/>
                <w:sz w:val="24"/>
                <w:szCs w:val="24"/>
              </w:rPr>
              <w:t xml:space="preserve"> развој људских ресурса.</w:t>
            </w:r>
            <w:r w:rsidR="000F5B3D" w:rsidRPr="00794D27">
              <w:rPr>
                <w:rFonts w:ascii="Times New Roman" w:hAnsi="Times New Roman" w:cs="Times New Roman"/>
                <w:sz w:val="24"/>
                <w:szCs w:val="24"/>
              </w:rPr>
              <w:t>.</w:t>
            </w:r>
          </w:p>
        </w:tc>
      </w:tr>
      <w:tr w:rsidR="000F5B3D" w:rsidRPr="00794D27" w:rsidTr="00E34A61">
        <w:tc>
          <w:tcPr>
            <w:tcW w:w="2538" w:type="dxa"/>
          </w:tcPr>
          <w:p w:rsidR="000F5B3D" w:rsidRPr="00794D27" w:rsidRDefault="000F5B3D" w:rsidP="00CC0892">
            <w:pPr>
              <w:pStyle w:val="Default"/>
              <w:rPr>
                <w:b/>
                <w:bCs/>
              </w:rPr>
            </w:pPr>
            <w:r w:rsidRPr="00794D27">
              <w:rPr>
                <w:bCs/>
              </w:rPr>
              <w:t xml:space="preserve">в. Назив активности/пројекта; </w:t>
            </w:r>
          </w:p>
        </w:tc>
        <w:tc>
          <w:tcPr>
            <w:tcW w:w="7038" w:type="dxa"/>
          </w:tcPr>
          <w:p w:rsidR="000F5B3D" w:rsidRPr="00794D27" w:rsidRDefault="000F5B3D" w:rsidP="00485E34">
            <w:pPr>
              <w:pStyle w:val="Default"/>
              <w:jc w:val="both"/>
              <w:rPr>
                <w:bCs/>
              </w:rPr>
            </w:pPr>
            <w:r w:rsidRPr="00794D27">
              <w:rPr>
                <w:b/>
                <w:bCs/>
              </w:rPr>
              <w:t>Зимска школа 7</w:t>
            </w:r>
            <w:r w:rsidRPr="00794D27">
              <w:rPr>
                <w:bCs/>
              </w:rPr>
              <w:t xml:space="preserve"> – Савремени агро менаџмент и иновативни рурални туризам са израдом савременог пословног плана</w:t>
            </w:r>
          </w:p>
        </w:tc>
      </w:tr>
      <w:tr w:rsidR="000F5B3D" w:rsidRPr="00794D27" w:rsidTr="00E34A61">
        <w:tc>
          <w:tcPr>
            <w:tcW w:w="2538" w:type="dxa"/>
          </w:tcPr>
          <w:p w:rsidR="000F5B3D" w:rsidRPr="00794D27" w:rsidRDefault="000F5B3D" w:rsidP="00CC0892">
            <w:pPr>
              <w:pStyle w:val="Default"/>
              <w:rPr>
                <w:b/>
                <w:bCs/>
              </w:rPr>
            </w:pPr>
            <w:r w:rsidRPr="00794D27">
              <w:rPr>
                <w:bCs/>
              </w:rPr>
              <w:t>г. Време реализације;</w:t>
            </w:r>
          </w:p>
        </w:tc>
        <w:tc>
          <w:tcPr>
            <w:tcW w:w="7038" w:type="dxa"/>
          </w:tcPr>
          <w:p w:rsidR="000F5B3D" w:rsidRPr="00794D27" w:rsidRDefault="000F5B3D" w:rsidP="00485E34">
            <w:pPr>
              <w:pStyle w:val="Default"/>
              <w:jc w:val="both"/>
              <w:rPr>
                <w:b/>
                <w:bCs/>
              </w:rPr>
            </w:pPr>
            <w:r w:rsidRPr="00794D27">
              <w:rPr>
                <w:bCs/>
              </w:rPr>
              <w:t>Први циклус 01.02. 2021 – 01.04.2021</w:t>
            </w:r>
            <w:r w:rsidR="00CC0892" w:rsidRPr="00794D27">
              <w:rPr>
                <w:bCs/>
              </w:rPr>
              <w:t xml:space="preserve">, </w:t>
            </w:r>
            <w:r w:rsidRPr="00794D27">
              <w:rPr>
                <w:bCs/>
              </w:rPr>
              <w:t>Други циклус 01.02. 2022 – 01.04.2022</w:t>
            </w:r>
            <w:r w:rsidR="00CC0892" w:rsidRPr="00794D27">
              <w:rPr>
                <w:bCs/>
              </w:rPr>
              <w:t xml:space="preserve">, </w:t>
            </w:r>
            <w:r w:rsidRPr="00794D27">
              <w:rPr>
                <w:bCs/>
              </w:rPr>
              <w:t>Трећи циклус 01.02. 2023 – 01.04.2023</w:t>
            </w:r>
          </w:p>
        </w:tc>
      </w:tr>
      <w:tr w:rsidR="000F5B3D" w:rsidRPr="00794D27" w:rsidTr="00E34A61">
        <w:tc>
          <w:tcPr>
            <w:tcW w:w="2538" w:type="dxa"/>
          </w:tcPr>
          <w:p w:rsidR="000F5B3D" w:rsidRPr="00794D27" w:rsidRDefault="000F5B3D" w:rsidP="00CC0892">
            <w:pPr>
              <w:pStyle w:val="Default"/>
              <w:rPr>
                <w:b/>
                <w:bCs/>
              </w:rPr>
            </w:pPr>
            <w:r w:rsidRPr="00794D27">
              <w:rPr>
                <w:bCs/>
              </w:rPr>
              <w:t>д. Потенцијалне кориснике и подршку;</w:t>
            </w:r>
          </w:p>
        </w:tc>
        <w:tc>
          <w:tcPr>
            <w:tcW w:w="7038" w:type="dxa"/>
          </w:tcPr>
          <w:p w:rsidR="000F5B3D" w:rsidRPr="00794D27" w:rsidRDefault="000F5B3D" w:rsidP="00485E34">
            <w:pPr>
              <w:pStyle w:val="Default"/>
              <w:jc w:val="both"/>
              <w:rPr>
                <w:b/>
                <w:bCs/>
              </w:rPr>
            </w:pPr>
            <w:r w:rsidRPr="00794D27">
              <w:rPr>
                <w:bCs/>
              </w:rPr>
              <w:t>Едукација за 20 корисника (2 групе по 10 корисника)</w:t>
            </w:r>
            <w:r w:rsidR="00CC0892" w:rsidRPr="00794D27">
              <w:rPr>
                <w:bCs/>
              </w:rPr>
              <w:t xml:space="preserve"> </w:t>
            </w:r>
            <w:r w:rsidRPr="00794D27">
              <w:rPr>
                <w:bCs/>
              </w:rPr>
              <w:t>Млади пољопривредници до 40 година живота</w:t>
            </w:r>
            <w:r w:rsidR="00CC0892" w:rsidRPr="00794D27">
              <w:rPr>
                <w:bCs/>
              </w:rPr>
              <w:t xml:space="preserve">, </w:t>
            </w:r>
            <w:r w:rsidRPr="00794D27">
              <w:rPr>
                <w:bCs/>
              </w:rPr>
              <w:t xml:space="preserve">Жене пољопривредници </w:t>
            </w:r>
          </w:p>
        </w:tc>
      </w:tr>
      <w:tr w:rsidR="000F5B3D" w:rsidRPr="00794D27" w:rsidTr="00E34A61">
        <w:tc>
          <w:tcPr>
            <w:tcW w:w="2538" w:type="dxa"/>
          </w:tcPr>
          <w:p w:rsidR="000F5B3D" w:rsidRPr="00794D27" w:rsidRDefault="000F5B3D" w:rsidP="00CC0892">
            <w:pPr>
              <w:pStyle w:val="Default"/>
              <w:rPr>
                <w:b/>
                <w:bCs/>
              </w:rPr>
            </w:pPr>
            <w:r w:rsidRPr="00794D27">
              <w:rPr>
                <w:bCs/>
              </w:rPr>
              <w:t>ђ. Изворе финансирања;</w:t>
            </w:r>
          </w:p>
        </w:tc>
        <w:tc>
          <w:tcPr>
            <w:tcW w:w="7038" w:type="dxa"/>
          </w:tcPr>
          <w:p w:rsidR="000F5B3D" w:rsidRPr="00794D27" w:rsidRDefault="000F5B3D" w:rsidP="00485E34">
            <w:pPr>
              <w:pStyle w:val="Default"/>
              <w:jc w:val="both"/>
              <w:rPr>
                <w:bCs/>
              </w:rPr>
            </w:pPr>
            <w:r w:rsidRPr="00794D27">
              <w:rPr>
                <w:bCs/>
              </w:rPr>
              <w:t>ЛИДЕР Програм и општински буџет Пландиш</w:t>
            </w:r>
            <w:r w:rsidR="002375A3" w:rsidRPr="00794D27">
              <w:rPr>
                <w:bCs/>
              </w:rPr>
              <w:t>т</w:t>
            </w:r>
            <w:r w:rsidRPr="00794D27">
              <w:rPr>
                <w:bCs/>
              </w:rPr>
              <w:t>а, Беле Цркве и града Вршца</w:t>
            </w:r>
          </w:p>
        </w:tc>
      </w:tr>
      <w:tr w:rsidR="000F5B3D" w:rsidRPr="00794D27" w:rsidTr="00E34A61">
        <w:tc>
          <w:tcPr>
            <w:tcW w:w="2538" w:type="dxa"/>
          </w:tcPr>
          <w:p w:rsidR="000F5B3D" w:rsidRPr="00794D27" w:rsidRDefault="000F5B3D" w:rsidP="00CC0892">
            <w:pPr>
              <w:pStyle w:val="Default"/>
              <w:rPr>
                <w:b/>
                <w:bCs/>
              </w:rPr>
            </w:pPr>
            <w:r w:rsidRPr="00794D27">
              <w:rPr>
                <w:bCs/>
              </w:rPr>
              <w:t xml:space="preserve">е. Вредност пројекта. </w:t>
            </w:r>
          </w:p>
        </w:tc>
        <w:tc>
          <w:tcPr>
            <w:tcW w:w="7038" w:type="dxa"/>
          </w:tcPr>
          <w:p w:rsidR="000F5B3D" w:rsidRPr="00794D27" w:rsidRDefault="005F32B8" w:rsidP="00485E34">
            <w:pPr>
              <w:pStyle w:val="Default"/>
              <w:jc w:val="both"/>
              <w:rPr>
                <w:bCs/>
                <w:lang w:val="sr-Cyrl-RS"/>
              </w:rPr>
            </w:pPr>
            <w:r w:rsidRPr="00794D27">
              <w:rPr>
                <w:bCs/>
                <w:lang w:val="sr-Cyrl-RS"/>
              </w:rPr>
              <w:t>600.000 динара</w:t>
            </w:r>
          </w:p>
        </w:tc>
      </w:tr>
    </w:tbl>
    <w:p w:rsidR="000F5B3D" w:rsidRPr="00794D27" w:rsidRDefault="000F5B3D" w:rsidP="000F5B3D">
      <w:pPr>
        <w:pStyle w:val="Default"/>
        <w:rPr>
          <w:b/>
          <w:bCs/>
        </w:rPr>
      </w:pPr>
      <w:r w:rsidRPr="00794D27">
        <w:rPr>
          <w:b/>
          <w:bCs/>
        </w:rPr>
        <w:t xml:space="preserve">Пројекат </w:t>
      </w:r>
      <w:r w:rsidR="00E47081" w:rsidRPr="00794D27">
        <w:rPr>
          <w:b/>
          <w:bCs/>
        </w:rPr>
        <w:t>26</w:t>
      </w:r>
    </w:p>
    <w:tbl>
      <w:tblPr>
        <w:tblStyle w:val="TableGrid"/>
        <w:tblW w:w="0" w:type="auto"/>
        <w:tblLook w:val="04A0" w:firstRow="1" w:lastRow="0" w:firstColumn="1" w:lastColumn="0" w:noHBand="0" w:noVBand="1"/>
      </w:tblPr>
      <w:tblGrid>
        <w:gridCol w:w="2538"/>
        <w:gridCol w:w="7038"/>
      </w:tblGrid>
      <w:tr w:rsidR="000F5B3D" w:rsidRPr="00794D27" w:rsidTr="00E34A61">
        <w:tc>
          <w:tcPr>
            <w:tcW w:w="2538" w:type="dxa"/>
          </w:tcPr>
          <w:p w:rsidR="000F5B3D" w:rsidRPr="00794D27" w:rsidRDefault="000F5B3D" w:rsidP="00CC0892">
            <w:pPr>
              <w:pStyle w:val="Default"/>
              <w:rPr>
                <w:b/>
                <w:bCs/>
              </w:rPr>
            </w:pPr>
            <w:r w:rsidRPr="00794D27">
              <w:rPr>
                <w:b/>
                <w:bCs/>
              </w:rPr>
              <w:t xml:space="preserve">а. </w:t>
            </w:r>
            <w:r w:rsidRPr="00794D27">
              <w:rPr>
                <w:bCs/>
              </w:rPr>
              <w:t xml:space="preserve">Приоритетну тему/област; </w:t>
            </w:r>
          </w:p>
        </w:tc>
        <w:tc>
          <w:tcPr>
            <w:tcW w:w="7038" w:type="dxa"/>
          </w:tcPr>
          <w:p w:rsidR="000F5B3D" w:rsidRPr="00794D27" w:rsidRDefault="00FF2A39" w:rsidP="002111C9">
            <w:pPr>
              <w:pStyle w:val="NoSpacing"/>
              <w:rPr>
                <w:rFonts w:ascii="Times New Roman" w:hAnsi="Times New Roman" w:cs="Times New Roman"/>
                <w:b/>
                <w:bCs/>
                <w:sz w:val="24"/>
                <w:szCs w:val="24"/>
              </w:rPr>
            </w:pPr>
            <w:r w:rsidRPr="00794D27">
              <w:rPr>
                <w:rFonts w:ascii="Times New Roman" w:hAnsi="Times New Roman" w:cs="Times New Roman"/>
                <w:b/>
                <w:bCs/>
                <w:sz w:val="24"/>
                <w:szCs w:val="24"/>
              </w:rPr>
              <w:t>Област 6</w:t>
            </w:r>
            <w:r w:rsidRPr="00794D27">
              <w:rPr>
                <w:rFonts w:ascii="Times New Roman" w:hAnsi="Times New Roman" w:cs="Times New Roman"/>
                <w:bCs/>
                <w:sz w:val="24"/>
                <w:szCs w:val="24"/>
              </w:rPr>
              <w:t xml:space="preserve"> -</w:t>
            </w:r>
            <w:r w:rsidRPr="00794D27">
              <w:rPr>
                <w:rFonts w:ascii="Times New Roman" w:hAnsi="Times New Roman" w:cs="Times New Roman"/>
                <w:sz w:val="24"/>
                <w:szCs w:val="24"/>
              </w:rPr>
              <w:t xml:space="preserve"> Едукација и трансфер знања за унапређење кадрова у пољопривреди, туризму,</w:t>
            </w:r>
            <w:r w:rsidR="002111C9" w:rsidRPr="00794D27">
              <w:rPr>
                <w:rFonts w:ascii="Times New Roman" w:hAnsi="Times New Roman" w:cs="Times New Roman"/>
                <w:sz w:val="24"/>
                <w:szCs w:val="24"/>
              </w:rPr>
              <w:t xml:space="preserve"> </w:t>
            </w:r>
            <w:r w:rsidRPr="00794D27">
              <w:rPr>
                <w:rFonts w:ascii="Times New Roman" w:hAnsi="Times New Roman" w:cs="Times New Roman"/>
                <w:sz w:val="24"/>
                <w:szCs w:val="24"/>
              </w:rPr>
              <w:t>занатству и преради пољопривредних производа</w:t>
            </w:r>
          </w:p>
        </w:tc>
      </w:tr>
      <w:tr w:rsidR="000F5B3D" w:rsidRPr="00794D27" w:rsidTr="00E34A61">
        <w:tc>
          <w:tcPr>
            <w:tcW w:w="2538" w:type="dxa"/>
          </w:tcPr>
          <w:p w:rsidR="000F5B3D" w:rsidRPr="00794D27" w:rsidRDefault="000F5B3D" w:rsidP="00CC0892">
            <w:pPr>
              <w:pStyle w:val="Default"/>
              <w:rPr>
                <w:b/>
                <w:bCs/>
              </w:rPr>
            </w:pPr>
            <w:r w:rsidRPr="00794D27">
              <w:rPr>
                <w:bCs/>
              </w:rPr>
              <w:t xml:space="preserve">б. Циљ; </w:t>
            </w:r>
          </w:p>
        </w:tc>
        <w:tc>
          <w:tcPr>
            <w:tcW w:w="7038" w:type="dxa"/>
          </w:tcPr>
          <w:p w:rsidR="000F5B3D" w:rsidRPr="00794D27" w:rsidRDefault="00A05336" w:rsidP="00A05336">
            <w:pPr>
              <w:pStyle w:val="NoSpacing"/>
              <w:rPr>
                <w:rFonts w:ascii="Times New Roman" w:hAnsi="Times New Roman" w:cs="Times New Roman"/>
                <w:b/>
                <w:bCs/>
                <w:sz w:val="24"/>
                <w:szCs w:val="24"/>
              </w:rPr>
            </w:pPr>
            <w:r w:rsidRPr="00794D27">
              <w:rPr>
                <w:rFonts w:ascii="Times New Roman" w:hAnsi="Times New Roman" w:cs="Times New Roman"/>
                <w:b/>
                <w:sz w:val="24"/>
                <w:szCs w:val="24"/>
              </w:rPr>
              <w:t xml:space="preserve">Циљ 2 - </w:t>
            </w:r>
            <w:r w:rsidRPr="00794D27">
              <w:rPr>
                <w:rFonts w:ascii="Times New Roman" w:hAnsi="Times New Roman" w:cs="Times New Roman"/>
                <w:sz w:val="24"/>
                <w:szCs w:val="24"/>
              </w:rPr>
              <w:t xml:space="preserve">Подизање нивоа конкурентности уз прилагођавање </w:t>
            </w:r>
            <w:r w:rsidRPr="00794D27">
              <w:rPr>
                <w:rFonts w:ascii="Times New Roman" w:hAnsi="Times New Roman" w:cs="Times New Roman"/>
                <w:sz w:val="24"/>
                <w:szCs w:val="24"/>
              </w:rPr>
              <w:lastRenderedPageBreak/>
              <w:t>захтевима домаћег и иностраног тржишта, примену савремених техничко</w:t>
            </w:r>
            <w:r w:rsidR="00485E34" w:rsidRPr="00794D27">
              <w:rPr>
                <w:rFonts w:ascii="Times New Roman" w:hAnsi="Times New Roman" w:cs="Times New Roman"/>
                <w:sz w:val="24"/>
                <w:szCs w:val="24"/>
              </w:rPr>
              <w:t xml:space="preserve"> -</w:t>
            </w:r>
            <w:r w:rsidRPr="00794D27">
              <w:rPr>
                <w:rFonts w:ascii="Times New Roman" w:hAnsi="Times New Roman" w:cs="Times New Roman"/>
                <w:sz w:val="24"/>
                <w:szCs w:val="24"/>
              </w:rPr>
              <w:t xml:space="preserve"> технолошких достигнућа у пољопривреди, иновативној занатској преради пољопривредних производа, туристичким </w:t>
            </w:r>
            <w:proofErr w:type="gramStart"/>
            <w:r w:rsidRPr="00794D27">
              <w:rPr>
                <w:rFonts w:ascii="Times New Roman" w:hAnsi="Times New Roman" w:cs="Times New Roman"/>
                <w:sz w:val="24"/>
                <w:szCs w:val="24"/>
              </w:rPr>
              <w:t>услугама  и</w:t>
            </w:r>
            <w:proofErr w:type="gramEnd"/>
            <w:r w:rsidRPr="00794D27">
              <w:rPr>
                <w:rFonts w:ascii="Times New Roman" w:hAnsi="Times New Roman" w:cs="Times New Roman"/>
                <w:sz w:val="24"/>
                <w:szCs w:val="24"/>
              </w:rPr>
              <w:t xml:space="preserve"> развој људских ресурса.</w:t>
            </w:r>
          </w:p>
        </w:tc>
      </w:tr>
      <w:tr w:rsidR="000F5B3D" w:rsidRPr="00794D27" w:rsidTr="00E34A61">
        <w:tc>
          <w:tcPr>
            <w:tcW w:w="2538" w:type="dxa"/>
          </w:tcPr>
          <w:p w:rsidR="000F5B3D" w:rsidRPr="00794D27" w:rsidRDefault="000F5B3D" w:rsidP="00CC0892">
            <w:pPr>
              <w:pStyle w:val="Default"/>
              <w:rPr>
                <w:b/>
                <w:bCs/>
              </w:rPr>
            </w:pPr>
            <w:r w:rsidRPr="00794D27">
              <w:rPr>
                <w:bCs/>
              </w:rPr>
              <w:lastRenderedPageBreak/>
              <w:t xml:space="preserve">в. Назив активности/пројекта; </w:t>
            </w:r>
          </w:p>
        </w:tc>
        <w:tc>
          <w:tcPr>
            <w:tcW w:w="7038" w:type="dxa"/>
          </w:tcPr>
          <w:p w:rsidR="000F5B3D" w:rsidRPr="00794D27" w:rsidRDefault="000F5B3D" w:rsidP="00CC0892">
            <w:pPr>
              <w:pStyle w:val="Default"/>
              <w:rPr>
                <w:bCs/>
              </w:rPr>
            </w:pPr>
            <w:r w:rsidRPr="00794D27">
              <w:rPr>
                <w:b/>
                <w:bCs/>
              </w:rPr>
              <w:t>Зимска школа 8</w:t>
            </w:r>
            <w:r w:rsidRPr="00794D27">
              <w:rPr>
                <w:bCs/>
              </w:rPr>
              <w:t xml:space="preserve"> Како основати и водити пољопривредну</w:t>
            </w:r>
            <w:r w:rsidR="00A05336" w:rsidRPr="00794D27">
              <w:rPr>
                <w:bCs/>
              </w:rPr>
              <w:t>, социјалну и енергетску</w:t>
            </w:r>
            <w:r w:rsidRPr="00794D27">
              <w:rPr>
                <w:bCs/>
              </w:rPr>
              <w:t xml:space="preserve"> задругу са израдом савременог пословног плана</w:t>
            </w:r>
          </w:p>
        </w:tc>
      </w:tr>
      <w:tr w:rsidR="000F5B3D" w:rsidRPr="00794D27" w:rsidTr="00E34A61">
        <w:tc>
          <w:tcPr>
            <w:tcW w:w="2538" w:type="dxa"/>
          </w:tcPr>
          <w:p w:rsidR="000F5B3D" w:rsidRPr="00794D27" w:rsidRDefault="000F5B3D" w:rsidP="00CC0892">
            <w:pPr>
              <w:pStyle w:val="Default"/>
              <w:rPr>
                <w:b/>
                <w:bCs/>
              </w:rPr>
            </w:pPr>
            <w:r w:rsidRPr="00794D27">
              <w:rPr>
                <w:bCs/>
              </w:rPr>
              <w:t>г. Време реализације;</w:t>
            </w:r>
          </w:p>
        </w:tc>
        <w:tc>
          <w:tcPr>
            <w:tcW w:w="7038" w:type="dxa"/>
          </w:tcPr>
          <w:p w:rsidR="000F5B3D" w:rsidRPr="00794D27" w:rsidRDefault="000F5B3D" w:rsidP="00CC0892">
            <w:pPr>
              <w:pStyle w:val="Default"/>
              <w:rPr>
                <w:bCs/>
              </w:rPr>
            </w:pPr>
            <w:r w:rsidRPr="00794D27">
              <w:rPr>
                <w:bCs/>
              </w:rPr>
              <w:t>Први циклус 01.02. 2021 – 01.04.2021</w:t>
            </w:r>
            <w:r w:rsidR="00CC0892" w:rsidRPr="00794D27">
              <w:rPr>
                <w:bCs/>
              </w:rPr>
              <w:t xml:space="preserve">, </w:t>
            </w:r>
            <w:r w:rsidRPr="00794D27">
              <w:rPr>
                <w:bCs/>
              </w:rPr>
              <w:t>Други циклус 01.02. 2022 – 01.04.2022</w:t>
            </w:r>
          </w:p>
          <w:p w:rsidR="000F5B3D" w:rsidRPr="00794D27" w:rsidRDefault="000F5B3D" w:rsidP="00CC0892">
            <w:pPr>
              <w:pStyle w:val="Default"/>
              <w:rPr>
                <w:b/>
                <w:bCs/>
              </w:rPr>
            </w:pPr>
          </w:p>
        </w:tc>
      </w:tr>
      <w:tr w:rsidR="000F5B3D" w:rsidRPr="00794D27" w:rsidTr="00E34A61">
        <w:tc>
          <w:tcPr>
            <w:tcW w:w="2538" w:type="dxa"/>
          </w:tcPr>
          <w:p w:rsidR="000F5B3D" w:rsidRPr="00794D27" w:rsidRDefault="000F5B3D" w:rsidP="00CC0892">
            <w:pPr>
              <w:pStyle w:val="Default"/>
              <w:rPr>
                <w:b/>
                <w:bCs/>
              </w:rPr>
            </w:pPr>
            <w:r w:rsidRPr="00794D27">
              <w:rPr>
                <w:bCs/>
              </w:rPr>
              <w:t>д. Потенцијалне кориснике и подршку;</w:t>
            </w:r>
          </w:p>
        </w:tc>
        <w:tc>
          <w:tcPr>
            <w:tcW w:w="7038" w:type="dxa"/>
          </w:tcPr>
          <w:p w:rsidR="000F5B3D" w:rsidRPr="00794D27" w:rsidRDefault="000F5B3D" w:rsidP="00485E34">
            <w:pPr>
              <w:pStyle w:val="Default"/>
              <w:jc w:val="both"/>
              <w:rPr>
                <w:b/>
                <w:bCs/>
              </w:rPr>
            </w:pPr>
            <w:r w:rsidRPr="00794D27">
              <w:rPr>
                <w:bCs/>
              </w:rPr>
              <w:t>Едукација за 20 корисника (2 групе по 10 корисника)</w:t>
            </w:r>
            <w:r w:rsidR="00CC0892" w:rsidRPr="00794D27">
              <w:rPr>
                <w:bCs/>
              </w:rPr>
              <w:t xml:space="preserve"> </w:t>
            </w:r>
            <w:r w:rsidRPr="00794D27">
              <w:rPr>
                <w:bCs/>
              </w:rPr>
              <w:t>Млади пољопривредници до 40 година живота</w:t>
            </w:r>
            <w:r w:rsidR="00CC0892" w:rsidRPr="00794D27">
              <w:rPr>
                <w:bCs/>
              </w:rPr>
              <w:t xml:space="preserve">, </w:t>
            </w:r>
            <w:r w:rsidRPr="00794D27">
              <w:rPr>
                <w:bCs/>
              </w:rPr>
              <w:t xml:space="preserve">Жене пољопривредници </w:t>
            </w:r>
          </w:p>
        </w:tc>
      </w:tr>
      <w:tr w:rsidR="000F5B3D" w:rsidRPr="00794D27" w:rsidTr="00E34A61">
        <w:tc>
          <w:tcPr>
            <w:tcW w:w="2538" w:type="dxa"/>
          </w:tcPr>
          <w:p w:rsidR="000F5B3D" w:rsidRPr="00794D27" w:rsidRDefault="000F5B3D" w:rsidP="00CC0892">
            <w:pPr>
              <w:pStyle w:val="Default"/>
              <w:rPr>
                <w:b/>
                <w:bCs/>
              </w:rPr>
            </w:pPr>
            <w:r w:rsidRPr="00794D27">
              <w:rPr>
                <w:bCs/>
              </w:rPr>
              <w:t>ђ. Изворе финансирања;</w:t>
            </w:r>
          </w:p>
        </w:tc>
        <w:tc>
          <w:tcPr>
            <w:tcW w:w="7038" w:type="dxa"/>
          </w:tcPr>
          <w:p w:rsidR="000F5B3D" w:rsidRPr="00794D27" w:rsidRDefault="000F5B3D" w:rsidP="00485E34">
            <w:pPr>
              <w:pStyle w:val="Default"/>
              <w:jc w:val="both"/>
              <w:rPr>
                <w:bCs/>
              </w:rPr>
            </w:pPr>
            <w:r w:rsidRPr="00794D27">
              <w:rPr>
                <w:bCs/>
              </w:rPr>
              <w:t>ЛИДЕР Програм и општински буџет Пландиш</w:t>
            </w:r>
            <w:r w:rsidR="00485E34" w:rsidRPr="00794D27">
              <w:rPr>
                <w:bCs/>
              </w:rPr>
              <w:t>т</w:t>
            </w:r>
            <w:r w:rsidRPr="00794D27">
              <w:rPr>
                <w:bCs/>
              </w:rPr>
              <w:t>а, Беле Цркве и града Вршца</w:t>
            </w:r>
          </w:p>
        </w:tc>
      </w:tr>
      <w:tr w:rsidR="000F5B3D" w:rsidRPr="00794D27" w:rsidTr="00E34A61">
        <w:tc>
          <w:tcPr>
            <w:tcW w:w="2538" w:type="dxa"/>
          </w:tcPr>
          <w:p w:rsidR="000F5B3D" w:rsidRPr="00794D27" w:rsidRDefault="000F5B3D" w:rsidP="00CC0892">
            <w:pPr>
              <w:pStyle w:val="Default"/>
              <w:rPr>
                <w:b/>
                <w:bCs/>
              </w:rPr>
            </w:pPr>
            <w:r w:rsidRPr="00794D27">
              <w:rPr>
                <w:bCs/>
              </w:rPr>
              <w:t xml:space="preserve">е. Вредност пројекта. </w:t>
            </w:r>
          </w:p>
        </w:tc>
        <w:tc>
          <w:tcPr>
            <w:tcW w:w="7038" w:type="dxa"/>
          </w:tcPr>
          <w:p w:rsidR="000F5B3D" w:rsidRPr="00794D27" w:rsidRDefault="005F32B8" w:rsidP="00485E34">
            <w:pPr>
              <w:pStyle w:val="Default"/>
              <w:jc w:val="both"/>
              <w:rPr>
                <w:bCs/>
                <w:lang w:val="sr-Cyrl-RS"/>
              </w:rPr>
            </w:pPr>
            <w:r w:rsidRPr="00794D27">
              <w:rPr>
                <w:bCs/>
                <w:lang w:val="sr-Cyrl-RS"/>
              </w:rPr>
              <w:t>600.000 динара</w:t>
            </w:r>
          </w:p>
        </w:tc>
      </w:tr>
    </w:tbl>
    <w:p w:rsidR="00E879F6" w:rsidRPr="00794D27" w:rsidRDefault="00E34A61" w:rsidP="00E879F6">
      <w:pPr>
        <w:pStyle w:val="Default"/>
        <w:rPr>
          <w:b/>
          <w:bCs/>
        </w:rPr>
      </w:pPr>
      <w:r w:rsidRPr="00794D27">
        <w:rPr>
          <w:b/>
          <w:bCs/>
        </w:rPr>
        <w:t>Седма</w:t>
      </w:r>
      <w:r w:rsidR="00E879F6" w:rsidRPr="00794D27">
        <w:rPr>
          <w:b/>
          <w:bCs/>
        </w:rPr>
        <w:t xml:space="preserve"> група пројеката</w:t>
      </w:r>
    </w:p>
    <w:p w:rsidR="00E879F6" w:rsidRPr="00794D27" w:rsidRDefault="00E879F6" w:rsidP="00E879F6">
      <w:pPr>
        <w:pStyle w:val="Default"/>
        <w:rPr>
          <w:b/>
          <w:bCs/>
        </w:rPr>
      </w:pPr>
      <w:r w:rsidRPr="00794D27">
        <w:rPr>
          <w:b/>
          <w:bCs/>
        </w:rPr>
        <w:t xml:space="preserve">Пројекат </w:t>
      </w:r>
      <w:r w:rsidR="00E34A61" w:rsidRPr="00794D27">
        <w:rPr>
          <w:b/>
          <w:bCs/>
        </w:rPr>
        <w:t>27</w:t>
      </w:r>
    </w:p>
    <w:tbl>
      <w:tblPr>
        <w:tblStyle w:val="TableGrid"/>
        <w:tblW w:w="0" w:type="auto"/>
        <w:tblLook w:val="04A0" w:firstRow="1" w:lastRow="0" w:firstColumn="1" w:lastColumn="0" w:noHBand="0" w:noVBand="1"/>
      </w:tblPr>
      <w:tblGrid>
        <w:gridCol w:w="2538"/>
        <w:gridCol w:w="7038"/>
      </w:tblGrid>
      <w:tr w:rsidR="00E879F6" w:rsidRPr="00794D27" w:rsidTr="00E26868">
        <w:tc>
          <w:tcPr>
            <w:tcW w:w="2538" w:type="dxa"/>
          </w:tcPr>
          <w:p w:rsidR="00E879F6" w:rsidRPr="00794D27" w:rsidRDefault="00E879F6" w:rsidP="00E26868">
            <w:pPr>
              <w:pStyle w:val="Default"/>
              <w:rPr>
                <w:b/>
                <w:bCs/>
              </w:rPr>
            </w:pPr>
            <w:r w:rsidRPr="00794D27">
              <w:rPr>
                <w:b/>
                <w:bCs/>
              </w:rPr>
              <w:t xml:space="preserve">а. </w:t>
            </w:r>
            <w:r w:rsidRPr="00794D27">
              <w:rPr>
                <w:bCs/>
              </w:rPr>
              <w:t xml:space="preserve">Приоритетну тему/област; </w:t>
            </w:r>
          </w:p>
        </w:tc>
        <w:tc>
          <w:tcPr>
            <w:tcW w:w="7038" w:type="dxa"/>
          </w:tcPr>
          <w:p w:rsidR="00E879F6" w:rsidRPr="00794D27" w:rsidRDefault="00E34A61"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Област 7</w:t>
            </w:r>
            <w:r w:rsidRPr="00794D27">
              <w:rPr>
                <w:rFonts w:ascii="Times New Roman" w:hAnsi="Times New Roman" w:cs="Times New Roman"/>
                <w:sz w:val="24"/>
                <w:szCs w:val="24"/>
              </w:rPr>
              <w:t xml:space="preserve"> -  Друштвени активизам и унапређење квалитета живота  подизањем квалитета културних, друштвених,спортских и еколошких садржаја на територији </w:t>
            </w:r>
          </w:p>
        </w:tc>
      </w:tr>
      <w:tr w:rsidR="00E879F6" w:rsidRPr="00794D27" w:rsidTr="00E26868">
        <w:tc>
          <w:tcPr>
            <w:tcW w:w="2538" w:type="dxa"/>
          </w:tcPr>
          <w:p w:rsidR="00E879F6" w:rsidRPr="00794D27" w:rsidRDefault="00E879F6" w:rsidP="00E26868">
            <w:pPr>
              <w:pStyle w:val="Default"/>
              <w:rPr>
                <w:b/>
                <w:bCs/>
              </w:rPr>
            </w:pPr>
            <w:r w:rsidRPr="00794D27">
              <w:rPr>
                <w:bCs/>
              </w:rPr>
              <w:t xml:space="preserve">б. Циљ; </w:t>
            </w:r>
          </w:p>
        </w:tc>
        <w:tc>
          <w:tcPr>
            <w:tcW w:w="7038" w:type="dxa"/>
          </w:tcPr>
          <w:p w:rsidR="00E879F6" w:rsidRPr="00794D27" w:rsidRDefault="00E34A61"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Циљ 5</w:t>
            </w:r>
            <w:r w:rsidRPr="00794D27">
              <w:rPr>
                <w:rFonts w:ascii="Times New Roman" w:hAnsi="Times New Roman" w:cs="Times New Roman"/>
                <w:sz w:val="24"/>
                <w:szCs w:val="24"/>
              </w:rPr>
              <w:t xml:space="preserve"> – Подизање квалитета живота становника партнерства унапређењем друштвено економских и културолошких садржаја и активности. </w:t>
            </w:r>
          </w:p>
        </w:tc>
      </w:tr>
      <w:tr w:rsidR="00E879F6" w:rsidRPr="00794D27" w:rsidTr="00E26868">
        <w:tc>
          <w:tcPr>
            <w:tcW w:w="2538" w:type="dxa"/>
          </w:tcPr>
          <w:p w:rsidR="00E879F6" w:rsidRPr="00794D27" w:rsidRDefault="00E879F6" w:rsidP="00E26868">
            <w:pPr>
              <w:pStyle w:val="Default"/>
              <w:rPr>
                <w:b/>
                <w:bCs/>
              </w:rPr>
            </w:pPr>
            <w:r w:rsidRPr="00794D27">
              <w:rPr>
                <w:bCs/>
              </w:rPr>
              <w:t xml:space="preserve">в. Назив активности/пројекта; </w:t>
            </w:r>
          </w:p>
        </w:tc>
        <w:tc>
          <w:tcPr>
            <w:tcW w:w="7038" w:type="dxa"/>
          </w:tcPr>
          <w:p w:rsidR="00E879F6" w:rsidRPr="00794D27" w:rsidRDefault="006D08DA" w:rsidP="00485E34">
            <w:pPr>
              <w:pStyle w:val="Default"/>
              <w:jc w:val="both"/>
              <w:rPr>
                <w:bCs/>
              </w:rPr>
            </w:pPr>
            <w:r w:rsidRPr="00794D27">
              <w:rPr>
                <w:b/>
                <w:bCs/>
              </w:rPr>
              <w:t>Интервенција 19</w:t>
            </w:r>
            <w:r w:rsidRPr="00794D27">
              <w:rPr>
                <w:bCs/>
              </w:rPr>
              <w:t xml:space="preserve"> – </w:t>
            </w:r>
            <w:r w:rsidRPr="00794D27">
              <w:t>Модернизација објеката и опреме за рад Удружења грађана</w:t>
            </w:r>
          </w:p>
        </w:tc>
      </w:tr>
      <w:tr w:rsidR="00E879F6" w:rsidRPr="00794D27" w:rsidTr="00E26868">
        <w:tc>
          <w:tcPr>
            <w:tcW w:w="2538" w:type="dxa"/>
          </w:tcPr>
          <w:p w:rsidR="00E879F6" w:rsidRPr="00794D27" w:rsidRDefault="00E879F6" w:rsidP="00E26868">
            <w:pPr>
              <w:pStyle w:val="Default"/>
              <w:rPr>
                <w:b/>
                <w:bCs/>
              </w:rPr>
            </w:pPr>
            <w:r w:rsidRPr="00794D27">
              <w:rPr>
                <w:bCs/>
              </w:rPr>
              <w:t>г. Време реализације;</w:t>
            </w:r>
          </w:p>
        </w:tc>
        <w:tc>
          <w:tcPr>
            <w:tcW w:w="7038" w:type="dxa"/>
          </w:tcPr>
          <w:p w:rsidR="00E879F6" w:rsidRPr="00794D27" w:rsidRDefault="00E879F6" w:rsidP="00485E34">
            <w:pPr>
              <w:pStyle w:val="Default"/>
              <w:jc w:val="both"/>
              <w:rPr>
                <w:b/>
                <w:bCs/>
              </w:rPr>
            </w:pPr>
            <w:r w:rsidRPr="00794D27">
              <w:rPr>
                <w:bCs/>
              </w:rPr>
              <w:t>Први циклус 01.02. 2021 – 01.04.2021, Други циклус 01.02. 2022 – 01.04.2022, Трећи циклус 01.02. 2023 – 01.04.2023</w:t>
            </w:r>
          </w:p>
        </w:tc>
      </w:tr>
      <w:tr w:rsidR="00E879F6" w:rsidRPr="00794D27" w:rsidTr="00E26868">
        <w:tc>
          <w:tcPr>
            <w:tcW w:w="2538" w:type="dxa"/>
          </w:tcPr>
          <w:p w:rsidR="00E879F6" w:rsidRPr="00794D27" w:rsidRDefault="00E879F6" w:rsidP="00E26868">
            <w:pPr>
              <w:pStyle w:val="Default"/>
              <w:rPr>
                <w:b/>
                <w:bCs/>
              </w:rPr>
            </w:pPr>
            <w:r w:rsidRPr="00794D27">
              <w:rPr>
                <w:bCs/>
              </w:rPr>
              <w:t>д. Потенцијалне кориснике и подршку;</w:t>
            </w:r>
          </w:p>
        </w:tc>
        <w:tc>
          <w:tcPr>
            <w:tcW w:w="7038" w:type="dxa"/>
          </w:tcPr>
          <w:p w:rsidR="00E879F6" w:rsidRPr="00794D27" w:rsidRDefault="00551E8A" w:rsidP="00485E34">
            <w:pPr>
              <w:pStyle w:val="Default"/>
              <w:jc w:val="both"/>
              <w:rPr>
                <w:bCs/>
              </w:rPr>
            </w:pPr>
            <w:r w:rsidRPr="00794D27">
              <w:rPr>
                <w:bCs/>
              </w:rPr>
              <w:t xml:space="preserve">Чланови </w:t>
            </w:r>
            <w:r w:rsidRPr="00794D27">
              <w:t>културно уметничких, спорских, ловачких, риболовачких и еколошких удружења</w:t>
            </w:r>
          </w:p>
        </w:tc>
      </w:tr>
      <w:tr w:rsidR="00E879F6" w:rsidRPr="00794D27" w:rsidTr="00E26868">
        <w:tc>
          <w:tcPr>
            <w:tcW w:w="2538" w:type="dxa"/>
          </w:tcPr>
          <w:p w:rsidR="00E879F6" w:rsidRPr="00794D27" w:rsidRDefault="00E879F6" w:rsidP="00E26868">
            <w:pPr>
              <w:pStyle w:val="Default"/>
              <w:rPr>
                <w:b/>
                <w:bCs/>
              </w:rPr>
            </w:pPr>
            <w:r w:rsidRPr="00794D27">
              <w:rPr>
                <w:bCs/>
              </w:rPr>
              <w:t>ђ. Изворе финансирања;</w:t>
            </w:r>
          </w:p>
        </w:tc>
        <w:tc>
          <w:tcPr>
            <w:tcW w:w="7038" w:type="dxa"/>
          </w:tcPr>
          <w:p w:rsidR="00E879F6" w:rsidRPr="00794D27" w:rsidRDefault="00E879F6" w:rsidP="00485E34">
            <w:pPr>
              <w:pStyle w:val="Default"/>
              <w:jc w:val="both"/>
              <w:rPr>
                <w:bCs/>
              </w:rPr>
            </w:pPr>
            <w:r w:rsidRPr="00794D27">
              <w:rPr>
                <w:bCs/>
              </w:rPr>
              <w:t>ЛИДЕР Програм и општински буџет Пландиш</w:t>
            </w:r>
            <w:r w:rsidR="00485E34" w:rsidRPr="00794D27">
              <w:rPr>
                <w:bCs/>
              </w:rPr>
              <w:t>т</w:t>
            </w:r>
            <w:r w:rsidRPr="00794D27">
              <w:rPr>
                <w:bCs/>
              </w:rPr>
              <w:t>а, Беле Цркве и града Вршца</w:t>
            </w:r>
          </w:p>
        </w:tc>
      </w:tr>
      <w:tr w:rsidR="00E879F6" w:rsidRPr="00794D27" w:rsidTr="00E26868">
        <w:tc>
          <w:tcPr>
            <w:tcW w:w="2538" w:type="dxa"/>
          </w:tcPr>
          <w:p w:rsidR="00E879F6" w:rsidRPr="00794D27" w:rsidRDefault="00E879F6" w:rsidP="00E26868">
            <w:pPr>
              <w:pStyle w:val="Default"/>
              <w:rPr>
                <w:b/>
                <w:bCs/>
              </w:rPr>
            </w:pPr>
            <w:r w:rsidRPr="00794D27">
              <w:rPr>
                <w:bCs/>
              </w:rPr>
              <w:t xml:space="preserve">е. Вредност пројекта. </w:t>
            </w:r>
          </w:p>
        </w:tc>
        <w:tc>
          <w:tcPr>
            <w:tcW w:w="7038" w:type="dxa"/>
          </w:tcPr>
          <w:p w:rsidR="00E879F6" w:rsidRPr="00794D27" w:rsidRDefault="005F32B8" w:rsidP="00485E34">
            <w:pPr>
              <w:pStyle w:val="Default"/>
              <w:jc w:val="both"/>
              <w:rPr>
                <w:bCs/>
                <w:lang w:val="sr-Cyrl-RS"/>
              </w:rPr>
            </w:pPr>
            <w:r w:rsidRPr="00794D27">
              <w:rPr>
                <w:bCs/>
                <w:lang w:val="sr-Cyrl-RS"/>
              </w:rPr>
              <w:t>1.200.000 динара</w:t>
            </w:r>
          </w:p>
        </w:tc>
      </w:tr>
    </w:tbl>
    <w:p w:rsidR="00551E8A" w:rsidRPr="00794D27" w:rsidRDefault="00551E8A" w:rsidP="00551E8A">
      <w:pPr>
        <w:pStyle w:val="Default"/>
        <w:rPr>
          <w:b/>
          <w:bCs/>
        </w:rPr>
      </w:pPr>
      <w:r w:rsidRPr="00794D27">
        <w:rPr>
          <w:b/>
          <w:bCs/>
        </w:rPr>
        <w:t>Пројекат 28</w:t>
      </w:r>
    </w:p>
    <w:tbl>
      <w:tblPr>
        <w:tblStyle w:val="TableGrid"/>
        <w:tblW w:w="0" w:type="auto"/>
        <w:tblLook w:val="04A0" w:firstRow="1" w:lastRow="0" w:firstColumn="1" w:lastColumn="0" w:noHBand="0" w:noVBand="1"/>
      </w:tblPr>
      <w:tblGrid>
        <w:gridCol w:w="2538"/>
        <w:gridCol w:w="7038"/>
      </w:tblGrid>
      <w:tr w:rsidR="00551E8A" w:rsidRPr="00794D27" w:rsidTr="00E26868">
        <w:tc>
          <w:tcPr>
            <w:tcW w:w="2538" w:type="dxa"/>
          </w:tcPr>
          <w:p w:rsidR="00551E8A" w:rsidRPr="00794D27" w:rsidRDefault="00551E8A" w:rsidP="00E26868">
            <w:pPr>
              <w:pStyle w:val="Default"/>
              <w:rPr>
                <w:b/>
                <w:bCs/>
              </w:rPr>
            </w:pPr>
            <w:r w:rsidRPr="00794D27">
              <w:rPr>
                <w:b/>
                <w:bCs/>
              </w:rPr>
              <w:t xml:space="preserve">а. </w:t>
            </w:r>
            <w:r w:rsidRPr="00794D27">
              <w:rPr>
                <w:bCs/>
              </w:rPr>
              <w:t xml:space="preserve">Приоритетну тему/област; </w:t>
            </w:r>
          </w:p>
        </w:tc>
        <w:tc>
          <w:tcPr>
            <w:tcW w:w="7038" w:type="dxa"/>
          </w:tcPr>
          <w:p w:rsidR="00551E8A" w:rsidRPr="00794D27" w:rsidRDefault="00551E8A"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Област 7</w:t>
            </w:r>
            <w:r w:rsidRPr="00794D27">
              <w:rPr>
                <w:rFonts w:ascii="Times New Roman" w:hAnsi="Times New Roman" w:cs="Times New Roman"/>
                <w:sz w:val="24"/>
                <w:szCs w:val="24"/>
              </w:rPr>
              <w:t xml:space="preserve"> -  Друштвени активизам и унапређење квалитета живота  подизањем квалитета културних, друштвених,спортских и еколошких садржаја на територији </w:t>
            </w:r>
          </w:p>
        </w:tc>
      </w:tr>
      <w:tr w:rsidR="00551E8A" w:rsidRPr="00794D27" w:rsidTr="00E26868">
        <w:tc>
          <w:tcPr>
            <w:tcW w:w="2538" w:type="dxa"/>
          </w:tcPr>
          <w:p w:rsidR="00551E8A" w:rsidRPr="00794D27" w:rsidRDefault="00551E8A" w:rsidP="00E26868">
            <w:pPr>
              <w:pStyle w:val="Default"/>
              <w:rPr>
                <w:b/>
                <w:bCs/>
              </w:rPr>
            </w:pPr>
            <w:r w:rsidRPr="00794D27">
              <w:rPr>
                <w:bCs/>
              </w:rPr>
              <w:t xml:space="preserve">б. Циљ; </w:t>
            </w:r>
          </w:p>
        </w:tc>
        <w:tc>
          <w:tcPr>
            <w:tcW w:w="7038" w:type="dxa"/>
          </w:tcPr>
          <w:p w:rsidR="00551E8A" w:rsidRPr="00794D27" w:rsidRDefault="00551E8A"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Циљ 5</w:t>
            </w:r>
            <w:r w:rsidRPr="00794D27">
              <w:rPr>
                <w:rFonts w:ascii="Times New Roman" w:hAnsi="Times New Roman" w:cs="Times New Roman"/>
                <w:sz w:val="24"/>
                <w:szCs w:val="24"/>
              </w:rPr>
              <w:t xml:space="preserve"> – Подизање квалитета живота становника партнерства унапређењем друштвено економских и културолошких садржаја и активности. </w:t>
            </w:r>
          </w:p>
        </w:tc>
      </w:tr>
      <w:tr w:rsidR="00551E8A" w:rsidRPr="00794D27" w:rsidTr="00E26868">
        <w:tc>
          <w:tcPr>
            <w:tcW w:w="2538" w:type="dxa"/>
          </w:tcPr>
          <w:p w:rsidR="00551E8A" w:rsidRPr="00794D27" w:rsidRDefault="00551E8A" w:rsidP="00E26868">
            <w:pPr>
              <w:pStyle w:val="Default"/>
              <w:rPr>
                <w:b/>
                <w:bCs/>
              </w:rPr>
            </w:pPr>
            <w:r w:rsidRPr="00794D27">
              <w:rPr>
                <w:bCs/>
              </w:rPr>
              <w:t xml:space="preserve">в. Назив активности/пројекта; </w:t>
            </w:r>
          </w:p>
        </w:tc>
        <w:tc>
          <w:tcPr>
            <w:tcW w:w="7038" w:type="dxa"/>
          </w:tcPr>
          <w:p w:rsidR="00551E8A" w:rsidRPr="00794D27" w:rsidRDefault="006D08DA" w:rsidP="00485E34">
            <w:pPr>
              <w:pStyle w:val="Default"/>
              <w:jc w:val="both"/>
              <w:rPr>
                <w:bCs/>
              </w:rPr>
            </w:pPr>
            <w:r w:rsidRPr="00794D27">
              <w:rPr>
                <w:b/>
                <w:bCs/>
              </w:rPr>
              <w:t>Интервенција 20</w:t>
            </w:r>
            <w:r w:rsidRPr="00794D27">
              <w:rPr>
                <w:bCs/>
              </w:rPr>
              <w:t xml:space="preserve"> – Помоћ у реализовању годишњих прогама рада Удружења грађана</w:t>
            </w:r>
          </w:p>
        </w:tc>
      </w:tr>
      <w:tr w:rsidR="00551E8A" w:rsidRPr="00794D27" w:rsidTr="00E26868">
        <w:tc>
          <w:tcPr>
            <w:tcW w:w="2538" w:type="dxa"/>
          </w:tcPr>
          <w:p w:rsidR="00551E8A" w:rsidRPr="00794D27" w:rsidRDefault="00551E8A" w:rsidP="00E26868">
            <w:pPr>
              <w:pStyle w:val="Default"/>
              <w:rPr>
                <w:b/>
                <w:bCs/>
              </w:rPr>
            </w:pPr>
            <w:r w:rsidRPr="00794D27">
              <w:rPr>
                <w:bCs/>
              </w:rPr>
              <w:t>г. Време реализације;</w:t>
            </w:r>
          </w:p>
        </w:tc>
        <w:tc>
          <w:tcPr>
            <w:tcW w:w="7038" w:type="dxa"/>
          </w:tcPr>
          <w:p w:rsidR="00551E8A" w:rsidRPr="00794D27" w:rsidRDefault="00551E8A" w:rsidP="00485E34">
            <w:pPr>
              <w:pStyle w:val="Default"/>
              <w:jc w:val="both"/>
              <w:rPr>
                <w:b/>
                <w:bCs/>
              </w:rPr>
            </w:pPr>
            <w:r w:rsidRPr="00794D27">
              <w:rPr>
                <w:bCs/>
              </w:rPr>
              <w:t>Први циклус 01.02. 2021 – 01.04.2021, Други циклус 01.02. 2022 – 01.04.2022, Трећи циклус 01.02. 2023 – 01.04.2023</w:t>
            </w:r>
          </w:p>
        </w:tc>
      </w:tr>
      <w:tr w:rsidR="00551E8A" w:rsidRPr="00794D27" w:rsidTr="00E26868">
        <w:tc>
          <w:tcPr>
            <w:tcW w:w="2538" w:type="dxa"/>
          </w:tcPr>
          <w:p w:rsidR="00551E8A" w:rsidRPr="00794D27" w:rsidRDefault="00551E8A" w:rsidP="00E26868">
            <w:pPr>
              <w:pStyle w:val="Default"/>
              <w:rPr>
                <w:b/>
                <w:bCs/>
              </w:rPr>
            </w:pPr>
            <w:r w:rsidRPr="00794D27">
              <w:rPr>
                <w:bCs/>
              </w:rPr>
              <w:t>д. Потенцијалне кориснике и подршку;</w:t>
            </w:r>
          </w:p>
        </w:tc>
        <w:tc>
          <w:tcPr>
            <w:tcW w:w="7038" w:type="dxa"/>
          </w:tcPr>
          <w:p w:rsidR="00551E8A" w:rsidRPr="00794D27" w:rsidRDefault="00551E8A" w:rsidP="00485E34">
            <w:pPr>
              <w:pStyle w:val="Default"/>
              <w:jc w:val="both"/>
              <w:rPr>
                <w:bCs/>
              </w:rPr>
            </w:pPr>
            <w:r w:rsidRPr="00794D27">
              <w:rPr>
                <w:bCs/>
              </w:rPr>
              <w:t xml:space="preserve">Чланови </w:t>
            </w:r>
            <w:r w:rsidRPr="00794D27">
              <w:t>културно уметничких, спор</w:t>
            </w:r>
            <w:r w:rsidR="002375A3" w:rsidRPr="00794D27">
              <w:t>т</w:t>
            </w:r>
            <w:r w:rsidRPr="00794D27">
              <w:t>ских, ловачких, риболовачких и еколошких организација</w:t>
            </w:r>
          </w:p>
        </w:tc>
      </w:tr>
      <w:tr w:rsidR="00551E8A" w:rsidRPr="00794D27" w:rsidTr="00E26868">
        <w:tc>
          <w:tcPr>
            <w:tcW w:w="2538" w:type="dxa"/>
          </w:tcPr>
          <w:p w:rsidR="00551E8A" w:rsidRPr="00794D27" w:rsidRDefault="00551E8A" w:rsidP="00E26868">
            <w:pPr>
              <w:pStyle w:val="Default"/>
              <w:rPr>
                <w:b/>
                <w:bCs/>
              </w:rPr>
            </w:pPr>
            <w:r w:rsidRPr="00794D27">
              <w:rPr>
                <w:bCs/>
              </w:rPr>
              <w:t xml:space="preserve">ђ. Изворе </w:t>
            </w:r>
            <w:r w:rsidRPr="00794D27">
              <w:rPr>
                <w:bCs/>
              </w:rPr>
              <w:lastRenderedPageBreak/>
              <w:t>финансирања;</w:t>
            </w:r>
          </w:p>
        </w:tc>
        <w:tc>
          <w:tcPr>
            <w:tcW w:w="7038" w:type="dxa"/>
          </w:tcPr>
          <w:p w:rsidR="00551E8A" w:rsidRPr="00794D27" w:rsidRDefault="00551E8A" w:rsidP="00485E34">
            <w:pPr>
              <w:pStyle w:val="Default"/>
              <w:jc w:val="both"/>
              <w:rPr>
                <w:bCs/>
              </w:rPr>
            </w:pPr>
            <w:r w:rsidRPr="00794D27">
              <w:rPr>
                <w:bCs/>
              </w:rPr>
              <w:lastRenderedPageBreak/>
              <w:t>ЛИДЕР Програм и општински буџет Пландиш</w:t>
            </w:r>
            <w:r w:rsidR="00485E34" w:rsidRPr="00794D27">
              <w:rPr>
                <w:bCs/>
              </w:rPr>
              <w:t>т</w:t>
            </w:r>
            <w:r w:rsidRPr="00794D27">
              <w:rPr>
                <w:bCs/>
              </w:rPr>
              <w:t xml:space="preserve">а, Беле Цркве и </w:t>
            </w:r>
            <w:r w:rsidRPr="00794D27">
              <w:rPr>
                <w:bCs/>
              </w:rPr>
              <w:lastRenderedPageBreak/>
              <w:t>града Вршца</w:t>
            </w:r>
          </w:p>
        </w:tc>
      </w:tr>
      <w:tr w:rsidR="00551E8A" w:rsidRPr="00794D27" w:rsidTr="00E26868">
        <w:tc>
          <w:tcPr>
            <w:tcW w:w="2538" w:type="dxa"/>
          </w:tcPr>
          <w:p w:rsidR="00551E8A" w:rsidRPr="00794D27" w:rsidRDefault="00551E8A" w:rsidP="00E26868">
            <w:pPr>
              <w:pStyle w:val="Default"/>
              <w:rPr>
                <w:b/>
                <w:bCs/>
              </w:rPr>
            </w:pPr>
            <w:r w:rsidRPr="00794D27">
              <w:rPr>
                <w:bCs/>
              </w:rPr>
              <w:lastRenderedPageBreak/>
              <w:t xml:space="preserve">е. Вредност пројекта. </w:t>
            </w:r>
          </w:p>
        </w:tc>
        <w:tc>
          <w:tcPr>
            <w:tcW w:w="7038" w:type="dxa"/>
          </w:tcPr>
          <w:p w:rsidR="00551E8A" w:rsidRPr="00794D27" w:rsidRDefault="005F32B8" w:rsidP="00485E34">
            <w:pPr>
              <w:pStyle w:val="Default"/>
              <w:jc w:val="both"/>
              <w:rPr>
                <w:bCs/>
                <w:lang w:val="sr-Cyrl-RS"/>
              </w:rPr>
            </w:pPr>
            <w:r w:rsidRPr="00794D27">
              <w:rPr>
                <w:bCs/>
                <w:lang w:val="sr-Cyrl-RS"/>
              </w:rPr>
              <w:t>6.000.000 динара</w:t>
            </w:r>
          </w:p>
        </w:tc>
      </w:tr>
    </w:tbl>
    <w:p w:rsidR="00E26868" w:rsidRPr="00794D27" w:rsidRDefault="00E26868" w:rsidP="00E26868">
      <w:pPr>
        <w:pStyle w:val="Default"/>
        <w:rPr>
          <w:b/>
          <w:bCs/>
        </w:rPr>
      </w:pPr>
      <w:r w:rsidRPr="00794D27">
        <w:rPr>
          <w:b/>
          <w:bCs/>
        </w:rPr>
        <w:t>Осма група пројеката</w:t>
      </w:r>
    </w:p>
    <w:p w:rsidR="00E26868" w:rsidRPr="00794D27" w:rsidRDefault="00E26868" w:rsidP="00E26868">
      <w:pPr>
        <w:pStyle w:val="Default"/>
        <w:rPr>
          <w:b/>
          <w:bCs/>
        </w:rPr>
      </w:pPr>
      <w:r w:rsidRPr="00794D27">
        <w:rPr>
          <w:b/>
          <w:bCs/>
        </w:rPr>
        <w:t>Пројекат 29</w:t>
      </w:r>
    </w:p>
    <w:tbl>
      <w:tblPr>
        <w:tblStyle w:val="TableGrid"/>
        <w:tblW w:w="0" w:type="auto"/>
        <w:tblLook w:val="04A0" w:firstRow="1" w:lastRow="0" w:firstColumn="1" w:lastColumn="0" w:noHBand="0" w:noVBand="1"/>
      </w:tblPr>
      <w:tblGrid>
        <w:gridCol w:w="2538"/>
        <w:gridCol w:w="7038"/>
      </w:tblGrid>
      <w:tr w:rsidR="00E26868" w:rsidRPr="00794D27" w:rsidTr="00E26868">
        <w:tc>
          <w:tcPr>
            <w:tcW w:w="2538" w:type="dxa"/>
          </w:tcPr>
          <w:p w:rsidR="00E26868" w:rsidRPr="00794D27" w:rsidRDefault="00E26868" w:rsidP="00E26868">
            <w:pPr>
              <w:pStyle w:val="Default"/>
              <w:rPr>
                <w:b/>
                <w:bCs/>
              </w:rPr>
            </w:pPr>
            <w:r w:rsidRPr="00794D27">
              <w:rPr>
                <w:b/>
                <w:bCs/>
              </w:rPr>
              <w:t xml:space="preserve">а. </w:t>
            </w:r>
            <w:r w:rsidRPr="00794D27">
              <w:rPr>
                <w:bCs/>
              </w:rPr>
              <w:t xml:space="preserve">Приоритетну тему/област; </w:t>
            </w:r>
          </w:p>
        </w:tc>
        <w:tc>
          <w:tcPr>
            <w:tcW w:w="7038" w:type="dxa"/>
          </w:tcPr>
          <w:p w:rsidR="00E26868" w:rsidRPr="005D6C1E" w:rsidRDefault="00E26868" w:rsidP="00485E34">
            <w:pPr>
              <w:pStyle w:val="NoSpacing"/>
              <w:jc w:val="both"/>
              <w:rPr>
                <w:rFonts w:ascii="Times New Roman" w:hAnsi="Times New Roman" w:cs="Times New Roman"/>
                <w:b/>
                <w:bCs/>
                <w:sz w:val="24"/>
                <w:szCs w:val="24"/>
                <w:lang w:val="sr-Cyrl-RS"/>
              </w:rPr>
            </w:pPr>
            <w:r w:rsidRPr="00794D27">
              <w:rPr>
                <w:rFonts w:ascii="Times New Roman" w:hAnsi="Times New Roman" w:cs="Times New Roman"/>
                <w:b/>
                <w:sz w:val="24"/>
                <w:szCs w:val="24"/>
              </w:rPr>
              <w:t>Област 8-</w:t>
            </w:r>
            <w:r w:rsidRPr="00794D27">
              <w:rPr>
                <w:rFonts w:ascii="Times New Roman" w:hAnsi="Times New Roman" w:cs="Times New Roman"/>
                <w:bCs/>
                <w:sz w:val="24"/>
                <w:szCs w:val="24"/>
              </w:rPr>
              <w:t xml:space="preserve"> </w:t>
            </w:r>
            <w:r w:rsidRPr="00794D27">
              <w:rPr>
                <w:rFonts w:ascii="Times New Roman" w:hAnsi="Times New Roman" w:cs="Times New Roman"/>
                <w:sz w:val="24"/>
                <w:szCs w:val="24"/>
              </w:rPr>
              <w:t>Техничка подршка програму Партнерства,едукацијама, промоцији програма Леадер и ИПАРД, мећупарт</w:t>
            </w:r>
            <w:r w:rsidR="005D6C1E">
              <w:rPr>
                <w:rFonts w:ascii="Times New Roman" w:hAnsi="Times New Roman" w:cs="Times New Roman"/>
                <w:sz w:val="24"/>
                <w:szCs w:val="24"/>
              </w:rPr>
              <w:t xml:space="preserve">нерској и мећународној сарадњи, </w:t>
            </w:r>
            <w:r w:rsidRPr="00794D27">
              <w:rPr>
                <w:rFonts w:ascii="Times New Roman" w:hAnsi="Times New Roman" w:cs="Times New Roman"/>
                <w:sz w:val="24"/>
                <w:szCs w:val="24"/>
              </w:rPr>
              <w:t>изради пројеката и зај</w:t>
            </w:r>
            <w:r w:rsidR="002375A3" w:rsidRPr="00794D27">
              <w:rPr>
                <w:rFonts w:ascii="Times New Roman" w:hAnsi="Times New Roman" w:cs="Times New Roman"/>
                <w:sz w:val="24"/>
                <w:szCs w:val="24"/>
              </w:rPr>
              <w:t>едничких пројектних активности</w:t>
            </w:r>
            <w:r w:rsidRPr="00794D27">
              <w:rPr>
                <w:rFonts w:ascii="Times New Roman" w:hAnsi="Times New Roman" w:cs="Times New Roman"/>
                <w:sz w:val="24"/>
                <w:szCs w:val="24"/>
              </w:rPr>
              <w:t xml:space="preserve"> са другим партнерима</w:t>
            </w:r>
          </w:p>
        </w:tc>
      </w:tr>
      <w:tr w:rsidR="00E26868" w:rsidRPr="00794D27" w:rsidTr="00E26868">
        <w:tc>
          <w:tcPr>
            <w:tcW w:w="2538" w:type="dxa"/>
          </w:tcPr>
          <w:p w:rsidR="00E26868" w:rsidRPr="00794D27" w:rsidRDefault="00E26868" w:rsidP="00E26868">
            <w:pPr>
              <w:pStyle w:val="Default"/>
              <w:rPr>
                <w:b/>
                <w:bCs/>
              </w:rPr>
            </w:pPr>
            <w:r w:rsidRPr="00794D27">
              <w:rPr>
                <w:bCs/>
              </w:rPr>
              <w:t xml:space="preserve">б. Циљ; </w:t>
            </w:r>
          </w:p>
        </w:tc>
        <w:tc>
          <w:tcPr>
            <w:tcW w:w="7038" w:type="dxa"/>
          </w:tcPr>
          <w:p w:rsidR="00E26868" w:rsidRPr="00794D27" w:rsidRDefault="00E26868"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Циљ 5</w:t>
            </w:r>
            <w:r w:rsidRPr="00794D27">
              <w:rPr>
                <w:rFonts w:ascii="Times New Roman" w:hAnsi="Times New Roman" w:cs="Times New Roman"/>
                <w:sz w:val="24"/>
                <w:szCs w:val="24"/>
              </w:rPr>
              <w:t xml:space="preserve"> – Подизање квалитета живота становника партнерства унапређењем друштвено економских и култ</w:t>
            </w:r>
            <w:r w:rsidR="005D6C1E">
              <w:rPr>
                <w:rFonts w:ascii="Times New Roman" w:hAnsi="Times New Roman" w:cs="Times New Roman"/>
                <w:sz w:val="24"/>
                <w:szCs w:val="24"/>
              </w:rPr>
              <w:t>уролошких садржаја и активности</w:t>
            </w:r>
            <w:r w:rsidRPr="00794D27">
              <w:rPr>
                <w:rFonts w:ascii="Times New Roman" w:hAnsi="Times New Roman" w:cs="Times New Roman"/>
                <w:sz w:val="24"/>
                <w:szCs w:val="24"/>
              </w:rPr>
              <w:t xml:space="preserve"> </w:t>
            </w:r>
          </w:p>
        </w:tc>
      </w:tr>
      <w:tr w:rsidR="00E26868" w:rsidRPr="00794D27" w:rsidTr="00E26868">
        <w:tc>
          <w:tcPr>
            <w:tcW w:w="2538" w:type="dxa"/>
          </w:tcPr>
          <w:p w:rsidR="00E26868" w:rsidRPr="00794D27" w:rsidRDefault="00E26868" w:rsidP="00E26868">
            <w:pPr>
              <w:pStyle w:val="Default"/>
              <w:rPr>
                <w:b/>
                <w:bCs/>
              </w:rPr>
            </w:pPr>
            <w:r w:rsidRPr="00794D27">
              <w:rPr>
                <w:bCs/>
              </w:rPr>
              <w:t xml:space="preserve">в. Назив активности/пројекта; </w:t>
            </w:r>
          </w:p>
        </w:tc>
        <w:tc>
          <w:tcPr>
            <w:tcW w:w="7038" w:type="dxa"/>
          </w:tcPr>
          <w:p w:rsidR="00E26868" w:rsidRPr="00794D27" w:rsidRDefault="00E26868" w:rsidP="00485E34">
            <w:pPr>
              <w:pStyle w:val="Default"/>
              <w:jc w:val="both"/>
              <w:rPr>
                <w:bCs/>
              </w:rPr>
            </w:pPr>
            <w:r w:rsidRPr="00794D27">
              <w:rPr>
                <w:b/>
                <w:bCs/>
              </w:rPr>
              <w:t>Платформа ПЛУС</w:t>
            </w:r>
            <w:r w:rsidRPr="00794D27">
              <w:rPr>
                <w:bCs/>
              </w:rPr>
              <w:t xml:space="preserve"> – </w:t>
            </w:r>
            <w:r w:rsidR="00C8297A" w:rsidRPr="00794D27">
              <w:rPr>
                <w:bCs/>
              </w:rPr>
              <w:t>Покретање и одржавање иновативне и</w:t>
            </w:r>
            <w:r w:rsidRPr="00794D27">
              <w:rPr>
                <w:bCs/>
              </w:rPr>
              <w:t xml:space="preserve">нтернет </w:t>
            </w:r>
            <w:r w:rsidR="00DB7A38" w:rsidRPr="00794D27">
              <w:rPr>
                <w:bCs/>
              </w:rPr>
              <w:t>базе података</w:t>
            </w:r>
            <w:r w:rsidRPr="00794D27">
              <w:rPr>
                <w:bCs/>
              </w:rPr>
              <w:t xml:space="preserve"> за информисање и промовисање активности пољопривредних газдинстава, задруга, </w:t>
            </w:r>
            <w:r w:rsidR="00C8297A" w:rsidRPr="00794D27">
              <w:rPr>
                <w:bCs/>
              </w:rPr>
              <w:t>занатских радњи, предузећа, Месних заједница, општинских институција и удружења грађана, пројеката и фондова који раде или се имплементирају на територији Партнерства.</w:t>
            </w:r>
          </w:p>
        </w:tc>
      </w:tr>
      <w:tr w:rsidR="00E26868" w:rsidRPr="00794D27" w:rsidTr="00E26868">
        <w:tc>
          <w:tcPr>
            <w:tcW w:w="2538" w:type="dxa"/>
          </w:tcPr>
          <w:p w:rsidR="00E26868" w:rsidRPr="00794D27" w:rsidRDefault="00E26868" w:rsidP="00E26868">
            <w:pPr>
              <w:pStyle w:val="Default"/>
              <w:rPr>
                <w:b/>
                <w:bCs/>
              </w:rPr>
            </w:pPr>
            <w:r w:rsidRPr="00794D27">
              <w:rPr>
                <w:bCs/>
              </w:rPr>
              <w:t>г. Време реализације;</w:t>
            </w:r>
          </w:p>
        </w:tc>
        <w:tc>
          <w:tcPr>
            <w:tcW w:w="7038" w:type="dxa"/>
          </w:tcPr>
          <w:p w:rsidR="00E26868" w:rsidRPr="00794D27" w:rsidRDefault="00E26868" w:rsidP="00485E34">
            <w:pPr>
              <w:pStyle w:val="Default"/>
              <w:jc w:val="both"/>
              <w:rPr>
                <w:b/>
                <w:bCs/>
                <w:color w:val="auto"/>
              </w:rPr>
            </w:pPr>
            <w:r w:rsidRPr="00794D27">
              <w:rPr>
                <w:bCs/>
                <w:color w:val="auto"/>
              </w:rPr>
              <w:t xml:space="preserve">Први циклус 01.02. 2021 – 01.04.2021, </w:t>
            </w:r>
          </w:p>
        </w:tc>
      </w:tr>
      <w:tr w:rsidR="00E26868" w:rsidRPr="00794D27" w:rsidTr="00E26868">
        <w:tc>
          <w:tcPr>
            <w:tcW w:w="2538" w:type="dxa"/>
          </w:tcPr>
          <w:p w:rsidR="00E26868" w:rsidRPr="00794D27" w:rsidRDefault="00E26868" w:rsidP="00E26868">
            <w:pPr>
              <w:pStyle w:val="Default"/>
              <w:rPr>
                <w:b/>
                <w:bCs/>
              </w:rPr>
            </w:pPr>
            <w:r w:rsidRPr="00794D27">
              <w:rPr>
                <w:bCs/>
              </w:rPr>
              <w:t>д. Потенцијалне кориснике и подршку;</w:t>
            </w:r>
          </w:p>
        </w:tc>
        <w:tc>
          <w:tcPr>
            <w:tcW w:w="7038" w:type="dxa"/>
          </w:tcPr>
          <w:p w:rsidR="00E26868" w:rsidRPr="00794D27" w:rsidRDefault="00EF660F" w:rsidP="00485E34">
            <w:pPr>
              <w:pStyle w:val="Default"/>
              <w:jc w:val="both"/>
              <w:rPr>
                <w:bCs/>
                <w:color w:val="auto"/>
              </w:rPr>
            </w:pPr>
            <w:r w:rsidRPr="00794D27">
              <w:rPr>
                <w:bCs/>
                <w:color w:val="auto"/>
              </w:rPr>
              <w:t>Становници Партнерства, власници и чланови породичних пољопривредних газдинстава, задруга, занатских радњих, предузећа, председници и чланови месних заједница, општинских институција Пландишта и Беле Цркве,</w:t>
            </w:r>
            <w:r w:rsidR="005D6C1E">
              <w:rPr>
                <w:bCs/>
                <w:color w:val="auto"/>
                <w:lang w:val="sr-Cyrl-RS"/>
              </w:rPr>
              <w:t xml:space="preserve"> </w:t>
            </w:r>
            <w:r w:rsidRPr="00794D27">
              <w:rPr>
                <w:bCs/>
                <w:color w:val="auto"/>
              </w:rPr>
              <w:t>ч</w:t>
            </w:r>
            <w:r w:rsidR="00E26868" w:rsidRPr="00794D27">
              <w:rPr>
                <w:bCs/>
                <w:color w:val="auto"/>
              </w:rPr>
              <w:t xml:space="preserve">ланови </w:t>
            </w:r>
            <w:r w:rsidR="00E26868" w:rsidRPr="00794D27">
              <w:rPr>
                <w:color w:val="auto"/>
              </w:rPr>
              <w:t>културно</w:t>
            </w:r>
            <w:r w:rsidR="005D6C1E">
              <w:rPr>
                <w:color w:val="auto"/>
                <w:lang w:val="sr-Cyrl-RS"/>
              </w:rPr>
              <w:t xml:space="preserve"> -</w:t>
            </w:r>
            <w:r w:rsidR="00E26868" w:rsidRPr="00794D27">
              <w:rPr>
                <w:color w:val="auto"/>
              </w:rPr>
              <w:t xml:space="preserve"> уметничких, спорских, ловачких, риболовачких и еколошких удружења</w:t>
            </w:r>
          </w:p>
        </w:tc>
      </w:tr>
      <w:tr w:rsidR="00E26868" w:rsidRPr="00794D27" w:rsidTr="00E26868">
        <w:tc>
          <w:tcPr>
            <w:tcW w:w="2538" w:type="dxa"/>
          </w:tcPr>
          <w:p w:rsidR="00E26868" w:rsidRPr="00794D27" w:rsidRDefault="00E26868" w:rsidP="00E26868">
            <w:pPr>
              <w:pStyle w:val="Default"/>
              <w:rPr>
                <w:b/>
                <w:bCs/>
              </w:rPr>
            </w:pPr>
            <w:r w:rsidRPr="00794D27">
              <w:rPr>
                <w:bCs/>
              </w:rPr>
              <w:t>ђ. Изворе финансирања;</w:t>
            </w:r>
          </w:p>
        </w:tc>
        <w:tc>
          <w:tcPr>
            <w:tcW w:w="7038" w:type="dxa"/>
          </w:tcPr>
          <w:p w:rsidR="00E26868" w:rsidRPr="00794D27" w:rsidRDefault="00E26868" w:rsidP="007A4EAD">
            <w:pPr>
              <w:pStyle w:val="Default"/>
              <w:rPr>
                <w:bCs/>
                <w:color w:val="auto"/>
              </w:rPr>
            </w:pPr>
            <w:r w:rsidRPr="00794D27">
              <w:rPr>
                <w:bCs/>
                <w:color w:val="auto"/>
              </w:rPr>
              <w:t xml:space="preserve">ЛИДЕР Програм </w:t>
            </w:r>
          </w:p>
        </w:tc>
      </w:tr>
      <w:tr w:rsidR="00E26868" w:rsidRPr="00794D27" w:rsidTr="00E26868">
        <w:tc>
          <w:tcPr>
            <w:tcW w:w="2538" w:type="dxa"/>
          </w:tcPr>
          <w:p w:rsidR="00E26868" w:rsidRPr="00794D27" w:rsidRDefault="00E26868" w:rsidP="00E26868">
            <w:pPr>
              <w:pStyle w:val="Default"/>
              <w:rPr>
                <w:b/>
                <w:bCs/>
              </w:rPr>
            </w:pPr>
            <w:r w:rsidRPr="00794D27">
              <w:rPr>
                <w:bCs/>
              </w:rPr>
              <w:t xml:space="preserve">е. Вредност пројекта. </w:t>
            </w:r>
          </w:p>
        </w:tc>
        <w:tc>
          <w:tcPr>
            <w:tcW w:w="7038" w:type="dxa"/>
          </w:tcPr>
          <w:p w:rsidR="00E26868" w:rsidRPr="00794D27" w:rsidRDefault="005F32B8" w:rsidP="00E26868">
            <w:pPr>
              <w:pStyle w:val="Default"/>
              <w:rPr>
                <w:bCs/>
                <w:color w:val="auto"/>
                <w:lang w:val="sr-Cyrl-RS"/>
              </w:rPr>
            </w:pPr>
            <w:r w:rsidRPr="00794D27">
              <w:rPr>
                <w:bCs/>
                <w:color w:val="auto"/>
                <w:lang w:val="sr-Cyrl-RS"/>
              </w:rPr>
              <w:t>360.000 динара</w:t>
            </w:r>
          </w:p>
        </w:tc>
      </w:tr>
    </w:tbl>
    <w:p w:rsidR="00E26868" w:rsidRPr="00794D27" w:rsidRDefault="00E26868" w:rsidP="00E26868">
      <w:pPr>
        <w:pStyle w:val="Default"/>
        <w:rPr>
          <w:b/>
          <w:bCs/>
        </w:rPr>
      </w:pPr>
      <w:r w:rsidRPr="00794D27">
        <w:rPr>
          <w:b/>
          <w:bCs/>
        </w:rPr>
        <w:t>Пројекат 30</w:t>
      </w:r>
    </w:p>
    <w:tbl>
      <w:tblPr>
        <w:tblStyle w:val="TableGrid"/>
        <w:tblW w:w="0" w:type="auto"/>
        <w:tblLook w:val="04A0" w:firstRow="1" w:lastRow="0" w:firstColumn="1" w:lastColumn="0" w:noHBand="0" w:noVBand="1"/>
      </w:tblPr>
      <w:tblGrid>
        <w:gridCol w:w="2538"/>
        <w:gridCol w:w="7038"/>
      </w:tblGrid>
      <w:tr w:rsidR="00E26868" w:rsidRPr="00794D27" w:rsidTr="00E26868">
        <w:tc>
          <w:tcPr>
            <w:tcW w:w="2538" w:type="dxa"/>
          </w:tcPr>
          <w:p w:rsidR="00E26868" w:rsidRPr="00794D27" w:rsidRDefault="00E26868" w:rsidP="00E26868">
            <w:pPr>
              <w:pStyle w:val="Default"/>
              <w:rPr>
                <w:b/>
                <w:bCs/>
              </w:rPr>
            </w:pPr>
            <w:r w:rsidRPr="00794D27">
              <w:rPr>
                <w:b/>
                <w:bCs/>
              </w:rPr>
              <w:t xml:space="preserve">а. </w:t>
            </w:r>
            <w:r w:rsidRPr="00794D27">
              <w:rPr>
                <w:bCs/>
              </w:rPr>
              <w:t xml:space="preserve">Приоритетну тему/област; </w:t>
            </w:r>
          </w:p>
        </w:tc>
        <w:tc>
          <w:tcPr>
            <w:tcW w:w="7038" w:type="dxa"/>
          </w:tcPr>
          <w:p w:rsidR="00E26868" w:rsidRPr="00794D27" w:rsidRDefault="00E26868"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Област 8-</w:t>
            </w:r>
            <w:r w:rsidRPr="00794D27">
              <w:rPr>
                <w:rFonts w:ascii="Times New Roman" w:hAnsi="Times New Roman" w:cs="Times New Roman"/>
                <w:bCs/>
                <w:sz w:val="24"/>
                <w:szCs w:val="24"/>
              </w:rPr>
              <w:t xml:space="preserve"> </w:t>
            </w:r>
            <w:r w:rsidRPr="00794D27">
              <w:rPr>
                <w:rFonts w:ascii="Times New Roman" w:hAnsi="Times New Roman" w:cs="Times New Roman"/>
                <w:sz w:val="24"/>
                <w:szCs w:val="24"/>
              </w:rPr>
              <w:t>Техничка подршка програму Партнерства,едукацијама, промоцији програма Леадер и ИПАРД, мећупарт</w:t>
            </w:r>
            <w:r w:rsidR="005D6C1E">
              <w:rPr>
                <w:rFonts w:ascii="Times New Roman" w:hAnsi="Times New Roman" w:cs="Times New Roman"/>
                <w:sz w:val="24"/>
                <w:szCs w:val="24"/>
              </w:rPr>
              <w:t xml:space="preserve">нерској и мећународној сарадњи, </w:t>
            </w:r>
            <w:r w:rsidRPr="00794D27">
              <w:rPr>
                <w:rFonts w:ascii="Times New Roman" w:hAnsi="Times New Roman" w:cs="Times New Roman"/>
                <w:sz w:val="24"/>
                <w:szCs w:val="24"/>
              </w:rPr>
              <w:t>изради пројеката и заједничких пројектних активностима са другим партнерима</w:t>
            </w:r>
          </w:p>
        </w:tc>
      </w:tr>
      <w:tr w:rsidR="00E26868" w:rsidRPr="00794D27" w:rsidTr="00E26868">
        <w:tc>
          <w:tcPr>
            <w:tcW w:w="2538" w:type="dxa"/>
          </w:tcPr>
          <w:p w:rsidR="00E26868" w:rsidRPr="00794D27" w:rsidRDefault="00E26868" w:rsidP="00E26868">
            <w:pPr>
              <w:pStyle w:val="Default"/>
              <w:rPr>
                <w:b/>
                <w:bCs/>
              </w:rPr>
            </w:pPr>
            <w:r w:rsidRPr="00794D27">
              <w:rPr>
                <w:bCs/>
              </w:rPr>
              <w:t xml:space="preserve">б. Циљ; </w:t>
            </w:r>
          </w:p>
        </w:tc>
        <w:tc>
          <w:tcPr>
            <w:tcW w:w="7038" w:type="dxa"/>
          </w:tcPr>
          <w:p w:rsidR="00E26868" w:rsidRPr="00794D27" w:rsidRDefault="00E26868" w:rsidP="00485E34">
            <w:pPr>
              <w:pStyle w:val="NoSpacing"/>
              <w:jc w:val="both"/>
              <w:rPr>
                <w:rFonts w:ascii="Times New Roman" w:hAnsi="Times New Roman" w:cs="Times New Roman"/>
                <w:b/>
                <w:bCs/>
                <w:sz w:val="24"/>
                <w:szCs w:val="24"/>
              </w:rPr>
            </w:pPr>
            <w:r w:rsidRPr="00794D27">
              <w:rPr>
                <w:rFonts w:ascii="Times New Roman" w:hAnsi="Times New Roman" w:cs="Times New Roman"/>
                <w:b/>
                <w:sz w:val="24"/>
                <w:szCs w:val="24"/>
              </w:rPr>
              <w:t>Циљ 5</w:t>
            </w:r>
            <w:r w:rsidRPr="00794D27">
              <w:rPr>
                <w:rFonts w:ascii="Times New Roman" w:hAnsi="Times New Roman" w:cs="Times New Roman"/>
                <w:sz w:val="24"/>
                <w:szCs w:val="24"/>
              </w:rPr>
              <w:t xml:space="preserve"> – Подизање квалитета живота становника партнерства унапређењем друштвено економских и културолошких садржаја и активности. </w:t>
            </w:r>
          </w:p>
        </w:tc>
      </w:tr>
      <w:tr w:rsidR="00E26868" w:rsidRPr="00794D27" w:rsidTr="00E26868">
        <w:tc>
          <w:tcPr>
            <w:tcW w:w="2538" w:type="dxa"/>
          </w:tcPr>
          <w:p w:rsidR="00E26868" w:rsidRPr="00794D27" w:rsidRDefault="00E26868" w:rsidP="00E26868">
            <w:pPr>
              <w:pStyle w:val="Default"/>
              <w:rPr>
                <w:b/>
                <w:bCs/>
              </w:rPr>
            </w:pPr>
            <w:r w:rsidRPr="00794D27">
              <w:rPr>
                <w:bCs/>
              </w:rPr>
              <w:t xml:space="preserve">в. Назив активности/пројекта; </w:t>
            </w:r>
          </w:p>
        </w:tc>
        <w:tc>
          <w:tcPr>
            <w:tcW w:w="7038" w:type="dxa"/>
          </w:tcPr>
          <w:p w:rsidR="00E26868" w:rsidRPr="00794D27" w:rsidRDefault="00E26868" w:rsidP="00485E34">
            <w:pPr>
              <w:pStyle w:val="Default"/>
              <w:jc w:val="both"/>
              <w:rPr>
                <w:bCs/>
              </w:rPr>
            </w:pPr>
            <w:r w:rsidRPr="00794D27">
              <w:rPr>
                <w:b/>
                <w:bCs/>
              </w:rPr>
              <w:t xml:space="preserve"> </w:t>
            </w:r>
            <w:r w:rsidR="007A4EAD" w:rsidRPr="00794D27">
              <w:rPr>
                <w:b/>
                <w:bCs/>
              </w:rPr>
              <w:t>Промоција ЛСРР</w:t>
            </w:r>
            <w:r w:rsidRPr="00794D27">
              <w:rPr>
                <w:bCs/>
              </w:rPr>
              <w:t xml:space="preserve">– </w:t>
            </w:r>
            <w:r w:rsidR="007A4EAD" w:rsidRPr="00794D27">
              <w:rPr>
                <w:bCs/>
              </w:rPr>
              <w:t xml:space="preserve"> Промоција усвојене Локалне стратегије </w:t>
            </w:r>
            <w:r w:rsidR="00A67EDB" w:rsidRPr="00794D27">
              <w:rPr>
                <w:bCs/>
              </w:rPr>
              <w:t xml:space="preserve">по </w:t>
            </w:r>
            <w:r w:rsidR="007A4EAD" w:rsidRPr="00794D27">
              <w:rPr>
                <w:bCs/>
              </w:rPr>
              <w:t>по</w:t>
            </w:r>
            <w:r w:rsidR="00485E34" w:rsidRPr="00794D27">
              <w:rPr>
                <w:bCs/>
              </w:rPr>
              <w:t xml:space="preserve"> </w:t>
            </w:r>
            <w:r w:rsidR="007A4EAD" w:rsidRPr="00794D27">
              <w:rPr>
                <w:bCs/>
              </w:rPr>
              <w:t>групама села</w:t>
            </w:r>
            <w:r w:rsidR="00A67EDB" w:rsidRPr="00794D27">
              <w:rPr>
                <w:bCs/>
              </w:rPr>
              <w:t>,</w:t>
            </w:r>
            <w:r w:rsidR="007A4EAD" w:rsidRPr="00794D27">
              <w:rPr>
                <w:bCs/>
              </w:rPr>
              <w:t xml:space="preserve"> </w:t>
            </w:r>
            <w:r w:rsidR="00A67EDB" w:rsidRPr="00794D27">
              <w:rPr>
                <w:bCs/>
              </w:rPr>
              <w:t>одабраним финансијским институција и ЛАГ-овима у Румунији и Хрватској</w:t>
            </w:r>
          </w:p>
        </w:tc>
      </w:tr>
      <w:tr w:rsidR="00E26868" w:rsidRPr="00794D27" w:rsidTr="00E26868">
        <w:tc>
          <w:tcPr>
            <w:tcW w:w="2538" w:type="dxa"/>
          </w:tcPr>
          <w:p w:rsidR="00E26868" w:rsidRPr="00794D27" w:rsidRDefault="00E26868" w:rsidP="00E26868">
            <w:pPr>
              <w:pStyle w:val="Default"/>
              <w:rPr>
                <w:b/>
                <w:bCs/>
              </w:rPr>
            </w:pPr>
            <w:r w:rsidRPr="00794D27">
              <w:rPr>
                <w:bCs/>
              </w:rPr>
              <w:t>г. Време реализације;</w:t>
            </w:r>
          </w:p>
        </w:tc>
        <w:tc>
          <w:tcPr>
            <w:tcW w:w="7038" w:type="dxa"/>
          </w:tcPr>
          <w:p w:rsidR="00E26868" w:rsidRPr="00794D27" w:rsidRDefault="00E26868" w:rsidP="00485E34">
            <w:pPr>
              <w:pStyle w:val="Default"/>
              <w:jc w:val="both"/>
              <w:rPr>
                <w:b/>
                <w:bCs/>
              </w:rPr>
            </w:pPr>
            <w:r w:rsidRPr="00794D27">
              <w:rPr>
                <w:bCs/>
              </w:rPr>
              <w:t xml:space="preserve">Први циклус 01.02. 2021 – 01.04.2021, </w:t>
            </w:r>
          </w:p>
        </w:tc>
      </w:tr>
      <w:tr w:rsidR="00E26868" w:rsidRPr="00794D27" w:rsidTr="00E26868">
        <w:tc>
          <w:tcPr>
            <w:tcW w:w="2538" w:type="dxa"/>
          </w:tcPr>
          <w:p w:rsidR="00E26868" w:rsidRPr="00794D27" w:rsidRDefault="00E26868" w:rsidP="00E26868">
            <w:pPr>
              <w:pStyle w:val="Default"/>
              <w:rPr>
                <w:b/>
                <w:bCs/>
              </w:rPr>
            </w:pPr>
            <w:r w:rsidRPr="00794D27">
              <w:rPr>
                <w:bCs/>
              </w:rPr>
              <w:t>д. Потенцијалне кориснике и подршку;</w:t>
            </w:r>
          </w:p>
        </w:tc>
        <w:tc>
          <w:tcPr>
            <w:tcW w:w="7038" w:type="dxa"/>
          </w:tcPr>
          <w:p w:rsidR="00E26868" w:rsidRPr="00794D27" w:rsidRDefault="007A4EAD" w:rsidP="00485E34">
            <w:pPr>
              <w:pStyle w:val="Default"/>
              <w:jc w:val="both"/>
              <w:rPr>
                <w:bCs/>
              </w:rPr>
            </w:pPr>
            <w:r w:rsidRPr="00794D27">
              <w:rPr>
                <w:bCs/>
              </w:rPr>
              <w:t>Сви становници партнерства</w:t>
            </w:r>
            <w:r w:rsidR="00A67EDB" w:rsidRPr="00794D27">
              <w:rPr>
                <w:bCs/>
              </w:rPr>
              <w:t>, доносиоци одлука у месним заједницама, финансијским институцијама и ЛАГ-овима у Румунији и Хрватској</w:t>
            </w:r>
            <w:r w:rsidRPr="00794D27">
              <w:rPr>
                <w:bCs/>
              </w:rPr>
              <w:t xml:space="preserve"> </w:t>
            </w:r>
          </w:p>
        </w:tc>
      </w:tr>
      <w:tr w:rsidR="00E26868" w:rsidRPr="00794D27" w:rsidTr="00E26868">
        <w:tc>
          <w:tcPr>
            <w:tcW w:w="2538" w:type="dxa"/>
          </w:tcPr>
          <w:p w:rsidR="00E26868" w:rsidRPr="00794D27" w:rsidRDefault="00E26868" w:rsidP="00E26868">
            <w:pPr>
              <w:pStyle w:val="Default"/>
              <w:rPr>
                <w:b/>
                <w:bCs/>
              </w:rPr>
            </w:pPr>
            <w:r w:rsidRPr="00794D27">
              <w:rPr>
                <w:bCs/>
              </w:rPr>
              <w:t>ђ. Изворе финансирања;</w:t>
            </w:r>
          </w:p>
        </w:tc>
        <w:tc>
          <w:tcPr>
            <w:tcW w:w="7038" w:type="dxa"/>
          </w:tcPr>
          <w:p w:rsidR="00E26868" w:rsidRPr="00794D27" w:rsidRDefault="00E26868" w:rsidP="007A4EAD">
            <w:pPr>
              <w:pStyle w:val="Default"/>
              <w:rPr>
                <w:bCs/>
              </w:rPr>
            </w:pPr>
            <w:r w:rsidRPr="00794D27">
              <w:rPr>
                <w:bCs/>
              </w:rPr>
              <w:t xml:space="preserve">ЛИДЕР Програм </w:t>
            </w:r>
          </w:p>
        </w:tc>
      </w:tr>
      <w:tr w:rsidR="00E26868" w:rsidRPr="00794D27" w:rsidTr="00E26868">
        <w:tc>
          <w:tcPr>
            <w:tcW w:w="2538" w:type="dxa"/>
          </w:tcPr>
          <w:p w:rsidR="00E26868" w:rsidRPr="00794D27" w:rsidRDefault="00E26868" w:rsidP="00E26868">
            <w:pPr>
              <w:pStyle w:val="Default"/>
              <w:rPr>
                <w:b/>
                <w:bCs/>
              </w:rPr>
            </w:pPr>
            <w:r w:rsidRPr="00794D27">
              <w:rPr>
                <w:bCs/>
              </w:rPr>
              <w:t xml:space="preserve">е. Вредност пројекта. </w:t>
            </w:r>
          </w:p>
        </w:tc>
        <w:tc>
          <w:tcPr>
            <w:tcW w:w="7038" w:type="dxa"/>
          </w:tcPr>
          <w:p w:rsidR="00E26868" w:rsidRPr="00794D27" w:rsidRDefault="005F32B8" w:rsidP="00E26868">
            <w:pPr>
              <w:pStyle w:val="Default"/>
              <w:rPr>
                <w:bCs/>
                <w:lang w:val="sr-Cyrl-RS"/>
              </w:rPr>
            </w:pPr>
            <w:r w:rsidRPr="00794D27">
              <w:rPr>
                <w:bCs/>
                <w:lang w:val="sr-Cyrl-RS"/>
              </w:rPr>
              <w:t>240.000 динара</w:t>
            </w:r>
          </w:p>
        </w:tc>
      </w:tr>
    </w:tbl>
    <w:p w:rsidR="000F5B3D" w:rsidRPr="00794D27" w:rsidRDefault="000F5B3D" w:rsidP="000F5B3D">
      <w:pPr>
        <w:pStyle w:val="Default"/>
        <w:rPr>
          <w:bCs/>
        </w:rPr>
      </w:pPr>
    </w:p>
    <w:p w:rsidR="001A492F" w:rsidRPr="00794D27" w:rsidRDefault="001A492F" w:rsidP="00485E34">
      <w:pPr>
        <w:pStyle w:val="Default"/>
        <w:jc w:val="both"/>
        <w:rPr>
          <w:bCs/>
          <w:color w:val="auto"/>
        </w:rPr>
      </w:pPr>
      <w:r w:rsidRPr="00794D27">
        <w:rPr>
          <w:bCs/>
          <w:color w:val="auto"/>
        </w:rPr>
        <w:lastRenderedPageBreak/>
        <w:t xml:space="preserve">Акциони план спровођења Локалне стратегије руралног развоја треба да садржи и опис: </w:t>
      </w:r>
    </w:p>
    <w:p w:rsidR="001A492F" w:rsidRPr="00794D27" w:rsidRDefault="001A492F" w:rsidP="00485E34">
      <w:pPr>
        <w:pStyle w:val="Default"/>
        <w:jc w:val="both"/>
        <w:rPr>
          <w:b/>
          <w:bCs/>
          <w:color w:val="auto"/>
        </w:rPr>
      </w:pPr>
    </w:p>
    <w:p w:rsidR="00BD068C" w:rsidRPr="00794D27" w:rsidRDefault="00485E34" w:rsidP="00485E34">
      <w:pPr>
        <w:pStyle w:val="Default"/>
        <w:jc w:val="both"/>
        <w:rPr>
          <w:b/>
          <w:bCs/>
          <w:color w:val="auto"/>
        </w:rPr>
      </w:pPr>
      <w:bookmarkStart w:id="39" w:name="_Toc54371399"/>
      <w:r w:rsidRPr="00794D27">
        <w:rPr>
          <w:rStyle w:val="Heading3Char"/>
          <w:rFonts w:ascii="Times New Roman" w:hAnsi="Times New Roman" w:cs="Times New Roman"/>
          <w:color w:val="auto"/>
        </w:rPr>
        <w:t>а. Начин</w:t>
      </w:r>
      <w:r w:rsidR="00343A11" w:rsidRPr="00794D27">
        <w:rPr>
          <w:rStyle w:val="Heading3Char"/>
          <w:rFonts w:ascii="Times New Roman" w:hAnsi="Times New Roman" w:cs="Times New Roman"/>
          <w:color w:val="auto"/>
        </w:rPr>
        <w:t xml:space="preserve"> спровођења Локалне стратегије руралног развоја и праћења имплементације приоритетних пројеката</w:t>
      </w:r>
      <w:bookmarkEnd w:id="39"/>
      <w:r w:rsidR="00343A11" w:rsidRPr="00794D27">
        <w:rPr>
          <w:b/>
          <w:bCs/>
          <w:color w:val="auto"/>
        </w:rPr>
        <w:t>;</w:t>
      </w:r>
    </w:p>
    <w:p w:rsidR="00A67EDB" w:rsidRPr="00794D27" w:rsidRDefault="00A67EDB" w:rsidP="0038018D">
      <w:pPr>
        <w:pStyle w:val="Default"/>
        <w:numPr>
          <w:ilvl w:val="0"/>
          <w:numId w:val="42"/>
        </w:numPr>
        <w:jc w:val="both"/>
        <w:rPr>
          <w:bCs/>
          <w:color w:val="auto"/>
        </w:rPr>
      </w:pPr>
      <w:r w:rsidRPr="00794D27">
        <w:rPr>
          <w:bCs/>
          <w:color w:val="auto"/>
        </w:rPr>
        <w:t xml:space="preserve">За спровођење прве, друге, треће четврте </w:t>
      </w:r>
      <w:r w:rsidR="005A723E" w:rsidRPr="00794D27">
        <w:rPr>
          <w:bCs/>
          <w:color w:val="auto"/>
        </w:rPr>
        <w:t xml:space="preserve">и седме </w:t>
      </w:r>
      <w:r w:rsidRPr="00794D27">
        <w:rPr>
          <w:bCs/>
          <w:color w:val="auto"/>
        </w:rPr>
        <w:t xml:space="preserve">групе пројеката припремиће се и </w:t>
      </w:r>
      <w:proofErr w:type="gramStart"/>
      <w:r w:rsidRPr="00794D27">
        <w:rPr>
          <w:bCs/>
          <w:color w:val="auto"/>
        </w:rPr>
        <w:t>објавити  јавни</w:t>
      </w:r>
      <w:proofErr w:type="gramEnd"/>
      <w:r w:rsidRPr="00794D27">
        <w:rPr>
          <w:bCs/>
          <w:color w:val="auto"/>
        </w:rPr>
        <w:t xml:space="preserve"> конкурс за заитересоване становнике Партнерства и органозоваће се инфо састанци и стручне консултације по питањима испуњавања образаца и прикупљању додатне документације за конкурисање.</w:t>
      </w:r>
    </w:p>
    <w:p w:rsidR="008541A7" w:rsidRPr="00794D27" w:rsidRDefault="008541A7" w:rsidP="0038018D">
      <w:pPr>
        <w:pStyle w:val="Default"/>
        <w:numPr>
          <w:ilvl w:val="0"/>
          <w:numId w:val="41"/>
        </w:numPr>
        <w:jc w:val="both"/>
        <w:rPr>
          <w:bCs/>
          <w:color w:val="auto"/>
        </w:rPr>
      </w:pPr>
      <w:r w:rsidRPr="00794D27">
        <w:rPr>
          <w:bCs/>
          <w:color w:val="auto"/>
        </w:rPr>
        <w:t>За спровођење пете групе пројеката организоваће се међународни тендер за компетентне фирме које имају европска искуства за израду студија изводљивости за прераду пи</w:t>
      </w:r>
      <w:r w:rsidR="000B4C8A" w:rsidRPr="00794D27">
        <w:rPr>
          <w:bCs/>
          <w:color w:val="auto"/>
        </w:rPr>
        <w:t>тк</w:t>
      </w:r>
      <w:r w:rsidRPr="00794D27">
        <w:rPr>
          <w:bCs/>
          <w:color w:val="auto"/>
        </w:rPr>
        <w:t>их и отпадних вода и селекцију и одлагање отпада у сеоским малим местима.</w:t>
      </w:r>
    </w:p>
    <w:p w:rsidR="00DE13B5" w:rsidRPr="00794D27" w:rsidRDefault="00DE13B5" w:rsidP="0038018D">
      <w:pPr>
        <w:pStyle w:val="Default"/>
        <w:numPr>
          <w:ilvl w:val="0"/>
          <w:numId w:val="41"/>
        </w:numPr>
        <w:jc w:val="both"/>
        <w:rPr>
          <w:bCs/>
          <w:color w:val="auto"/>
        </w:rPr>
      </w:pPr>
      <w:r w:rsidRPr="00794D27">
        <w:rPr>
          <w:bCs/>
          <w:color w:val="auto"/>
        </w:rPr>
        <w:t xml:space="preserve">За спровођење </w:t>
      </w:r>
      <w:r w:rsidR="005A723E" w:rsidRPr="00794D27">
        <w:rPr>
          <w:bCs/>
          <w:color w:val="auto"/>
        </w:rPr>
        <w:t>шесте</w:t>
      </w:r>
      <w:r w:rsidRPr="00794D27">
        <w:rPr>
          <w:bCs/>
          <w:color w:val="auto"/>
        </w:rPr>
        <w:t xml:space="preserve"> групе пројеката на територији Партнерства изабраће се едукативни конзорцијум који ће у свој састав да има релевантне и проверене стручњаке у области савремен</w:t>
      </w:r>
      <w:r w:rsidR="00210C0C" w:rsidRPr="00794D27">
        <w:rPr>
          <w:bCs/>
          <w:color w:val="auto"/>
        </w:rPr>
        <w:t>ог</w:t>
      </w:r>
      <w:r w:rsidRPr="00794D27">
        <w:rPr>
          <w:bCs/>
          <w:color w:val="auto"/>
        </w:rPr>
        <w:t xml:space="preserve"> агро менаџмента, </w:t>
      </w:r>
      <w:r w:rsidR="0015416C" w:rsidRPr="00794D27">
        <w:rPr>
          <w:bCs/>
          <w:color w:val="auto"/>
        </w:rPr>
        <w:t xml:space="preserve">агро евидентирања и рачуноводства, </w:t>
      </w:r>
      <w:r w:rsidRPr="00794D27">
        <w:rPr>
          <w:bCs/>
          <w:color w:val="auto"/>
        </w:rPr>
        <w:t>маркетинга,</w:t>
      </w:r>
      <w:r w:rsidR="0015416C" w:rsidRPr="00794D27">
        <w:rPr>
          <w:bCs/>
          <w:color w:val="auto"/>
        </w:rPr>
        <w:t xml:space="preserve"> брендирања, интернет промоције и продаје</w:t>
      </w:r>
      <w:r w:rsidR="00210C0C" w:rsidRPr="00794D27">
        <w:rPr>
          <w:bCs/>
          <w:color w:val="auto"/>
        </w:rPr>
        <w:t xml:space="preserve"> и</w:t>
      </w:r>
      <w:r w:rsidRPr="00794D27">
        <w:rPr>
          <w:bCs/>
          <w:color w:val="auto"/>
        </w:rPr>
        <w:t xml:space="preserve"> агро</w:t>
      </w:r>
      <w:r w:rsidR="00210C0C" w:rsidRPr="00794D27">
        <w:rPr>
          <w:bCs/>
          <w:color w:val="auto"/>
        </w:rPr>
        <w:t xml:space="preserve"> </w:t>
      </w:r>
      <w:r w:rsidRPr="00794D27">
        <w:rPr>
          <w:bCs/>
          <w:color w:val="auto"/>
        </w:rPr>
        <w:t xml:space="preserve">тенологије гајења и </w:t>
      </w:r>
      <w:r w:rsidR="005A723E" w:rsidRPr="00794D27">
        <w:rPr>
          <w:bCs/>
          <w:color w:val="auto"/>
        </w:rPr>
        <w:t xml:space="preserve">занатске </w:t>
      </w:r>
      <w:r w:rsidRPr="00794D27">
        <w:rPr>
          <w:bCs/>
          <w:color w:val="auto"/>
        </w:rPr>
        <w:t xml:space="preserve">прераде </w:t>
      </w:r>
      <w:r w:rsidR="0015416C" w:rsidRPr="00794D27">
        <w:rPr>
          <w:bCs/>
          <w:color w:val="auto"/>
        </w:rPr>
        <w:t>пољопривредних производа.</w:t>
      </w:r>
    </w:p>
    <w:p w:rsidR="00210C0C" w:rsidRPr="00794D27" w:rsidRDefault="008541A7" w:rsidP="0038018D">
      <w:pPr>
        <w:pStyle w:val="Default"/>
        <w:numPr>
          <w:ilvl w:val="0"/>
          <w:numId w:val="41"/>
        </w:numPr>
        <w:jc w:val="both"/>
        <w:rPr>
          <w:bCs/>
          <w:color w:val="auto"/>
        </w:rPr>
      </w:pPr>
      <w:r w:rsidRPr="00794D27">
        <w:rPr>
          <w:bCs/>
          <w:color w:val="auto"/>
        </w:rPr>
        <w:t xml:space="preserve">За спровођење осме групе пројеката организоваће </w:t>
      </w:r>
      <w:r w:rsidR="002111C9" w:rsidRPr="00794D27">
        <w:rPr>
          <w:bCs/>
          <w:color w:val="auto"/>
        </w:rPr>
        <w:t xml:space="preserve">се </w:t>
      </w:r>
      <w:r w:rsidRPr="00794D27">
        <w:rPr>
          <w:bCs/>
          <w:color w:val="auto"/>
        </w:rPr>
        <w:t>стручни тим</w:t>
      </w:r>
    </w:p>
    <w:p w:rsidR="008541A7" w:rsidRPr="00794D27" w:rsidRDefault="008541A7" w:rsidP="00B223FD">
      <w:pPr>
        <w:pStyle w:val="Default"/>
        <w:rPr>
          <w:bCs/>
          <w:color w:val="FF0000"/>
        </w:rPr>
      </w:pPr>
    </w:p>
    <w:p w:rsidR="00034B46" w:rsidRPr="00794D27" w:rsidRDefault="00F738FC" w:rsidP="002375A3">
      <w:pPr>
        <w:pStyle w:val="Default"/>
        <w:jc w:val="both"/>
        <w:rPr>
          <w:b/>
          <w:bCs/>
          <w:color w:val="auto"/>
        </w:rPr>
      </w:pPr>
      <w:bookmarkStart w:id="40" w:name="_Toc54371400"/>
      <w:r w:rsidRPr="00794D27">
        <w:rPr>
          <w:rStyle w:val="Heading3Char"/>
          <w:rFonts w:ascii="Times New Roman" w:hAnsi="Times New Roman" w:cs="Times New Roman"/>
          <w:color w:val="auto"/>
        </w:rPr>
        <w:t>б. Индикатори</w:t>
      </w:r>
      <w:r w:rsidR="00343A11" w:rsidRPr="00794D27">
        <w:rPr>
          <w:rStyle w:val="Heading3Char"/>
          <w:rFonts w:ascii="Times New Roman" w:hAnsi="Times New Roman" w:cs="Times New Roman"/>
          <w:color w:val="auto"/>
        </w:rPr>
        <w:t xml:space="preserve"> за мерење учинка спровођења Локалне стратегије руралног развоја</w:t>
      </w:r>
      <w:bookmarkEnd w:id="40"/>
      <w:r w:rsidRPr="00794D27">
        <w:rPr>
          <w:b/>
          <w:bCs/>
          <w:color w:val="auto"/>
        </w:rPr>
        <w:t>.</w:t>
      </w:r>
      <w:r w:rsidR="00034B46" w:rsidRPr="00794D27">
        <w:rPr>
          <w:bCs/>
          <w:color w:val="auto"/>
        </w:rPr>
        <w:t>У оквиру ЛСРР, на нивоу циљева, постављени су циљни индикатори, што је по</w:t>
      </w:r>
    </w:p>
    <w:p w:rsidR="0063572B" w:rsidRPr="00794D27" w:rsidRDefault="00034B46" w:rsidP="002375A3">
      <w:pPr>
        <w:pStyle w:val="Default"/>
        <w:jc w:val="both"/>
        <w:rPr>
          <w:bCs/>
          <w:color w:val="auto"/>
        </w:rPr>
      </w:pPr>
      <w:proofErr w:type="gramStart"/>
      <w:r w:rsidRPr="00794D27">
        <w:rPr>
          <w:bCs/>
          <w:color w:val="auto"/>
        </w:rPr>
        <w:t>принципу</w:t>
      </w:r>
      <w:proofErr w:type="gramEnd"/>
      <w:r w:rsidRPr="00794D27">
        <w:rPr>
          <w:bCs/>
          <w:color w:val="auto"/>
        </w:rPr>
        <w:t xml:space="preserve"> уградње СМАРТ методе. Индикатори на нивоу циљева представљају квантитативне и квалитативне показатеље за мерење учинка постигнутих циљева. У наредној табели дат је преглед циљева са базним и циљним показатељима, где је за базну годину узета година за коју су званично објављени подаци, док се циљни показатељи посматрају у 202</w:t>
      </w:r>
      <w:r w:rsidR="004543D5" w:rsidRPr="00794D27">
        <w:rPr>
          <w:bCs/>
          <w:color w:val="auto"/>
        </w:rPr>
        <w:t>3</w:t>
      </w:r>
      <w:r w:rsidRPr="00794D27">
        <w:rPr>
          <w:bCs/>
          <w:color w:val="auto"/>
        </w:rPr>
        <w:t xml:space="preserve">. </w:t>
      </w:r>
      <w:proofErr w:type="gramStart"/>
      <w:r w:rsidRPr="00794D27">
        <w:rPr>
          <w:bCs/>
          <w:color w:val="auto"/>
        </w:rPr>
        <w:t>години</w:t>
      </w:r>
      <w:proofErr w:type="gramEnd"/>
      <w:r w:rsidRPr="00794D27">
        <w:rPr>
          <w:bCs/>
          <w:color w:val="auto"/>
        </w:rPr>
        <w:t>.</w:t>
      </w:r>
      <w:r w:rsidRPr="00794D27">
        <w:rPr>
          <w:bCs/>
          <w:color w:val="auto"/>
        </w:rPr>
        <w:cr/>
      </w:r>
    </w:p>
    <w:p w:rsidR="00D24EAD" w:rsidRPr="00794D27" w:rsidRDefault="0063572B" w:rsidP="00034B46">
      <w:pPr>
        <w:pStyle w:val="Default"/>
        <w:rPr>
          <w:bCs/>
          <w:color w:val="auto"/>
        </w:rPr>
      </w:pPr>
      <w:r w:rsidRPr="00794D27">
        <w:rPr>
          <w:bCs/>
          <w:color w:val="auto"/>
        </w:rPr>
        <w:t xml:space="preserve">Табела </w:t>
      </w:r>
      <w:r w:rsidR="00475161" w:rsidRPr="00794D27">
        <w:rPr>
          <w:bCs/>
          <w:color w:val="auto"/>
        </w:rPr>
        <w:t>15</w:t>
      </w:r>
    </w:p>
    <w:tbl>
      <w:tblPr>
        <w:tblStyle w:val="TableGrid"/>
        <w:tblW w:w="0" w:type="auto"/>
        <w:tblLook w:val="04A0" w:firstRow="1" w:lastRow="0" w:firstColumn="1" w:lastColumn="0" w:noHBand="0" w:noVBand="1"/>
      </w:tblPr>
      <w:tblGrid>
        <w:gridCol w:w="3078"/>
        <w:gridCol w:w="3510"/>
        <w:gridCol w:w="2880"/>
      </w:tblGrid>
      <w:tr w:rsidR="000E072E" w:rsidRPr="00794D27" w:rsidTr="000E072E">
        <w:tc>
          <w:tcPr>
            <w:tcW w:w="3078" w:type="dxa"/>
          </w:tcPr>
          <w:p w:rsidR="000E072E" w:rsidRPr="00794D27" w:rsidRDefault="000E072E" w:rsidP="00475161">
            <w:pPr>
              <w:pStyle w:val="Default"/>
              <w:jc w:val="center"/>
              <w:rPr>
                <w:b/>
                <w:bCs/>
                <w:color w:val="000000" w:themeColor="text1"/>
              </w:rPr>
            </w:pPr>
            <w:r w:rsidRPr="00794D27">
              <w:rPr>
                <w:b/>
                <w:bCs/>
                <w:color w:val="000000" w:themeColor="text1"/>
              </w:rPr>
              <w:t>Циљ до 202</w:t>
            </w:r>
            <w:r w:rsidR="00475161" w:rsidRPr="00794D27">
              <w:rPr>
                <w:b/>
                <w:bCs/>
                <w:color w:val="000000" w:themeColor="text1"/>
              </w:rPr>
              <w:t>3</w:t>
            </w:r>
          </w:p>
        </w:tc>
        <w:tc>
          <w:tcPr>
            <w:tcW w:w="3510" w:type="dxa"/>
          </w:tcPr>
          <w:p w:rsidR="000E072E" w:rsidRPr="00794D27" w:rsidRDefault="000E072E" w:rsidP="00C37754">
            <w:pPr>
              <w:pStyle w:val="Default"/>
              <w:jc w:val="center"/>
              <w:rPr>
                <w:b/>
                <w:bCs/>
                <w:color w:val="000000" w:themeColor="text1"/>
              </w:rPr>
            </w:pPr>
            <w:r w:rsidRPr="00794D27">
              <w:rPr>
                <w:b/>
                <w:bCs/>
                <w:color w:val="000000" w:themeColor="text1"/>
              </w:rPr>
              <w:t>Циљни индикатор</w:t>
            </w:r>
          </w:p>
        </w:tc>
        <w:tc>
          <w:tcPr>
            <w:tcW w:w="2880" w:type="dxa"/>
          </w:tcPr>
          <w:p w:rsidR="000E072E" w:rsidRPr="00794D27" w:rsidRDefault="000E072E" w:rsidP="00C37754">
            <w:pPr>
              <w:pStyle w:val="Default"/>
              <w:jc w:val="center"/>
              <w:rPr>
                <w:b/>
                <w:bCs/>
                <w:color w:val="000000" w:themeColor="text1"/>
              </w:rPr>
            </w:pPr>
            <w:r w:rsidRPr="00794D27">
              <w:rPr>
                <w:b/>
                <w:bCs/>
                <w:color w:val="000000" w:themeColor="text1"/>
              </w:rPr>
              <w:t>Верификатори</w:t>
            </w:r>
          </w:p>
        </w:tc>
      </w:tr>
      <w:tr w:rsidR="000E072E" w:rsidRPr="00794D27" w:rsidTr="000E072E">
        <w:tc>
          <w:tcPr>
            <w:tcW w:w="3078" w:type="dxa"/>
          </w:tcPr>
          <w:p w:rsidR="000E072E" w:rsidRPr="00794D27" w:rsidRDefault="000E072E" w:rsidP="002375A3">
            <w:pPr>
              <w:pStyle w:val="NoSpacing"/>
              <w:rPr>
                <w:rFonts w:ascii="Times New Roman" w:hAnsi="Times New Roman" w:cs="Times New Roman"/>
                <w:sz w:val="24"/>
                <w:szCs w:val="24"/>
              </w:rPr>
            </w:pPr>
            <w:r w:rsidRPr="00794D27">
              <w:rPr>
                <w:rFonts w:ascii="Times New Roman" w:hAnsi="Times New Roman" w:cs="Times New Roman"/>
                <w:b/>
                <w:sz w:val="24"/>
                <w:szCs w:val="24"/>
              </w:rPr>
              <w:t xml:space="preserve">Циљ 1 - </w:t>
            </w:r>
            <w:r w:rsidRPr="00794D27">
              <w:rPr>
                <w:rFonts w:ascii="Times New Roman" w:hAnsi="Times New Roman" w:cs="Times New Roman"/>
                <w:sz w:val="24"/>
                <w:szCs w:val="24"/>
              </w:rPr>
              <w:t>Раст пољопривредне производње и стабилност доходака на територији Партнерства засвован на валоризацији  пољопривредних и туристичких  потенцијала</w:t>
            </w:r>
          </w:p>
          <w:p w:rsidR="000E072E" w:rsidRPr="00794D27" w:rsidRDefault="000E072E" w:rsidP="002375A3">
            <w:pPr>
              <w:pStyle w:val="NoSpacing"/>
              <w:rPr>
                <w:rFonts w:ascii="Times New Roman" w:hAnsi="Times New Roman" w:cs="Times New Roman"/>
                <w:bCs/>
                <w:color w:val="FF0000"/>
                <w:sz w:val="24"/>
                <w:szCs w:val="24"/>
              </w:rPr>
            </w:pPr>
          </w:p>
        </w:tc>
        <w:tc>
          <w:tcPr>
            <w:tcW w:w="3510" w:type="dxa"/>
          </w:tcPr>
          <w:p w:rsidR="000E072E" w:rsidRPr="00794D27" w:rsidRDefault="000E072E" w:rsidP="002375A3">
            <w:pPr>
              <w:pStyle w:val="Default"/>
              <w:rPr>
                <w:bCs/>
                <w:color w:val="000000" w:themeColor="text1"/>
              </w:rPr>
            </w:pPr>
            <w:r w:rsidRPr="00794D27">
              <w:rPr>
                <w:bCs/>
                <w:color w:val="000000" w:themeColor="text1"/>
              </w:rPr>
              <w:t xml:space="preserve">Микро и мала предузећа, пољопривредна газдинства, задруге и невладине организације </w:t>
            </w:r>
            <w:r w:rsidR="004543D5" w:rsidRPr="00794D27">
              <w:rPr>
                <w:bCs/>
                <w:color w:val="000000" w:themeColor="text1"/>
              </w:rPr>
              <w:t xml:space="preserve">који су </w:t>
            </w:r>
            <w:r w:rsidRPr="00794D27">
              <w:rPr>
                <w:bCs/>
                <w:color w:val="000000" w:themeColor="text1"/>
              </w:rPr>
              <w:t xml:space="preserve"> адаптирали простор набавили опрему или делове опреме  и стандардизовали технолошки процес и побољшали продаје и увели ХЦЦП или ГЛОБАЛ ГАП стандард у своје пословање</w:t>
            </w:r>
          </w:p>
        </w:tc>
        <w:tc>
          <w:tcPr>
            <w:tcW w:w="2880" w:type="dxa"/>
          </w:tcPr>
          <w:p w:rsidR="000E072E" w:rsidRPr="00794D27" w:rsidRDefault="000E072E" w:rsidP="002375A3">
            <w:pPr>
              <w:pStyle w:val="Default"/>
              <w:rPr>
                <w:bCs/>
                <w:color w:val="000000" w:themeColor="text1"/>
              </w:rPr>
            </w:pPr>
            <w:r w:rsidRPr="00794D27">
              <w:rPr>
                <w:bCs/>
                <w:color w:val="000000" w:themeColor="text1"/>
              </w:rPr>
              <w:t>Слике, рачуни за радове и куповину опреме и фотокопија ХЦЦП или ГЛОБАЛ ГАП сертификата</w:t>
            </w:r>
          </w:p>
        </w:tc>
      </w:tr>
      <w:tr w:rsidR="000E072E" w:rsidRPr="00794D27" w:rsidTr="000E072E">
        <w:tc>
          <w:tcPr>
            <w:tcW w:w="3078" w:type="dxa"/>
          </w:tcPr>
          <w:p w:rsidR="000E072E" w:rsidRPr="00794D27" w:rsidRDefault="000E072E" w:rsidP="0066401B">
            <w:pPr>
              <w:pStyle w:val="NoSpacing"/>
              <w:rPr>
                <w:rFonts w:ascii="Times New Roman" w:hAnsi="Times New Roman" w:cs="Times New Roman"/>
                <w:bCs/>
                <w:color w:val="FF0000"/>
                <w:sz w:val="24"/>
                <w:szCs w:val="24"/>
              </w:rPr>
            </w:pPr>
            <w:r w:rsidRPr="00794D27">
              <w:rPr>
                <w:rFonts w:ascii="Times New Roman" w:hAnsi="Times New Roman" w:cs="Times New Roman"/>
                <w:b/>
                <w:sz w:val="24"/>
                <w:szCs w:val="24"/>
              </w:rPr>
              <w:t xml:space="preserve">Циљ 2 - </w:t>
            </w:r>
            <w:r w:rsidRPr="00794D27">
              <w:rPr>
                <w:rFonts w:ascii="Times New Roman" w:hAnsi="Times New Roman" w:cs="Times New Roman"/>
                <w:sz w:val="24"/>
                <w:szCs w:val="24"/>
              </w:rPr>
              <w:t xml:space="preserve">Подизање нивоа конкурентности уз прилагођавање захтевима домаћег и иностраног тржишта, примену савремених техничко </w:t>
            </w:r>
            <w:r w:rsidRPr="00794D27">
              <w:rPr>
                <w:rFonts w:ascii="Times New Roman" w:hAnsi="Times New Roman" w:cs="Times New Roman"/>
                <w:sz w:val="24"/>
                <w:szCs w:val="24"/>
              </w:rPr>
              <w:lastRenderedPageBreak/>
              <w:t xml:space="preserve">технолошких достигнућа у пољопривреди, иновативној занатској преради пољопривредних производа, туристичким </w:t>
            </w:r>
            <w:proofErr w:type="gramStart"/>
            <w:r w:rsidRPr="00794D27">
              <w:rPr>
                <w:rFonts w:ascii="Times New Roman" w:hAnsi="Times New Roman" w:cs="Times New Roman"/>
                <w:sz w:val="24"/>
                <w:szCs w:val="24"/>
              </w:rPr>
              <w:t>услугама  и</w:t>
            </w:r>
            <w:proofErr w:type="gramEnd"/>
            <w:r w:rsidRPr="00794D27">
              <w:rPr>
                <w:rFonts w:ascii="Times New Roman" w:hAnsi="Times New Roman" w:cs="Times New Roman"/>
                <w:sz w:val="24"/>
                <w:szCs w:val="24"/>
              </w:rPr>
              <w:t xml:space="preserve"> развој људских ресурса.</w:t>
            </w:r>
            <w:r w:rsidRPr="00794D27">
              <w:rPr>
                <w:rFonts w:ascii="Times New Roman" w:hAnsi="Times New Roman" w:cs="Times New Roman"/>
                <w:bCs/>
                <w:color w:val="FF0000"/>
                <w:sz w:val="24"/>
                <w:szCs w:val="24"/>
              </w:rPr>
              <w:t xml:space="preserve"> </w:t>
            </w:r>
          </w:p>
        </w:tc>
        <w:tc>
          <w:tcPr>
            <w:tcW w:w="3510" w:type="dxa"/>
          </w:tcPr>
          <w:p w:rsidR="000E072E" w:rsidRPr="00794D27" w:rsidRDefault="004543D5" w:rsidP="004543D5">
            <w:pPr>
              <w:pStyle w:val="Default"/>
              <w:rPr>
                <w:bCs/>
                <w:color w:val="FF0000"/>
              </w:rPr>
            </w:pPr>
            <w:r w:rsidRPr="00794D27">
              <w:rPr>
                <w:bCs/>
                <w:color w:val="000000" w:themeColor="text1"/>
              </w:rPr>
              <w:lastRenderedPageBreak/>
              <w:t xml:space="preserve">Микро и мала предузећа, пољопривредна газдинства, задруге и невладине организације које се баве узгојем и прерадом пољопривредних производа и </w:t>
            </w:r>
            <w:r w:rsidRPr="00794D27">
              <w:rPr>
                <w:bCs/>
                <w:color w:val="000000" w:themeColor="text1"/>
              </w:rPr>
              <w:lastRenderedPageBreak/>
              <w:t>туризмом и који су адаптирали простор набавили опрему или делове опреме  и стандардизовали технолошки процес и побољшали продаје и увели ХЦЦП или ГЛОБАЛ ГАП стандард у своје пословање</w:t>
            </w:r>
          </w:p>
        </w:tc>
        <w:tc>
          <w:tcPr>
            <w:tcW w:w="2880" w:type="dxa"/>
          </w:tcPr>
          <w:p w:rsidR="000E072E" w:rsidRPr="00794D27" w:rsidRDefault="004543D5" w:rsidP="00034B46">
            <w:pPr>
              <w:pStyle w:val="Default"/>
              <w:rPr>
                <w:bCs/>
                <w:color w:val="000000" w:themeColor="text1"/>
              </w:rPr>
            </w:pPr>
            <w:r w:rsidRPr="00794D27">
              <w:rPr>
                <w:bCs/>
                <w:color w:val="000000" w:themeColor="text1"/>
              </w:rPr>
              <w:lastRenderedPageBreak/>
              <w:t>Слике, рачуни за радове и куповину опреме и фотокопија ХЦЦП или ГЛОБАЛ ГАП сертификата</w:t>
            </w:r>
          </w:p>
        </w:tc>
      </w:tr>
      <w:tr w:rsidR="000E072E" w:rsidRPr="00794D27" w:rsidTr="000E072E">
        <w:tc>
          <w:tcPr>
            <w:tcW w:w="3078" w:type="dxa"/>
          </w:tcPr>
          <w:p w:rsidR="000E072E" w:rsidRPr="00794D27" w:rsidRDefault="000E072E" w:rsidP="0066401B">
            <w:pPr>
              <w:pStyle w:val="NoSpacing"/>
              <w:rPr>
                <w:rFonts w:ascii="Times New Roman" w:hAnsi="Times New Roman" w:cs="Times New Roman"/>
                <w:bCs/>
                <w:color w:val="FF0000"/>
                <w:sz w:val="24"/>
                <w:szCs w:val="24"/>
              </w:rPr>
            </w:pPr>
            <w:r w:rsidRPr="00794D27">
              <w:rPr>
                <w:rFonts w:ascii="Times New Roman" w:hAnsi="Times New Roman" w:cs="Times New Roman"/>
                <w:b/>
                <w:sz w:val="24"/>
                <w:szCs w:val="24"/>
              </w:rPr>
              <w:lastRenderedPageBreak/>
              <w:t>Циљ 3</w:t>
            </w:r>
            <w:r w:rsidRPr="00794D27">
              <w:rPr>
                <w:rFonts w:ascii="Times New Roman" w:hAnsi="Times New Roman" w:cs="Times New Roman"/>
                <w:sz w:val="24"/>
                <w:szCs w:val="24"/>
              </w:rPr>
              <w:t xml:space="preserve"> - Заштита и очување животне средине и промоција одрживих равојних потенцијала Партнерства</w:t>
            </w:r>
            <w:r w:rsidRPr="00794D27">
              <w:rPr>
                <w:rFonts w:ascii="Times New Roman" w:hAnsi="Times New Roman" w:cs="Times New Roman"/>
                <w:color w:val="000000" w:themeColor="text1"/>
                <w:sz w:val="24"/>
                <w:szCs w:val="24"/>
              </w:rPr>
              <w:t>, валоризација</w:t>
            </w:r>
            <w:r w:rsidRPr="00794D27">
              <w:rPr>
                <w:rFonts w:ascii="Times New Roman" w:hAnsi="Times New Roman" w:cs="Times New Roman"/>
                <w:color w:val="FF0000"/>
                <w:sz w:val="24"/>
                <w:szCs w:val="24"/>
              </w:rPr>
              <w:t xml:space="preserve"> </w:t>
            </w:r>
            <w:r w:rsidRPr="00794D27">
              <w:rPr>
                <w:rFonts w:ascii="Times New Roman" w:hAnsi="Times New Roman" w:cs="Times New Roman"/>
                <w:sz w:val="24"/>
                <w:szCs w:val="24"/>
              </w:rPr>
              <w:t>културне баштине и повезивања са сличним Партнерствима на националном и регионалном нивоу и у ЕУ.</w:t>
            </w:r>
          </w:p>
        </w:tc>
        <w:tc>
          <w:tcPr>
            <w:tcW w:w="3510" w:type="dxa"/>
          </w:tcPr>
          <w:p w:rsidR="000E072E" w:rsidRPr="00794D27" w:rsidRDefault="002A4515" w:rsidP="002A4515">
            <w:pPr>
              <w:pStyle w:val="Default"/>
              <w:rPr>
                <w:bCs/>
                <w:color w:val="FF0000"/>
              </w:rPr>
            </w:pPr>
            <w:r w:rsidRPr="00794D27">
              <w:rPr>
                <w:bCs/>
                <w:color w:val="000000" w:themeColor="text1"/>
              </w:rPr>
              <w:t>Микро и мала предузећа, пољопривредна газдинства, задруге и невладине организације које се баве у оквиру свог пословања заштитом животне средине и енергетском ефикасношћу</w:t>
            </w:r>
          </w:p>
        </w:tc>
        <w:tc>
          <w:tcPr>
            <w:tcW w:w="2880" w:type="dxa"/>
          </w:tcPr>
          <w:p w:rsidR="000E072E" w:rsidRPr="00794D27" w:rsidRDefault="002A4515" w:rsidP="002A4515">
            <w:pPr>
              <w:pStyle w:val="Default"/>
              <w:rPr>
                <w:bCs/>
                <w:color w:val="FF0000"/>
              </w:rPr>
            </w:pPr>
            <w:r w:rsidRPr="00794D27">
              <w:rPr>
                <w:bCs/>
                <w:color w:val="000000" w:themeColor="text1"/>
              </w:rPr>
              <w:t>Слике, рачуни за радове и куповину опреме за побољшање енергетске ефикасности пословних објеката</w:t>
            </w:r>
          </w:p>
        </w:tc>
      </w:tr>
      <w:tr w:rsidR="000E072E" w:rsidRPr="00794D27" w:rsidTr="000E072E">
        <w:tc>
          <w:tcPr>
            <w:tcW w:w="3078" w:type="dxa"/>
          </w:tcPr>
          <w:p w:rsidR="000E072E" w:rsidRPr="00794D27" w:rsidRDefault="000E072E" w:rsidP="0066401B">
            <w:pPr>
              <w:pStyle w:val="NoSpacing"/>
              <w:rPr>
                <w:rFonts w:ascii="Times New Roman" w:hAnsi="Times New Roman" w:cs="Times New Roman"/>
                <w:sz w:val="24"/>
                <w:szCs w:val="24"/>
              </w:rPr>
            </w:pPr>
            <w:r w:rsidRPr="00794D27">
              <w:rPr>
                <w:rFonts w:ascii="Times New Roman" w:hAnsi="Times New Roman" w:cs="Times New Roman"/>
                <w:b/>
                <w:sz w:val="24"/>
                <w:szCs w:val="24"/>
              </w:rPr>
              <w:t xml:space="preserve">Циљ 4 </w:t>
            </w:r>
            <w:r w:rsidRPr="00794D27">
              <w:rPr>
                <w:rFonts w:ascii="Times New Roman" w:hAnsi="Times New Roman" w:cs="Times New Roman"/>
                <w:sz w:val="24"/>
                <w:szCs w:val="24"/>
              </w:rPr>
              <w:t xml:space="preserve">– Реконструкција и модернизација комуналне </w:t>
            </w:r>
            <w:proofErr w:type="gramStart"/>
            <w:r w:rsidRPr="00794D27">
              <w:rPr>
                <w:rFonts w:ascii="Times New Roman" w:hAnsi="Times New Roman" w:cs="Times New Roman"/>
                <w:sz w:val="24"/>
                <w:szCs w:val="24"/>
              </w:rPr>
              <w:t>инфраструктуре  и</w:t>
            </w:r>
            <w:proofErr w:type="gramEnd"/>
            <w:r w:rsidRPr="00794D27">
              <w:rPr>
                <w:rFonts w:ascii="Times New Roman" w:hAnsi="Times New Roman" w:cs="Times New Roman"/>
                <w:sz w:val="24"/>
                <w:szCs w:val="24"/>
              </w:rPr>
              <w:t xml:space="preserve"> комуналних услуга уз посебно у домену управљања отпадом и отпадним водама и водоснабдевањем. </w:t>
            </w:r>
          </w:p>
          <w:p w:rsidR="000E072E" w:rsidRPr="00794D27" w:rsidRDefault="000E072E" w:rsidP="0063572B">
            <w:pPr>
              <w:pStyle w:val="Default"/>
              <w:rPr>
                <w:bCs/>
                <w:color w:val="FF0000"/>
              </w:rPr>
            </w:pPr>
          </w:p>
        </w:tc>
        <w:tc>
          <w:tcPr>
            <w:tcW w:w="3510" w:type="dxa"/>
          </w:tcPr>
          <w:p w:rsidR="000E072E" w:rsidRPr="00794D27" w:rsidRDefault="002A4515" w:rsidP="002A4515">
            <w:pPr>
              <w:pStyle w:val="Default"/>
              <w:rPr>
                <w:bCs/>
                <w:color w:val="000000" w:themeColor="text1"/>
              </w:rPr>
            </w:pPr>
            <w:r w:rsidRPr="00794D27">
              <w:rPr>
                <w:bCs/>
                <w:color w:val="000000" w:themeColor="text1"/>
              </w:rPr>
              <w:t xml:space="preserve">Домаћинства и фарме који живе и раде на територији партнерства и који користе побољшане комуналне услуге </w:t>
            </w:r>
          </w:p>
        </w:tc>
        <w:tc>
          <w:tcPr>
            <w:tcW w:w="2880" w:type="dxa"/>
          </w:tcPr>
          <w:p w:rsidR="000E072E" w:rsidRPr="00794D27" w:rsidRDefault="008E3DDF" w:rsidP="00034B46">
            <w:pPr>
              <w:pStyle w:val="Default"/>
              <w:rPr>
                <w:bCs/>
                <w:color w:val="000000" w:themeColor="text1"/>
              </w:rPr>
            </w:pPr>
            <w:r w:rsidRPr="00794D27">
              <w:rPr>
                <w:bCs/>
                <w:color w:val="000000" w:themeColor="text1"/>
              </w:rPr>
              <w:t>Годишња анкета о задовољсту пруженим комуналним услугама</w:t>
            </w:r>
          </w:p>
        </w:tc>
      </w:tr>
      <w:tr w:rsidR="000E072E" w:rsidRPr="00794D27" w:rsidTr="000E072E">
        <w:tc>
          <w:tcPr>
            <w:tcW w:w="3078" w:type="dxa"/>
          </w:tcPr>
          <w:p w:rsidR="000E072E" w:rsidRPr="00794D27" w:rsidRDefault="000E072E" w:rsidP="0066401B">
            <w:pPr>
              <w:pStyle w:val="NoSpacing"/>
              <w:rPr>
                <w:rFonts w:ascii="Times New Roman" w:hAnsi="Times New Roman" w:cs="Times New Roman"/>
                <w:b/>
                <w:sz w:val="24"/>
                <w:szCs w:val="24"/>
              </w:rPr>
            </w:pPr>
            <w:r w:rsidRPr="00794D27">
              <w:rPr>
                <w:rFonts w:ascii="Times New Roman" w:hAnsi="Times New Roman" w:cs="Times New Roman"/>
                <w:b/>
                <w:sz w:val="24"/>
                <w:szCs w:val="24"/>
              </w:rPr>
              <w:t>Циљ 5</w:t>
            </w:r>
            <w:r w:rsidRPr="00794D27">
              <w:rPr>
                <w:rFonts w:ascii="Times New Roman" w:hAnsi="Times New Roman" w:cs="Times New Roman"/>
                <w:sz w:val="24"/>
                <w:szCs w:val="24"/>
              </w:rPr>
              <w:t xml:space="preserve"> – Подизање квалитета живота становника партнерства унапређењем друштвено економских и културолошких садржаја и активности.</w:t>
            </w:r>
          </w:p>
        </w:tc>
        <w:tc>
          <w:tcPr>
            <w:tcW w:w="3510" w:type="dxa"/>
          </w:tcPr>
          <w:p w:rsidR="000E072E" w:rsidRPr="00794D27" w:rsidRDefault="008E3DDF" w:rsidP="008E3DDF">
            <w:pPr>
              <w:pStyle w:val="Default"/>
              <w:rPr>
                <w:bCs/>
                <w:color w:val="000000" w:themeColor="text1"/>
              </w:rPr>
            </w:pPr>
            <w:r w:rsidRPr="00794D27">
              <w:rPr>
                <w:bCs/>
                <w:color w:val="000000" w:themeColor="text1"/>
              </w:rPr>
              <w:t xml:space="preserve">Микро и мала предузећа, пољопривредна газдинства, задруге и невладине организације као и домаћинства и фарме који живе и раде на територији партнерства </w:t>
            </w:r>
          </w:p>
        </w:tc>
        <w:tc>
          <w:tcPr>
            <w:tcW w:w="2880" w:type="dxa"/>
          </w:tcPr>
          <w:p w:rsidR="000E072E" w:rsidRPr="00794D27" w:rsidRDefault="008E3DDF" w:rsidP="008E3DDF">
            <w:pPr>
              <w:pStyle w:val="Default"/>
              <w:rPr>
                <w:bCs/>
                <w:color w:val="FF0000"/>
              </w:rPr>
            </w:pPr>
            <w:r w:rsidRPr="00794D27">
              <w:rPr>
                <w:bCs/>
                <w:color w:val="000000" w:themeColor="text1"/>
              </w:rPr>
              <w:t>Годишња анкета о задовољсту пруженим економским и културним садржајем</w:t>
            </w:r>
          </w:p>
        </w:tc>
      </w:tr>
    </w:tbl>
    <w:p w:rsidR="001011FE" w:rsidRPr="00794D27" w:rsidRDefault="001011FE" w:rsidP="001011FE">
      <w:pPr>
        <w:rPr>
          <w:rFonts w:ascii="Times New Roman" w:hAnsi="Times New Roman" w:cs="Times New Roman"/>
          <w:sz w:val="24"/>
          <w:szCs w:val="24"/>
        </w:rPr>
      </w:pPr>
    </w:p>
    <w:p w:rsidR="00BD068C" w:rsidRPr="00794D27" w:rsidRDefault="00B223FD" w:rsidP="00BD068C">
      <w:pPr>
        <w:pStyle w:val="Heading1"/>
        <w:jc w:val="center"/>
        <w:rPr>
          <w:rFonts w:ascii="Times New Roman" w:hAnsi="Times New Roman" w:cs="Times New Roman"/>
          <w:color w:val="auto"/>
          <w:sz w:val="24"/>
          <w:szCs w:val="24"/>
        </w:rPr>
      </w:pPr>
      <w:bookmarkStart w:id="41" w:name="_Toc54371401"/>
      <w:r w:rsidRPr="00794D27">
        <w:rPr>
          <w:rFonts w:ascii="Times New Roman" w:hAnsi="Times New Roman" w:cs="Times New Roman"/>
          <w:color w:val="auto"/>
          <w:sz w:val="24"/>
          <w:szCs w:val="24"/>
        </w:rPr>
        <w:t>6. Опис капацитета за спровођење Локалне стратегије руралног развоја</w:t>
      </w:r>
      <w:bookmarkEnd w:id="41"/>
    </w:p>
    <w:p w:rsidR="00BD068C" w:rsidRPr="00794D27" w:rsidRDefault="00BD068C" w:rsidP="00BD068C">
      <w:pPr>
        <w:rPr>
          <w:rFonts w:ascii="Times New Roman" w:hAnsi="Times New Roman" w:cs="Times New Roman"/>
          <w:sz w:val="24"/>
          <w:szCs w:val="24"/>
        </w:rPr>
      </w:pPr>
    </w:p>
    <w:p w:rsidR="00AA6BDE" w:rsidRPr="00794D27" w:rsidRDefault="000B4C8A" w:rsidP="002375A3">
      <w:pPr>
        <w:pStyle w:val="Default"/>
        <w:jc w:val="both"/>
        <w:rPr>
          <w:color w:val="auto"/>
        </w:rPr>
      </w:pPr>
      <w:r w:rsidRPr="00794D27">
        <w:rPr>
          <w:color w:val="auto"/>
        </w:rPr>
        <w:t xml:space="preserve">Партнерство </w:t>
      </w:r>
      <w:r w:rsidR="00AA6BDE" w:rsidRPr="00794D27">
        <w:rPr>
          <w:color w:val="auto"/>
        </w:rPr>
        <w:t xml:space="preserve">СЕЛО ПЛУС је невладина, нестраначка и непрофитна организација основана 2017. </w:t>
      </w:r>
      <w:proofErr w:type="gramStart"/>
      <w:r w:rsidR="00AA6BDE" w:rsidRPr="00794D27">
        <w:rPr>
          <w:color w:val="auto"/>
        </w:rPr>
        <w:t>године  са</w:t>
      </w:r>
      <w:proofErr w:type="gramEnd"/>
      <w:r w:rsidR="00AA6BDE" w:rsidRPr="00794D27">
        <w:rPr>
          <w:color w:val="auto"/>
        </w:rPr>
        <w:t xml:space="preserve"> визијом да на  територији  </w:t>
      </w:r>
      <w:r w:rsidR="009600E2" w:rsidRPr="00794D27">
        <w:rPr>
          <w:color w:val="auto"/>
        </w:rPr>
        <w:t xml:space="preserve">тада </w:t>
      </w:r>
      <w:r w:rsidR="00AA6BDE" w:rsidRPr="00794D27">
        <w:rPr>
          <w:color w:val="auto"/>
        </w:rPr>
        <w:t xml:space="preserve">три општине, Вршац, Пландиште и Бела Црква, по правилима ЛЕАДЕР концепта ради на економском и друштвеном развоју руралних средина. </w:t>
      </w:r>
    </w:p>
    <w:p w:rsidR="009600E2" w:rsidRPr="00794D27" w:rsidRDefault="009600E2" w:rsidP="002375A3">
      <w:pPr>
        <w:pStyle w:val="Default"/>
        <w:jc w:val="both"/>
        <w:rPr>
          <w:bCs/>
          <w:color w:val="auto"/>
        </w:rPr>
      </w:pPr>
    </w:p>
    <w:p w:rsidR="00B223FD" w:rsidRPr="00794D27" w:rsidRDefault="00B223FD" w:rsidP="002375A3">
      <w:pPr>
        <w:pStyle w:val="Default"/>
        <w:jc w:val="both"/>
        <w:rPr>
          <w:bCs/>
          <w:color w:val="FF0000"/>
        </w:rPr>
      </w:pPr>
      <w:bookmarkStart w:id="42" w:name="_Toc54371402"/>
      <w:r w:rsidRPr="00794D27">
        <w:rPr>
          <w:rStyle w:val="Heading2Char"/>
          <w:rFonts w:ascii="Times New Roman" w:hAnsi="Times New Roman" w:cs="Times New Roman"/>
          <w:color w:val="auto"/>
          <w:sz w:val="24"/>
          <w:szCs w:val="24"/>
        </w:rPr>
        <w:lastRenderedPageBreak/>
        <w:t>а. Људски капацитет за спровођење Локалне стратегије руралног развоја</w:t>
      </w:r>
      <w:bookmarkEnd w:id="42"/>
      <w:proofErr w:type="gramStart"/>
      <w:r w:rsidRPr="00794D27">
        <w:rPr>
          <w:b/>
          <w:bCs/>
          <w:color w:val="auto"/>
        </w:rPr>
        <w:t>;</w:t>
      </w:r>
      <w:r w:rsidR="00187100" w:rsidRPr="00794D27">
        <w:rPr>
          <w:b/>
          <w:bCs/>
          <w:color w:val="auto"/>
        </w:rPr>
        <w:t xml:space="preserve"> </w:t>
      </w:r>
      <w:r w:rsidRPr="00794D27">
        <w:rPr>
          <w:bCs/>
          <w:color w:val="auto"/>
        </w:rPr>
        <w:t xml:space="preserve"> </w:t>
      </w:r>
      <w:r w:rsidR="00183D66" w:rsidRPr="00794D27">
        <w:t>Удружење</w:t>
      </w:r>
      <w:proofErr w:type="gramEnd"/>
      <w:r w:rsidR="00183D66" w:rsidRPr="00794D27">
        <w:t xml:space="preserve"> грађана СЕЛО ПЛУС има менаџера и пословног секретара који се финансирају од пројеката и волонтерску групу различитих стручњака која се дуги низ година баве развојем села по  ЛЕАДЕР принципу</w:t>
      </w:r>
      <w:r w:rsidR="006F11EC" w:rsidRPr="00794D27">
        <w:t>.</w:t>
      </w:r>
      <w:r w:rsidR="00486D74" w:rsidRPr="00794D27">
        <w:t xml:space="preserve"> У почетку 2019 године Удружење је формирало мрежу председника сеоских мес</w:t>
      </w:r>
      <w:r w:rsidR="00FA113F" w:rsidRPr="00794D27">
        <w:t xml:space="preserve">них заједница са циљем да њихово знање и вештине искористи за снимање потреба, писање и реализацију пројеката који су им потребни за развој </w:t>
      </w:r>
      <w:r w:rsidR="000B4C8A" w:rsidRPr="00794D27">
        <w:t>њ</w:t>
      </w:r>
      <w:r w:rsidR="00FA113F" w:rsidRPr="00794D27">
        <w:t>ихових сеоских насељених места.</w:t>
      </w:r>
      <w:r w:rsidR="00486D74" w:rsidRPr="00794D27">
        <w:t xml:space="preserve"> </w:t>
      </w:r>
      <w:r w:rsidR="006F11EC" w:rsidRPr="00794D27">
        <w:t>Такође у задњих две године Удружење је сачи</w:t>
      </w:r>
      <w:r w:rsidR="00794D27" w:rsidRPr="00794D27">
        <w:t>нило Уговоре о пословној сарадњ</w:t>
      </w:r>
      <w:r w:rsidR="006F11EC" w:rsidRPr="00794D27">
        <w:t xml:space="preserve">и са канцеларијама </w:t>
      </w:r>
      <w:r w:rsidR="007866AD" w:rsidRPr="00794D27">
        <w:t>за</w:t>
      </w:r>
      <w:r w:rsidR="006F11EC" w:rsidRPr="00794D27">
        <w:t xml:space="preserve"> локалн</w:t>
      </w:r>
      <w:r w:rsidR="007866AD" w:rsidRPr="00794D27">
        <w:t>и</w:t>
      </w:r>
      <w:r w:rsidR="006F11EC" w:rsidRPr="00794D27">
        <w:t xml:space="preserve"> економск</w:t>
      </w:r>
      <w:r w:rsidR="007866AD" w:rsidRPr="00794D27">
        <w:t>и</w:t>
      </w:r>
      <w:r w:rsidR="006F11EC" w:rsidRPr="00794D27">
        <w:t xml:space="preserve"> равој</w:t>
      </w:r>
      <w:r w:rsidR="007866AD" w:rsidRPr="00794D27">
        <w:t xml:space="preserve"> и Центрима социјални рад</w:t>
      </w:r>
      <w:r w:rsidR="006F11EC" w:rsidRPr="00794D27">
        <w:t xml:space="preserve"> општина Пландишта и Беле Цркве, општинским туристичким организацијама, Банатским туристичким кластером, Иновационим центром за одрживу пољопривреду и руралним развој Србије и њеним Агро руралним ХУБ-ом у Великом Гају</w:t>
      </w:r>
      <w:r w:rsidR="00FA113F" w:rsidRPr="00794D27">
        <w:t xml:space="preserve"> и</w:t>
      </w:r>
      <w:r w:rsidR="00486D74" w:rsidRPr="00794D27">
        <w:t xml:space="preserve"> </w:t>
      </w:r>
      <w:r w:rsidR="00FA113F" w:rsidRPr="00794D27">
        <w:t xml:space="preserve">више Културно уметничких друштава и спортских клубова </w:t>
      </w:r>
      <w:r w:rsidR="00FA113F" w:rsidRPr="00794D27">
        <w:rPr>
          <w:color w:val="auto"/>
        </w:rPr>
        <w:t>чији су руководиоци и заитересовани чланови активно укључени у рад Партнерства СЕЛО ПЛУС.</w:t>
      </w:r>
    </w:p>
    <w:p w:rsidR="00AA6BDE" w:rsidRPr="00794D27" w:rsidRDefault="00AA6BDE" w:rsidP="00B223FD">
      <w:pPr>
        <w:pStyle w:val="Default"/>
        <w:rPr>
          <w:bCs/>
          <w:color w:val="FF0000"/>
        </w:rPr>
      </w:pPr>
    </w:p>
    <w:p w:rsidR="00CD25D9" w:rsidRPr="00794D27" w:rsidRDefault="00B223FD" w:rsidP="00EE1602">
      <w:pPr>
        <w:pStyle w:val="Default"/>
        <w:jc w:val="both"/>
        <w:rPr>
          <w:bCs/>
          <w:color w:val="auto"/>
        </w:rPr>
      </w:pPr>
      <w:bookmarkStart w:id="43" w:name="_Toc54371403"/>
      <w:r w:rsidRPr="00794D27">
        <w:rPr>
          <w:rStyle w:val="Heading2Char"/>
          <w:rFonts w:ascii="Times New Roman" w:hAnsi="Times New Roman" w:cs="Times New Roman"/>
          <w:color w:val="auto"/>
          <w:sz w:val="24"/>
          <w:szCs w:val="24"/>
        </w:rPr>
        <w:t>б. Финан</w:t>
      </w:r>
      <w:r w:rsidR="000B4C8A" w:rsidRPr="00794D27">
        <w:rPr>
          <w:rStyle w:val="Heading2Char"/>
          <w:rFonts w:ascii="Times New Roman" w:hAnsi="Times New Roman" w:cs="Times New Roman"/>
          <w:color w:val="auto"/>
          <w:sz w:val="24"/>
          <w:szCs w:val="24"/>
        </w:rPr>
        <w:t>с</w:t>
      </w:r>
      <w:r w:rsidRPr="00794D27">
        <w:rPr>
          <w:rStyle w:val="Heading2Char"/>
          <w:rFonts w:ascii="Times New Roman" w:hAnsi="Times New Roman" w:cs="Times New Roman"/>
          <w:color w:val="auto"/>
          <w:sz w:val="24"/>
          <w:szCs w:val="24"/>
        </w:rPr>
        <w:t>ијски капацитет за спровођење Локалне стратегије руралног развоја</w:t>
      </w:r>
      <w:bookmarkEnd w:id="43"/>
      <w:r w:rsidRPr="00794D27">
        <w:rPr>
          <w:b/>
          <w:bCs/>
          <w:color w:val="auto"/>
        </w:rPr>
        <w:t>;</w:t>
      </w:r>
      <w:r w:rsidRPr="00794D27">
        <w:rPr>
          <w:bCs/>
          <w:color w:val="auto"/>
        </w:rPr>
        <w:t xml:space="preserve"> </w:t>
      </w:r>
      <w:r w:rsidR="00FF4775" w:rsidRPr="00794D27">
        <w:rPr>
          <w:bCs/>
          <w:color w:val="auto"/>
        </w:rPr>
        <w:t xml:space="preserve">Партнерство СЕЛО ПЛУС </w:t>
      </w:r>
      <w:r w:rsidR="00CD25D9" w:rsidRPr="00794D27">
        <w:rPr>
          <w:bCs/>
          <w:color w:val="auto"/>
        </w:rPr>
        <w:t>ће у предстојећем периоду, до отварања мере</w:t>
      </w:r>
    </w:p>
    <w:p w:rsidR="00CD25D9" w:rsidRPr="00794D27" w:rsidRDefault="00CD25D9" w:rsidP="00EE1602">
      <w:pPr>
        <w:pStyle w:val="Default"/>
        <w:jc w:val="both"/>
        <w:rPr>
          <w:bCs/>
          <w:color w:val="auto"/>
        </w:rPr>
      </w:pPr>
      <w:r w:rsidRPr="00794D27">
        <w:rPr>
          <w:bCs/>
          <w:color w:val="auto"/>
        </w:rPr>
        <w:t xml:space="preserve">LEADER у оквиру програма ИПАРД 2 Републике Србије, своје текуће трошкове и активности финансирати </w:t>
      </w:r>
      <w:r w:rsidR="00FD48DD" w:rsidRPr="00794D27">
        <w:rPr>
          <w:bCs/>
          <w:color w:val="auto"/>
        </w:rPr>
        <w:t xml:space="preserve">као и до сада </w:t>
      </w:r>
      <w:r w:rsidRPr="00794D27">
        <w:rPr>
          <w:bCs/>
          <w:color w:val="auto"/>
        </w:rPr>
        <w:t>из следећих извора:</w:t>
      </w:r>
      <w:r w:rsidR="00187100" w:rsidRPr="00794D27">
        <w:rPr>
          <w:bCs/>
          <w:color w:val="auto"/>
        </w:rPr>
        <w:t xml:space="preserve"> </w:t>
      </w:r>
      <w:r w:rsidR="00FF4775" w:rsidRPr="00794D27">
        <w:rPr>
          <w:bCs/>
          <w:color w:val="auto"/>
        </w:rPr>
        <w:t>Донације грађана и привреде</w:t>
      </w:r>
      <w:r w:rsidR="00187100" w:rsidRPr="00794D27">
        <w:rPr>
          <w:bCs/>
          <w:color w:val="auto"/>
        </w:rPr>
        <w:t xml:space="preserve">, </w:t>
      </w:r>
      <w:r w:rsidRPr="00794D27">
        <w:rPr>
          <w:bCs/>
          <w:color w:val="auto"/>
        </w:rPr>
        <w:t>Донације локалних самоуправа – аплицирање на отворене конкурси за ОЦД (Општина Пландишта, Беле Цркве и Града Вршца)</w:t>
      </w:r>
      <w:proofErr w:type="gramStart"/>
      <w:r w:rsidR="00187100" w:rsidRPr="00794D27">
        <w:rPr>
          <w:bCs/>
          <w:color w:val="auto"/>
        </w:rPr>
        <w:t xml:space="preserve">, </w:t>
      </w:r>
      <w:r w:rsidRPr="00794D27">
        <w:rPr>
          <w:bCs/>
          <w:color w:val="auto"/>
        </w:rPr>
        <w:t xml:space="preserve"> Донације</w:t>
      </w:r>
      <w:proofErr w:type="gramEnd"/>
      <w:r w:rsidRPr="00794D27">
        <w:rPr>
          <w:bCs/>
          <w:color w:val="auto"/>
        </w:rPr>
        <w:t xml:space="preserve"> Владе АП Војводине – аплицирање на отворене конкурсе (Покрајински секретаријати)</w:t>
      </w:r>
      <w:r w:rsidR="00187100" w:rsidRPr="00794D27">
        <w:rPr>
          <w:bCs/>
          <w:color w:val="auto"/>
        </w:rPr>
        <w:t xml:space="preserve">, </w:t>
      </w:r>
      <w:r w:rsidRPr="00794D27">
        <w:rPr>
          <w:bCs/>
          <w:color w:val="auto"/>
        </w:rPr>
        <w:t xml:space="preserve"> Донације Владе Републике Србије – аплицирање на отворене конкурсе (Министарства)</w:t>
      </w:r>
      <w:r w:rsidR="00187100" w:rsidRPr="00794D27">
        <w:rPr>
          <w:bCs/>
          <w:color w:val="auto"/>
        </w:rPr>
        <w:t xml:space="preserve">, </w:t>
      </w:r>
      <w:r w:rsidR="00FD48DD" w:rsidRPr="00794D27">
        <w:rPr>
          <w:bCs/>
          <w:color w:val="auto"/>
        </w:rPr>
        <w:t>Амбасада</w:t>
      </w:r>
      <w:r w:rsidRPr="00794D27">
        <w:rPr>
          <w:bCs/>
          <w:color w:val="auto"/>
        </w:rPr>
        <w:t xml:space="preserve"> и других донаторских фондова</w:t>
      </w:r>
    </w:p>
    <w:p w:rsidR="00FD48DD" w:rsidRPr="00794D27" w:rsidRDefault="00FD48DD" w:rsidP="00F738FC">
      <w:pPr>
        <w:pStyle w:val="Default"/>
        <w:jc w:val="both"/>
        <w:rPr>
          <w:bCs/>
          <w:color w:val="auto"/>
        </w:rPr>
      </w:pPr>
    </w:p>
    <w:p w:rsidR="00B317B5" w:rsidRPr="00794D27" w:rsidRDefault="00B223FD" w:rsidP="00F738FC">
      <w:pPr>
        <w:pStyle w:val="Default"/>
        <w:jc w:val="both"/>
      </w:pPr>
      <w:bookmarkStart w:id="44" w:name="_Toc54371404"/>
      <w:r w:rsidRPr="00794D27">
        <w:rPr>
          <w:rStyle w:val="Heading2Char"/>
          <w:rFonts w:ascii="Times New Roman" w:hAnsi="Times New Roman" w:cs="Times New Roman"/>
          <w:color w:val="auto"/>
          <w:sz w:val="24"/>
          <w:szCs w:val="24"/>
        </w:rPr>
        <w:t>в. Искуство у спровођењу пројеката</w:t>
      </w:r>
      <w:bookmarkEnd w:id="44"/>
      <w:r w:rsidRPr="00794D27">
        <w:rPr>
          <w:b/>
          <w:bCs/>
          <w:color w:val="auto"/>
        </w:rPr>
        <w:t>.</w:t>
      </w:r>
      <w:r w:rsidR="00187100" w:rsidRPr="00794D27">
        <w:t xml:space="preserve"> </w:t>
      </w:r>
      <w:r w:rsidR="003612A1" w:rsidRPr="00794D27">
        <w:t xml:space="preserve">Као што је речено </w:t>
      </w:r>
      <w:r w:rsidR="000B4C8A" w:rsidRPr="00794D27">
        <w:t>Партнерство</w:t>
      </w:r>
      <w:r w:rsidR="003612A1" w:rsidRPr="00794D27">
        <w:t xml:space="preserve"> СЕЛО ПЛУС </w:t>
      </w:r>
      <w:r w:rsidR="00B317B5" w:rsidRPr="00794D27">
        <w:t xml:space="preserve">настало </w:t>
      </w:r>
      <w:r w:rsidR="003612A1" w:rsidRPr="00794D27">
        <w:t xml:space="preserve">је </w:t>
      </w:r>
      <w:r w:rsidR="00B317B5" w:rsidRPr="00794D27">
        <w:t xml:space="preserve">кроз пројекат међународне сарадње са Чешком кроз пројекат Чешке развојне агенције и од свог настанка радило ја на низу пројеката и унапређења привредних и друштвених услова </w:t>
      </w:r>
      <w:r w:rsidR="003612A1" w:rsidRPr="00794D27">
        <w:t xml:space="preserve">за развој </w:t>
      </w:r>
      <w:r w:rsidR="00AA6BDE" w:rsidRPr="00794D27">
        <w:t>пландиштанских, белоцркванских и вршачких сеоских насељених места</w:t>
      </w:r>
      <w:r w:rsidR="003612A1" w:rsidRPr="00794D27">
        <w:t xml:space="preserve">. </w:t>
      </w:r>
      <w:r w:rsidR="00B317B5" w:rsidRPr="00794D27">
        <w:t xml:space="preserve"> На искуствима Чешких партнера удружење се бавило подршком развоја виноградарства и винског туризма у селима Вршачког региона, унапређењем производње и пласмана производа сеоских домаћинстава, презентацијом села и пољопривредних произвођача на локалним манифестацијама, унапређењу екологије и очувања </w:t>
      </w:r>
      <w:r w:rsidR="00AA6BDE" w:rsidRPr="00794D27">
        <w:t xml:space="preserve">сеоске </w:t>
      </w:r>
      <w:r w:rsidR="00B317B5" w:rsidRPr="00794D27">
        <w:t>животне средине, едукацијом пољопривредника за коришћење домаћих фондова и ИПАРД фонда</w:t>
      </w:r>
      <w:r w:rsidR="00EE1602" w:rsidRPr="00794D27">
        <w:t xml:space="preserve"> и </w:t>
      </w:r>
      <w:r w:rsidR="00B317B5" w:rsidRPr="00794D27">
        <w:t xml:space="preserve"> подржавало </w:t>
      </w:r>
      <w:r w:rsidR="00142D16" w:rsidRPr="00794D27">
        <w:t xml:space="preserve">је </w:t>
      </w:r>
      <w:r w:rsidR="00B317B5" w:rsidRPr="00794D27">
        <w:t xml:space="preserve">локалне туристичке, привредне и културне манифестије. </w:t>
      </w:r>
      <w:r w:rsidR="000B4C8A" w:rsidRPr="00794D27">
        <w:t>Парнерство</w:t>
      </w:r>
      <w:r w:rsidR="003612A1" w:rsidRPr="00794D27">
        <w:t xml:space="preserve"> СЕЛО ПЛУС</w:t>
      </w:r>
      <w:r w:rsidR="00B317B5" w:rsidRPr="00794D27">
        <w:t xml:space="preserve"> </w:t>
      </w:r>
      <w:r w:rsidR="00142D16" w:rsidRPr="00794D27">
        <w:t xml:space="preserve">у свом раду </w:t>
      </w:r>
      <w:r w:rsidR="00EE1602" w:rsidRPr="00794D27">
        <w:t>ангажује и сарађује са струч</w:t>
      </w:r>
      <w:r w:rsidR="00B317B5" w:rsidRPr="00794D27">
        <w:t>њацима и организацијама као и локалним актерима из свих области значајних за рурални развој.</w:t>
      </w:r>
    </w:p>
    <w:p w:rsidR="00F738FC" w:rsidRPr="00794D27" w:rsidRDefault="00F738FC" w:rsidP="00B223FD">
      <w:pPr>
        <w:pStyle w:val="Default"/>
      </w:pPr>
    </w:p>
    <w:p w:rsidR="00FD48DD" w:rsidRPr="00794D27" w:rsidRDefault="00FD48DD" w:rsidP="00B223FD">
      <w:pPr>
        <w:pStyle w:val="Default"/>
        <w:rPr>
          <w:b/>
          <w:bCs/>
          <w:color w:val="auto"/>
        </w:rPr>
      </w:pPr>
      <w:r w:rsidRPr="00794D27">
        <w:t>Табела</w:t>
      </w:r>
      <w:r w:rsidR="00475161" w:rsidRPr="00794D27">
        <w:t xml:space="preserve"> 16</w:t>
      </w:r>
    </w:p>
    <w:tbl>
      <w:tblPr>
        <w:tblStyle w:val="TableGrid"/>
        <w:tblW w:w="9738" w:type="dxa"/>
        <w:tblLayout w:type="fixed"/>
        <w:tblLook w:val="04A0" w:firstRow="1" w:lastRow="0" w:firstColumn="1" w:lastColumn="0" w:noHBand="0" w:noVBand="1"/>
      </w:tblPr>
      <w:tblGrid>
        <w:gridCol w:w="2448"/>
        <w:gridCol w:w="4140"/>
        <w:gridCol w:w="1620"/>
        <w:gridCol w:w="1530"/>
      </w:tblGrid>
      <w:tr w:rsidR="003612A1" w:rsidRPr="00794D27" w:rsidTr="00187100">
        <w:tc>
          <w:tcPr>
            <w:tcW w:w="2448" w:type="dxa"/>
          </w:tcPr>
          <w:p w:rsidR="003612A1" w:rsidRPr="00794D27" w:rsidRDefault="003612A1" w:rsidP="00B223FD">
            <w:pPr>
              <w:pStyle w:val="Default"/>
              <w:rPr>
                <w:b/>
                <w:bCs/>
                <w:color w:val="auto"/>
              </w:rPr>
            </w:pPr>
            <w:r w:rsidRPr="00794D27">
              <w:rPr>
                <w:b/>
                <w:bCs/>
                <w:color w:val="auto"/>
              </w:rPr>
              <w:t>Назив пројекта</w:t>
            </w:r>
          </w:p>
        </w:tc>
        <w:tc>
          <w:tcPr>
            <w:tcW w:w="4140" w:type="dxa"/>
          </w:tcPr>
          <w:p w:rsidR="003612A1" w:rsidRPr="00794D27" w:rsidRDefault="003612A1" w:rsidP="00B223FD">
            <w:pPr>
              <w:pStyle w:val="Default"/>
              <w:rPr>
                <w:b/>
                <w:bCs/>
                <w:color w:val="auto"/>
              </w:rPr>
            </w:pPr>
            <w:r w:rsidRPr="00794D27">
              <w:rPr>
                <w:b/>
                <w:bCs/>
                <w:color w:val="auto"/>
              </w:rPr>
              <w:t>Циљ пројекта</w:t>
            </w:r>
          </w:p>
        </w:tc>
        <w:tc>
          <w:tcPr>
            <w:tcW w:w="1620" w:type="dxa"/>
          </w:tcPr>
          <w:p w:rsidR="003612A1" w:rsidRPr="00794D27" w:rsidRDefault="003612A1" w:rsidP="00B223FD">
            <w:pPr>
              <w:pStyle w:val="Default"/>
              <w:rPr>
                <w:b/>
                <w:bCs/>
                <w:color w:val="auto"/>
              </w:rPr>
            </w:pPr>
            <w:r w:rsidRPr="00794D27">
              <w:rPr>
                <w:b/>
                <w:bCs/>
                <w:color w:val="auto"/>
              </w:rPr>
              <w:t>Година реализација пројекта</w:t>
            </w:r>
          </w:p>
        </w:tc>
        <w:tc>
          <w:tcPr>
            <w:tcW w:w="1530" w:type="dxa"/>
          </w:tcPr>
          <w:p w:rsidR="003612A1" w:rsidRPr="00794D27" w:rsidRDefault="00AA6BDE" w:rsidP="00B223FD">
            <w:pPr>
              <w:pStyle w:val="Default"/>
              <w:rPr>
                <w:b/>
                <w:bCs/>
                <w:color w:val="auto"/>
              </w:rPr>
            </w:pPr>
            <w:r w:rsidRPr="00794D27">
              <w:rPr>
                <w:b/>
                <w:bCs/>
                <w:color w:val="auto"/>
              </w:rPr>
              <w:t>вредност пројекта</w:t>
            </w:r>
          </w:p>
        </w:tc>
      </w:tr>
      <w:tr w:rsidR="003612A1" w:rsidRPr="00794D27" w:rsidTr="00187100">
        <w:tc>
          <w:tcPr>
            <w:tcW w:w="2448" w:type="dxa"/>
          </w:tcPr>
          <w:p w:rsidR="003612A1" w:rsidRPr="00794D27" w:rsidRDefault="00142D16" w:rsidP="00B223FD">
            <w:pPr>
              <w:pStyle w:val="Default"/>
              <w:rPr>
                <w:bCs/>
                <w:color w:val="auto"/>
              </w:rPr>
            </w:pPr>
            <w:r w:rsidRPr="00794D27">
              <w:t>„Зелене стазе Пландишта“</w:t>
            </w:r>
          </w:p>
        </w:tc>
        <w:tc>
          <w:tcPr>
            <w:tcW w:w="4140" w:type="dxa"/>
          </w:tcPr>
          <w:p w:rsidR="003612A1" w:rsidRPr="00794D27" w:rsidRDefault="005D6C1E" w:rsidP="00142D16">
            <w:pPr>
              <w:pStyle w:val="Default"/>
              <w:rPr>
                <w:bCs/>
                <w:color w:val="auto"/>
              </w:rPr>
            </w:pPr>
            <w:r>
              <w:rPr>
                <w:bCs/>
                <w:color w:val="auto"/>
                <w:lang w:val="sr-Cyrl-RS"/>
              </w:rPr>
              <w:t>Ун</w:t>
            </w:r>
            <w:r w:rsidR="00142D16" w:rsidRPr="00794D27">
              <w:rPr>
                <w:bCs/>
                <w:color w:val="auto"/>
              </w:rPr>
              <w:t>апр</w:t>
            </w:r>
            <w:r>
              <w:rPr>
                <w:bCs/>
                <w:color w:val="auto"/>
              </w:rPr>
              <w:t>еђење туризма преко успостављања</w:t>
            </w:r>
            <w:r w:rsidR="00142D16" w:rsidRPr="00794D27">
              <w:rPr>
                <w:bCs/>
                <w:color w:val="auto"/>
              </w:rPr>
              <w:t xml:space="preserve"> атарских путева у пешачко бициклистичке стазе Пландишта</w:t>
            </w:r>
          </w:p>
        </w:tc>
        <w:tc>
          <w:tcPr>
            <w:tcW w:w="1620" w:type="dxa"/>
          </w:tcPr>
          <w:p w:rsidR="003612A1" w:rsidRPr="00794D27" w:rsidRDefault="00142D16" w:rsidP="00B223FD">
            <w:pPr>
              <w:pStyle w:val="Default"/>
              <w:rPr>
                <w:bCs/>
                <w:color w:val="auto"/>
              </w:rPr>
            </w:pPr>
            <w:r w:rsidRPr="00794D27">
              <w:rPr>
                <w:bCs/>
                <w:color w:val="auto"/>
              </w:rPr>
              <w:t>2017</w:t>
            </w:r>
          </w:p>
        </w:tc>
        <w:tc>
          <w:tcPr>
            <w:tcW w:w="1530" w:type="dxa"/>
          </w:tcPr>
          <w:p w:rsidR="003612A1" w:rsidRPr="00794D27" w:rsidRDefault="00142D16" w:rsidP="00B223FD">
            <w:pPr>
              <w:pStyle w:val="Default"/>
              <w:rPr>
                <w:bCs/>
                <w:color w:val="auto"/>
              </w:rPr>
            </w:pPr>
            <w:r w:rsidRPr="00794D27">
              <w:rPr>
                <w:bCs/>
                <w:color w:val="auto"/>
              </w:rPr>
              <w:t>200.000</w:t>
            </w:r>
          </w:p>
        </w:tc>
      </w:tr>
      <w:tr w:rsidR="003612A1" w:rsidRPr="00794D27" w:rsidTr="00187100">
        <w:tc>
          <w:tcPr>
            <w:tcW w:w="2448" w:type="dxa"/>
          </w:tcPr>
          <w:p w:rsidR="003612A1" w:rsidRPr="00794D27" w:rsidRDefault="00F81BA5" w:rsidP="00F81BA5">
            <w:pPr>
              <w:rPr>
                <w:rFonts w:ascii="Times New Roman" w:hAnsi="Times New Roman" w:cs="Times New Roman"/>
                <w:bCs/>
                <w:sz w:val="24"/>
                <w:szCs w:val="24"/>
              </w:rPr>
            </w:pPr>
            <w:r w:rsidRPr="00794D27">
              <w:rPr>
                <w:rFonts w:ascii="Times New Roman" w:hAnsi="Times New Roman" w:cs="Times New Roman"/>
                <w:color w:val="000000"/>
                <w:sz w:val="24"/>
                <w:szCs w:val="24"/>
              </w:rPr>
              <w:t>М</w:t>
            </w:r>
            <w:r w:rsidR="00142D16" w:rsidRPr="00794D27">
              <w:rPr>
                <w:rFonts w:ascii="Times New Roman" w:hAnsi="Times New Roman" w:cs="Times New Roman"/>
                <w:color w:val="000000"/>
                <w:sz w:val="24"/>
                <w:szCs w:val="24"/>
              </w:rPr>
              <w:t>анифестациј</w:t>
            </w:r>
            <w:r w:rsidRPr="00794D27">
              <w:rPr>
                <w:rFonts w:ascii="Times New Roman" w:hAnsi="Times New Roman" w:cs="Times New Roman"/>
                <w:color w:val="000000"/>
                <w:sz w:val="24"/>
                <w:szCs w:val="24"/>
              </w:rPr>
              <w:t>а</w:t>
            </w:r>
            <w:r w:rsidR="00142D16" w:rsidRPr="00794D27">
              <w:rPr>
                <w:rFonts w:ascii="Times New Roman" w:hAnsi="Times New Roman" w:cs="Times New Roman"/>
                <w:color w:val="000000"/>
                <w:sz w:val="24"/>
                <w:szCs w:val="24"/>
              </w:rPr>
              <w:t xml:space="preserve"> </w:t>
            </w:r>
            <w:r w:rsidR="00142D16" w:rsidRPr="00794D27">
              <w:rPr>
                <w:rFonts w:ascii="Times New Roman" w:hAnsi="Times New Roman" w:cs="Times New Roman"/>
                <w:color w:val="000000"/>
                <w:sz w:val="24"/>
                <w:szCs w:val="24"/>
              </w:rPr>
              <w:lastRenderedPageBreak/>
              <w:t>„Златна јесен Гудурица“.</w:t>
            </w:r>
          </w:p>
        </w:tc>
        <w:tc>
          <w:tcPr>
            <w:tcW w:w="4140" w:type="dxa"/>
          </w:tcPr>
          <w:p w:rsidR="003612A1" w:rsidRPr="00794D27" w:rsidRDefault="006C7AFC" w:rsidP="006C7AFC">
            <w:pPr>
              <w:pStyle w:val="Default"/>
              <w:rPr>
                <w:bCs/>
                <w:color w:val="auto"/>
              </w:rPr>
            </w:pPr>
            <w:r w:rsidRPr="00794D27">
              <w:lastRenderedPageBreak/>
              <w:t>П</w:t>
            </w:r>
            <w:r w:rsidR="00142D16" w:rsidRPr="00794D27">
              <w:t xml:space="preserve">ромоција села Гудурица, као и </w:t>
            </w:r>
            <w:r w:rsidR="00142D16" w:rsidRPr="00794D27">
              <w:lastRenderedPageBreak/>
              <w:t>повезивања пољопривредника и пољопривредних производа ради бољег позиционирања на тржишту.</w:t>
            </w:r>
          </w:p>
        </w:tc>
        <w:tc>
          <w:tcPr>
            <w:tcW w:w="1620" w:type="dxa"/>
          </w:tcPr>
          <w:p w:rsidR="003612A1" w:rsidRPr="00794D27" w:rsidRDefault="00142D16" w:rsidP="00B223FD">
            <w:pPr>
              <w:pStyle w:val="Default"/>
              <w:rPr>
                <w:bCs/>
                <w:color w:val="auto"/>
              </w:rPr>
            </w:pPr>
            <w:r w:rsidRPr="00794D27">
              <w:lastRenderedPageBreak/>
              <w:t>2018</w:t>
            </w:r>
          </w:p>
        </w:tc>
        <w:tc>
          <w:tcPr>
            <w:tcW w:w="1530" w:type="dxa"/>
          </w:tcPr>
          <w:p w:rsidR="003612A1" w:rsidRPr="00794D27" w:rsidRDefault="00D57873" w:rsidP="00B223FD">
            <w:pPr>
              <w:pStyle w:val="Default"/>
              <w:rPr>
                <w:bCs/>
                <w:color w:val="auto"/>
              </w:rPr>
            </w:pPr>
            <w:r w:rsidRPr="00794D27">
              <w:rPr>
                <w:bCs/>
                <w:color w:val="auto"/>
              </w:rPr>
              <w:t>70.000</w:t>
            </w:r>
          </w:p>
        </w:tc>
      </w:tr>
      <w:tr w:rsidR="003612A1" w:rsidRPr="00794D27" w:rsidTr="00187100">
        <w:tc>
          <w:tcPr>
            <w:tcW w:w="2448" w:type="dxa"/>
          </w:tcPr>
          <w:p w:rsidR="003612A1" w:rsidRPr="00794D27" w:rsidRDefault="00D57873" w:rsidP="00B223FD">
            <w:pPr>
              <w:pStyle w:val="Default"/>
              <w:rPr>
                <w:bCs/>
                <w:color w:val="auto"/>
              </w:rPr>
            </w:pPr>
            <w:r w:rsidRPr="00794D27">
              <w:lastRenderedPageBreak/>
              <w:t>Бирамо најуређеније село 2018</w:t>
            </w:r>
          </w:p>
        </w:tc>
        <w:tc>
          <w:tcPr>
            <w:tcW w:w="4140" w:type="dxa"/>
          </w:tcPr>
          <w:p w:rsidR="003612A1" w:rsidRPr="00794D27" w:rsidRDefault="00D57873" w:rsidP="00B223FD">
            <w:pPr>
              <w:pStyle w:val="Default"/>
              <w:rPr>
                <w:bCs/>
                <w:color w:val="auto"/>
              </w:rPr>
            </w:pPr>
            <w:r w:rsidRPr="00794D27">
              <w:rPr>
                <w:lang w:val="sr-Cyrl-CS"/>
              </w:rPr>
              <w:t>Унапређење еколошке свести села на територији града Вршца.</w:t>
            </w:r>
          </w:p>
        </w:tc>
        <w:tc>
          <w:tcPr>
            <w:tcW w:w="1620" w:type="dxa"/>
          </w:tcPr>
          <w:p w:rsidR="003612A1" w:rsidRPr="00794D27" w:rsidRDefault="00D57873" w:rsidP="00B223FD">
            <w:pPr>
              <w:pStyle w:val="Default"/>
              <w:rPr>
                <w:bCs/>
                <w:color w:val="auto"/>
              </w:rPr>
            </w:pPr>
            <w:r w:rsidRPr="00794D27">
              <w:rPr>
                <w:bCs/>
                <w:color w:val="auto"/>
              </w:rPr>
              <w:t>2018</w:t>
            </w:r>
          </w:p>
        </w:tc>
        <w:tc>
          <w:tcPr>
            <w:tcW w:w="1530" w:type="dxa"/>
          </w:tcPr>
          <w:p w:rsidR="003612A1" w:rsidRPr="00794D27" w:rsidRDefault="00D57873" w:rsidP="00B223FD">
            <w:pPr>
              <w:pStyle w:val="Default"/>
              <w:rPr>
                <w:bCs/>
                <w:color w:val="auto"/>
              </w:rPr>
            </w:pPr>
            <w:r w:rsidRPr="00794D27">
              <w:rPr>
                <w:bCs/>
                <w:color w:val="auto"/>
              </w:rPr>
              <w:t>250.000</w:t>
            </w:r>
          </w:p>
        </w:tc>
      </w:tr>
      <w:tr w:rsidR="003612A1" w:rsidRPr="00794D27" w:rsidTr="00187100">
        <w:tc>
          <w:tcPr>
            <w:tcW w:w="2448" w:type="dxa"/>
          </w:tcPr>
          <w:p w:rsidR="00D05175" w:rsidRPr="00794D27" w:rsidRDefault="00D05175" w:rsidP="00D05175">
            <w:pPr>
              <w:rPr>
                <w:rFonts w:ascii="Times New Roman" w:hAnsi="Times New Roman" w:cs="Times New Roman"/>
                <w:color w:val="000000"/>
                <w:sz w:val="24"/>
                <w:szCs w:val="24"/>
              </w:rPr>
            </w:pPr>
            <w:r w:rsidRPr="00794D27">
              <w:rPr>
                <w:rFonts w:ascii="Times New Roman" w:hAnsi="Times New Roman" w:cs="Times New Roman"/>
                <w:color w:val="000000"/>
                <w:sz w:val="24"/>
                <w:szCs w:val="24"/>
              </w:rPr>
              <w:t>Дани младих вина Гудур</w:t>
            </w:r>
            <w:r w:rsidR="00EE1602" w:rsidRPr="00794D27">
              <w:rPr>
                <w:rFonts w:ascii="Times New Roman" w:hAnsi="Times New Roman" w:cs="Times New Roman"/>
                <w:color w:val="000000"/>
                <w:sz w:val="24"/>
                <w:szCs w:val="24"/>
              </w:rPr>
              <w:t>ица</w:t>
            </w:r>
            <w:r w:rsidRPr="00794D27">
              <w:rPr>
                <w:rFonts w:ascii="Times New Roman" w:hAnsi="Times New Roman" w:cs="Times New Roman"/>
                <w:color w:val="000000"/>
                <w:sz w:val="24"/>
                <w:szCs w:val="24"/>
              </w:rPr>
              <w:t xml:space="preserve"> 2019.</w:t>
            </w:r>
          </w:p>
          <w:p w:rsidR="003612A1" w:rsidRPr="00794D27" w:rsidRDefault="003612A1" w:rsidP="00B223FD">
            <w:pPr>
              <w:pStyle w:val="Default"/>
              <w:rPr>
                <w:bCs/>
                <w:color w:val="auto"/>
              </w:rPr>
            </w:pPr>
          </w:p>
        </w:tc>
        <w:tc>
          <w:tcPr>
            <w:tcW w:w="4140" w:type="dxa"/>
          </w:tcPr>
          <w:p w:rsidR="003612A1" w:rsidRPr="00794D27" w:rsidRDefault="00D05175" w:rsidP="00B223FD">
            <w:pPr>
              <w:pStyle w:val="Default"/>
              <w:rPr>
                <w:bCs/>
                <w:color w:val="auto"/>
              </w:rPr>
            </w:pPr>
            <w:r w:rsidRPr="00794D27">
              <w:t>Промоција произвођача вина и туристичких потенцијала села Гудурица, ради бољег позиционирања на тржишту.</w:t>
            </w:r>
          </w:p>
        </w:tc>
        <w:tc>
          <w:tcPr>
            <w:tcW w:w="1620" w:type="dxa"/>
          </w:tcPr>
          <w:p w:rsidR="003612A1" w:rsidRPr="00794D27" w:rsidRDefault="00D05175" w:rsidP="00B223FD">
            <w:pPr>
              <w:pStyle w:val="Default"/>
              <w:rPr>
                <w:bCs/>
                <w:color w:val="auto"/>
              </w:rPr>
            </w:pPr>
            <w:r w:rsidRPr="00794D27">
              <w:rPr>
                <w:bCs/>
                <w:color w:val="auto"/>
              </w:rPr>
              <w:t>2019</w:t>
            </w:r>
          </w:p>
        </w:tc>
        <w:tc>
          <w:tcPr>
            <w:tcW w:w="1530" w:type="dxa"/>
          </w:tcPr>
          <w:p w:rsidR="003612A1" w:rsidRPr="00794D27" w:rsidRDefault="00D05175" w:rsidP="00B223FD">
            <w:pPr>
              <w:pStyle w:val="Default"/>
              <w:rPr>
                <w:bCs/>
                <w:color w:val="auto"/>
              </w:rPr>
            </w:pPr>
            <w:r w:rsidRPr="00794D27">
              <w:rPr>
                <w:bCs/>
                <w:color w:val="auto"/>
              </w:rPr>
              <w:t>200.000</w:t>
            </w:r>
          </w:p>
        </w:tc>
      </w:tr>
      <w:tr w:rsidR="003612A1" w:rsidRPr="00794D27" w:rsidTr="00187100">
        <w:tc>
          <w:tcPr>
            <w:tcW w:w="2448" w:type="dxa"/>
          </w:tcPr>
          <w:p w:rsidR="00F81BA5" w:rsidRPr="00794D27" w:rsidRDefault="00F81BA5" w:rsidP="00F81BA5">
            <w:pPr>
              <w:rPr>
                <w:rFonts w:ascii="Times New Roman" w:hAnsi="Times New Roman" w:cs="Times New Roman"/>
                <w:color w:val="000000"/>
                <w:sz w:val="24"/>
                <w:szCs w:val="24"/>
              </w:rPr>
            </w:pPr>
            <w:r w:rsidRPr="00794D27">
              <w:rPr>
                <w:rFonts w:ascii="Times New Roman" w:hAnsi="Times New Roman" w:cs="Times New Roman"/>
                <w:color w:val="000000"/>
                <w:sz w:val="24"/>
                <w:szCs w:val="24"/>
              </w:rPr>
              <w:t>Манифестација „Златна јесен Гудурица</w:t>
            </w:r>
            <w:proofErr w:type="gramStart"/>
            <w:r w:rsidRPr="00794D27">
              <w:rPr>
                <w:rFonts w:ascii="Times New Roman" w:hAnsi="Times New Roman" w:cs="Times New Roman"/>
                <w:color w:val="000000"/>
                <w:sz w:val="24"/>
                <w:szCs w:val="24"/>
              </w:rPr>
              <w:t>“ 2019</w:t>
            </w:r>
            <w:proofErr w:type="gramEnd"/>
            <w:r w:rsidRPr="00794D27">
              <w:rPr>
                <w:rFonts w:ascii="Times New Roman" w:hAnsi="Times New Roman" w:cs="Times New Roman"/>
                <w:color w:val="000000"/>
                <w:sz w:val="24"/>
                <w:szCs w:val="24"/>
              </w:rPr>
              <w:t>.</w:t>
            </w:r>
          </w:p>
          <w:p w:rsidR="003612A1" w:rsidRPr="00794D27" w:rsidRDefault="003612A1" w:rsidP="00B223FD">
            <w:pPr>
              <w:pStyle w:val="Default"/>
              <w:rPr>
                <w:bCs/>
                <w:color w:val="auto"/>
              </w:rPr>
            </w:pPr>
          </w:p>
        </w:tc>
        <w:tc>
          <w:tcPr>
            <w:tcW w:w="4140" w:type="dxa"/>
          </w:tcPr>
          <w:p w:rsidR="003612A1" w:rsidRPr="00794D27" w:rsidRDefault="00F81BA5" w:rsidP="00B223FD">
            <w:pPr>
              <w:pStyle w:val="Default"/>
              <w:rPr>
                <w:bCs/>
                <w:color w:val="auto"/>
              </w:rPr>
            </w:pPr>
            <w:r w:rsidRPr="00794D27">
              <w:t>Промоција села Гудурица, као и повезивања пољопривредника и пољопривредних производа ради бољег позиционирања на тржишту.</w:t>
            </w:r>
          </w:p>
        </w:tc>
        <w:tc>
          <w:tcPr>
            <w:tcW w:w="1620" w:type="dxa"/>
          </w:tcPr>
          <w:p w:rsidR="003612A1" w:rsidRPr="00794D27" w:rsidRDefault="00F81BA5" w:rsidP="00B223FD">
            <w:pPr>
              <w:pStyle w:val="Default"/>
              <w:rPr>
                <w:bCs/>
                <w:color w:val="auto"/>
              </w:rPr>
            </w:pPr>
            <w:r w:rsidRPr="00794D27">
              <w:rPr>
                <w:bCs/>
                <w:color w:val="auto"/>
              </w:rPr>
              <w:t>2019</w:t>
            </w:r>
          </w:p>
        </w:tc>
        <w:tc>
          <w:tcPr>
            <w:tcW w:w="1530" w:type="dxa"/>
          </w:tcPr>
          <w:p w:rsidR="003612A1" w:rsidRPr="00794D27" w:rsidRDefault="00F81BA5" w:rsidP="00B223FD">
            <w:pPr>
              <w:pStyle w:val="Default"/>
              <w:rPr>
                <w:bCs/>
                <w:color w:val="auto"/>
              </w:rPr>
            </w:pPr>
            <w:r w:rsidRPr="00794D27">
              <w:rPr>
                <w:bCs/>
                <w:color w:val="auto"/>
              </w:rPr>
              <w:t>250.000</w:t>
            </w:r>
          </w:p>
        </w:tc>
      </w:tr>
      <w:tr w:rsidR="004C21C1" w:rsidRPr="00794D27" w:rsidTr="00187100">
        <w:tc>
          <w:tcPr>
            <w:tcW w:w="2448" w:type="dxa"/>
          </w:tcPr>
          <w:p w:rsidR="004C21C1" w:rsidRPr="00794D27" w:rsidRDefault="004C21C1" w:rsidP="00F81BA5">
            <w:pPr>
              <w:rPr>
                <w:rFonts w:ascii="Times New Roman" w:hAnsi="Times New Roman" w:cs="Times New Roman"/>
                <w:color w:val="000000"/>
                <w:sz w:val="24"/>
                <w:szCs w:val="24"/>
              </w:rPr>
            </w:pPr>
            <w:r w:rsidRPr="00794D27">
              <w:rPr>
                <w:rFonts w:ascii="Times New Roman" w:hAnsi="Times New Roman" w:cs="Times New Roman"/>
                <w:color w:val="000000"/>
                <w:sz w:val="24"/>
                <w:szCs w:val="24"/>
              </w:rPr>
              <w:t>ИПАРД за почетнике</w:t>
            </w:r>
          </w:p>
          <w:p w:rsidR="004C21C1" w:rsidRPr="00794D27" w:rsidRDefault="004C21C1" w:rsidP="00F81BA5">
            <w:pPr>
              <w:rPr>
                <w:rFonts w:ascii="Times New Roman" w:hAnsi="Times New Roman" w:cs="Times New Roman"/>
                <w:color w:val="000000"/>
                <w:sz w:val="24"/>
                <w:szCs w:val="24"/>
              </w:rPr>
            </w:pPr>
          </w:p>
        </w:tc>
        <w:tc>
          <w:tcPr>
            <w:tcW w:w="4140" w:type="dxa"/>
          </w:tcPr>
          <w:p w:rsidR="004C21C1" w:rsidRPr="00794D27" w:rsidRDefault="004C21C1" w:rsidP="00B223FD">
            <w:pPr>
              <w:pStyle w:val="Default"/>
            </w:pPr>
            <w:r w:rsidRPr="00794D27">
              <w:t>Промоција ИПАРД програма у сеоским местима Партнерства СЕЛА ПЛУС</w:t>
            </w:r>
          </w:p>
        </w:tc>
        <w:tc>
          <w:tcPr>
            <w:tcW w:w="1620" w:type="dxa"/>
          </w:tcPr>
          <w:p w:rsidR="004C21C1" w:rsidRPr="00794D27" w:rsidRDefault="004C21C1" w:rsidP="00B223FD">
            <w:pPr>
              <w:pStyle w:val="Default"/>
              <w:rPr>
                <w:bCs/>
                <w:color w:val="auto"/>
              </w:rPr>
            </w:pPr>
            <w:r w:rsidRPr="00794D27">
              <w:rPr>
                <w:bCs/>
                <w:color w:val="auto"/>
              </w:rPr>
              <w:t>2019</w:t>
            </w:r>
          </w:p>
        </w:tc>
        <w:tc>
          <w:tcPr>
            <w:tcW w:w="1530" w:type="dxa"/>
          </w:tcPr>
          <w:p w:rsidR="004C21C1" w:rsidRPr="00794D27" w:rsidRDefault="004C21C1" w:rsidP="00B223FD">
            <w:pPr>
              <w:pStyle w:val="Default"/>
              <w:rPr>
                <w:bCs/>
                <w:color w:val="auto"/>
              </w:rPr>
            </w:pPr>
            <w:r w:rsidRPr="00794D27">
              <w:rPr>
                <w:bCs/>
                <w:color w:val="auto"/>
              </w:rPr>
              <w:t>150.000</w:t>
            </w:r>
          </w:p>
        </w:tc>
      </w:tr>
      <w:tr w:rsidR="003612A1" w:rsidRPr="00794D27" w:rsidTr="00187100">
        <w:tc>
          <w:tcPr>
            <w:tcW w:w="2448" w:type="dxa"/>
          </w:tcPr>
          <w:p w:rsidR="003612A1" w:rsidRPr="00794D27" w:rsidRDefault="00F81BA5" w:rsidP="001011FE">
            <w:pPr>
              <w:pStyle w:val="Default"/>
              <w:rPr>
                <w:bCs/>
                <w:color w:val="auto"/>
              </w:rPr>
            </w:pPr>
            <w:r w:rsidRPr="00794D27">
              <w:t xml:space="preserve">Побољшање </w:t>
            </w:r>
            <w:r w:rsidRPr="00794D27">
              <w:rPr>
                <w:lang w:val="en-GB"/>
              </w:rPr>
              <w:t>продаје</w:t>
            </w:r>
            <w:r w:rsidRPr="00794D27">
              <w:t xml:space="preserve"> пољопривредне производње на територији града Вршца и општина Пландиште и Бела Црква 2019. година</w:t>
            </w:r>
          </w:p>
        </w:tc>
        <w:tc>
          <w:tcPr>
            <w:tcW w:w="4140" w:type="dxa"/>
          </w:tcPr>
          <w:p w:rsidR="003612A1" w:rsidRPr="00794D27" w:rsidRDefault="00F81BA5" w:rsidP="001011FE">
            <w:pPr>
              <w:pStyle w:val="Default"/>
              <w:rPr>
                <w:bCs/>
                <w:color w:val="auto"/>
              </w:rPr>
            </w:pPr>
            <w:r w:rsidRPr="00794D27">
              <w:t>Унапређење пољопривредне производње успостављањем система кратких ланаца продаје.</w:t>
            </w:r>
          </w:p>
        </w:tc>
        <w:tc>
          <w:tcPr>
            <w:tcW w:w="1620" w:type="dxa"/>
          </w:tcPr>
          <w:p w:rsidR="003612A1" w:rsidRPr="00794D27" w:rsidRDefault="00F81BA5" w:rsidP="00B223FD">
            <w:pPr>
              <w:pStyle w:val="Default"/>
              <w:rPr>
                <w:bCs/>
                <w:color w:val="auto"/>
              </w:rPr>
            </w:pPr>
            <w:r w:rsidRPr="00794D27">
              <w:rPr>
                <w:bCs/>
                <w:color w:val="auto"/>
              </w:rPr>
              <w:t>2019</w:t>
            </w:r>
          </w:p>
        </w:tc>
        <w:tc>
          <w:tcPr>
            <w:tcW w:w="1530" w:type="dxa"/>
          </w:tcPr>
          <w:p w:rsidR="003612A1" w:rsidRPr="00794D27" w:rsidRDefault="00F81BA5" w:rsidP="00B223FD">
            <w:pPr>
              <w:pStyle w:val="Default"/>
              <w:rPr>
                <w:bCs/>
                <w:color w:val="auto"/>
              </w:rPr>
            </w:pPr>
            <w:r w:rsidRPr="00794D27">
              <w:rPr>
                <w:bCs/>
                <w:color w:val="auto"/>
              </w:rPr>
              <w:t>105.000</w:t>
            </w:r>
          </w:p>
        </w:tc>
      </w:tr>
      <w:tr w:rsidR="003612A1" w:rsidRPr="00794D27" w:rsidTr="00187100">
        <w:tc>
          <w:tcPr>
            <w:tcW w:w="2448" w:type="dxa"/>
          </w:tcPr>
          <w:p w:rsidR="003612A1" w:rsidRPr="00794D27" w:rsidRDefault="00D57873" w:rsidP="00B223FD">
            <w:pPr>
              <w:pStyle w:val="Default"/>
              <w:rPr>
                <w:bCs/>
                <w:color w:val="auto"/>
              </w:rPr>
            </w:pPr>
            <w:r w:rsidRPr="00794D27">
              <w:t>Подстицање развоја пољопривредне производње кроз унапређење продаје системом кратких ланаца на територији града Вршца и општина Пландиште и Бела Црква</w:t>
            </w:r>
          </w:p>
        </w:tc>
        <w:tc>
          <w:tcPr>
            <w:tcW w:w="4140" w:type="dxa"/>
          </w:tcPr>
          <w:p w:rsidR="003612A1" w:rsidRPr="00794D27" w:rsidRDefault="00D05175" w:rsidP="00D05175">
            <w:pPr>
              <w:pStyle w:val="Default"/>
              <w:rPr>
                <w:bCs/>
                <w:color w:val="auto"/>
              </w:rPr>
            </w:pPr>
            <w:r w:rsidRPr="00794D27">
              <w:rPr>
                <w:lang w:val="sr-Cyrl-CS"/>
              </w:rPr>
              <w:t>У</w:t>
            </w:r>
            <w:r w:rsidR="00D57873" w:rsidRPr="00794D27">
              <w:rPr>
                <w:lang w:val="sr-Cyrl-CS"/>
              </w:rPr>
              <w:t>напре</w:t>
            </w:r>
            <w:r w:rsidRPr="00794D27">
              <w:rPr>
                <w:lang w:val="sr-Cyrl-CS"/>
              </w:rPr>
              <w:t>ђење</w:t>
            </w:r>
            <w:r w:rsidR="00D57873" w:rsidRPr="00794D27">
              <w:rPr>
                <w:lang w:val="sr-Cyrl-CS"/>
              </w:rPr>
              <w:t xml:space="preserve"> квалитет</w:t>
            </w:r>
            <w:r w:rsidRPr="00794D27">
              <w:rPr>
                <w:lang w:val="sr-Cyrl-CS"/>
              </w:rPr>
              <w:t xml:space="preserve">а и продаје </w:t>
            </w:r>
            <w:r w:rsidR="00D57873" w:rsidRPr="00794D27">
              <w:rPr>
                <w:lang w:val="sr-Cyrl-CS"/>
              </w:rPr>
              <w:t xml:space="preserve"> домаћих </w:t>
            </w:r>
            <w:r w:rsidRPr="00794D27">
              <w:rPr>
                <w:lang w:val="sr-Cyrl-CS"/>
              </w:rPr>
              <w:t xml:space="preserve">пољопривредних </w:t>
            </w:r>
            <w:r w:rsidR="00D57873" w:rsidRPr="00794D27">
              <w:rPr>
                <w:lang w:val="sr-Cyrl-CS"/>
              </w:rPr>
              <w:t xml:space="preserve">производа, </w:t>
            </w:r>
          </w:p>
        </w:tc>
        <w:tc>
          <w:tcPr>
            <w:tcW w:w="1620" w:type="dxa"/>
          </w:tcPr>
          <w:p w:rsidR="003612A1" w:rsidRPr="00794D27" w:rsidRDefault="00D05175" w:rsidP="00B223FD">
            <w:pPr>
              <w:pStyle w:val="Default"/>
              <w:rPr>
                <w:bCs/>
                <w:color w:val="auto"/>
              </w:rPr>
            </w:pPr>
            <w:r w:rsidRPr="00794D27">
              <w:rPr>
                <w:bCs/>
                <w:color w:val="auto"/>
              </w:rPr>
              <w:t>2020</w:t>
            </w:r>
          </w:p>
        </w:tc>
        <w:tc>
          <w:tcPr>
            <w:tcW w:w="1530" w:type="dxa"/>
          </w:tcPr>
          <w:p w:rsidR="003612A1" w:rsidRPr="00794D27" w:rsidRDefault="00D05175" w:rsidP="00B223FD">
            <w:pPr>
              <w:pStyle w:val="Default"/>
              <w:rPr>
                <w:bCs/>
                <w:color w:val="auto"/>
              </w:rPr>
            </w:pPr>
            <w:r w:rsidRPr="00794D27">
              <w:rPr>
                <w:bCs/>
                <w:color w:val="auto"/>
              </w:rPr>
              <w:t>135.000</w:t>
            </w:r>
          </w:p>
        </w:tc>
      </w:tr>
      <w:tr w:rsidR="00BC69DA" w:rsidRPr="00794D27" w:rsidTr="00187100">
        <w:tc>
          <w:tcPr>
            <w:tcW w:w="2448" w:type="dxa"/>
          </w:tcPr>
          <w:p w:rsidR="00BC69DA" w:rsidRPr="00794D27" w:rsidRDefault="00577464" w:rsidP="00B223FD">
            <w:pPr>
              <w:pStyle w:val="Default"/>
              <w:rPr>
                <w:b/>
              </w:rPr>
            </w:pPr>
            <w:r w:rsidRPr="00794D27">
              <w:rPr>
                <w:b/>
              </w:rPr>
              <w:t>Укупно</w:t>
            </w:r>
          </w:p>
        </w:tc>
        <w:tc>
          <w:tcPr>
            <w:tcW w:w="4140" w:type="dxa"/>
          </w:tcPr>
          <w:p w:rsidR="00BC69DA" w:rsidRPr="00794D27" w:rsidRDefault="00BC69DA" w:rsidP="00D05175">
            <w:pPr>
              <w:pStyle w:val="Default"/>
              <w:rPr>
                <w:lang w:val="sr-Cyrl-CS"/>
              </w:rPr>
            </w:pPr>
          </w:p>
        </w:tc>
        <w:tc>
          <w:tcPr>
            <w:tcW w:w="1620" w:type="dxa"/>
          </w:tcPr>
          <w:p w:rsidR="00BC69DA" w:rsidRPr="00794D27" w:rsidRDefault="00BC69DA" w:rsidP="00B223FD">
            <w:pPr>
              <w:pStyle w:val="Default"/>
              <w:rPr>
                <w:bCs/>
                <w:color w:val="auto"/>
              </w:rPr>
            </w:pPr>
          </w:p>
        </w:tc>
        <w:tc>
          <w:tcPr>
            <w:tcW w:w="1530" w:type="dxa"/>
          </w:tcPr>
          <w:p w:rsidR="00BC69DA" w:rsidRPr="00794D27" w:rsidRDefault="00577464" w:rsidP="00B223FD">
            <w:pPr>
              <w:pStyle w:val="Default"/>
              <w:rPr>
                <w:bCs/>
                <w:color w:val="auto"/>
              </w:rPr>
            </w:pPr>
            <w:r w:rsidRPr="00794D27">
              <w:rPr>
                <w:b/>
                <w:color w:val="000000" w:themeColor="text1"/>
              </w:rPr>
              <w:t>1.360.000</w:t>
            </w:r>
          </w:p>
        </w:tc>
      </w:tr>
    </w:tbl>
    <w:p w:rsidR="00730E21" w:rsidRPr="00794D27" w:rsidRDefault="00730E21" w:rsidP="001E109B">
      <w:pPr>
        <w:pStyle w:val="Heading1"/>
        <w:rPr>
          <w:rFonts w:ascii="Times New Roman" w:hAnsi="Times New Roman" w:cs="Times New Roman"/>
          <w:color w:val="auto"/>
          <w:sz w:val="24"/>
          <w:szCs w:val="24"/>
        </w:rPr>
      </w:pPr>
      <w:bookmarkStart w:id="45" w:name="_Toc54371405"/>
    </w:p>
    <w:p w:rsidR="00C15B5F" w:rsidRPr="00794D27" w:rsidRDefault="00F738FC" w:rsidP="001011FE">
      <w:pPr>
        <w:pStyle w:val="Heading1"/>
        <w:jc w:val="center"/>
        <w:rPr>
          <w:rFonts w:ascii="Times New Roman" w:hAnsi="Times New Roman" w:cs="Times New Roman"/>
          <w:color w:val="auto"/>
          <w:sz w:val="24"/>
          <w:szCs w:val="24"/>
        </w:rPr>
      </w:pPr>
      <w:r w:rsidRPr="00794D27">
        <w:rPr>
          <w:rFonts w:ascii="Times New Roman" w:hAnsi="Times New Roman" w:cs="Times New Roman"/>
          <w:color w:val="auto"/>
          <w:sz w:val="24"/>
          <w:szCs w:val="24"/>
        </w:rPr>
        <w:t>7</w:t>
      </w:r>
      <w:r w:rsidR="00B223FD" w:rsidRPr="00794D27">
        <w:rPr>
          <w:rFonts w:ascii="Times New Roman" w:hAnsi="Times New Roman" w:cs="Times New Roman"/>
          <w:color w:val="auto"/>
          <w:sz w:val="24"/>
          <w:szCs w:val="24"/>
        </w:rPr>
        <w:t>. Финансијски план који садржи детаљне информације о трошковима за реализацију спровођења Локалне стратегије руралног развоја</w:t>
      </w:r>
      <w:bookmarkEnd w:id="45"/>
    </w:p>
    <w:p w:rsidR="00691860" w:rsidRPr="00794D27" w:rsidRDefault="00691860" w:rsidP="00691860">
      <w:pPr>
        <w:pStyle w:val="Default"/>
        <w:rPr>
          <w:bCs/>
          <w:color w:val="auto"/>
        </w:rPr>
      </w:pPr>
    </w:p>
    <w:p w:rsidR="00C15B5F" w:rsidRPr="00794D27" w:rsidRDefault="00C15B5F" w:rsidP="001011FE">
      <w:pPr>
        <w:pStyle w:val="Default"/>
        <w:jc w:val="both"/>
        <w:rPr>
          <w:bCs/>
          <w:color w:val="auto"/>
        </w:rPr>
      </w:pPr>
      <w:r w:rsidRPr="00794D27">
        <w:rPr>
          <w:bCs/>
          <w:color w:val="auto"/>
        </w:rPr>
        <w:t>Финансијски план се састоји од финансирања две групе активности и то:</w:t>
      </w:r>
      <w:r w:rsidR="00691860" w:rsidRPr="00794D27">
        <w:rPr>
          <w:bCs/>
          <w:color w:val="auto"/>
        </w:rPr>
        <w:t xml:space="preserve"> </w:t>
      </w:r>
      <w:r w:rsidRPr="00794D27">
        <w:rPr>
          <w:bCs/>
          <w:color w:val="auto"/>
        </w:rPr>
        <w:t xml:space="preserve">Финансијски план за финансирање пројектних активности и Финансијски план за финансирање трошкова </w:t>
      </w:r>
      <w:proofErr w:type="gramStart"/>
      <w:r w:rsidRPr="00794D27">
        <w:rPr>
          <w:bCs/>
          <w:color w:val="auto"/>
        </w:rPr>
        <w:t xml:space="preserve">канцеларије </w:t>
      </w:r>
      <w:r w:rsidR="001011FE" w:rsidRPr="00794D27">
        <w:rPr>
          <w:bCs/>
          <w:color w:val="auto"/>
        </w:rPr>
        <w:t>.</w:t>
      </w:r>
      <w:proofErr w:type="gramEnd"/>
    </w:p>
    <w:p w:rsidR="00B223FD" w:rsidRPr="00794D27" w:rsidRDefault="00B223FD" w:rsidP="00F81B7F">
      <w:pPr>
        <w:pStyle w:val="NoSpacing"/>
        <w:rPr>
          <w:rFonts w:ascii="Times New Roman" w:hAnsi="Times New Roman" w:cs="Times New Roman"/>
          <w:sz w:val="24"/>
          <w:szCs w:val="24"/>
        </w:rPr>
      </w:pPr>
    </w:p>
    <w:p w:rsidR="00BD068C" w:rsidRDefault="00BD068C" w:rsidP="00F81B7F">
      <w:pPr>
        <w:pStyle w:val="NoSpacing"/>
        <w:rPr>
          <w:rFonts w:ascii="Times New Roman" w:hAnsi="Times New Roman" w:cs="Times New Roman"/>
          <w:sz w:val="24"/>
          <w:szCs w:val="24"/>
        </w:rPr>
      </w:pPr>
    </w:p>
    <w:p w:rsidR="00794D27" w:rsidRDefault="00794D27" w:rsidP="00F81B7F">
      <w:pPr>
        <w:pStyle w:val="NoSpacing"/>
        <w:rPr>
          <w:rFonts w:ascii="Times New Roman" w:hAnsi="Times New Roman" w:cs="Times New Roman"/>
          <w:sz w:val="24"/>
          <w:szCs w:val="24"/>
        </w:rPr>
      </w:pPr>
    </w:p>
    <w:p w:rsidR="00794D27" w:rsidRDefault="00794D27" w:rsidP="00F81B7F">
      <w:pPr>
        <w:pStyle w:val="NoSpacing"/>
        <w:rPr>
          <w:rFonts w:ascii="Times New Roman" w:hAnsi="Times New Roman" w:cs="Times New Roman"/>
          <w:sz w:val="24"/>
          <w:szCs w:val="24"/>
        </w:rPr>
      </w:pPr>
    </w:p>
    <w:p w:rsidR="00794D27" w:rsidRPr="00794D27" w:rsidRDefault="00794D27" w:rsidP="00F81B7F">
      <w:pPr>
        <w:pStyle w:val="NoSpacing"/>
        <w:rPr>
          <w:rFonts w:ascii="Times New Roman" w:hAnsi="Times New Roman" w:cs="Times New Roman"/>
          <w:sz w:val="24"/>
          <w:szCs w:val="24"/>
        </w:rPr>
      </w:pPr>
    </w:p>
    <w:p w:rsidR="00745327" w:rsidRPr="00794D27" w:rsidRDefault="00C15B5F" w:rsidP="00F81B7F">
      <w:pPr>
        <w:pStyle w:val="NoSpacing"/>
        <w:rPr>
          <w:rFonts w:ascii="Times New Roman" w:hAnsi="Times New Roman" w:cs="Times New Roman"/>
          <w:b/>
          <w:sz w:val="24"/>
          <w:szCs w:val="24"/>
        </w:rPr>
      </w:pPr>
      <w:r w:rsidRPr="00794D27">
        <w:rPr>
          <w:rFonts w:ascii="Times New Roman" w:hAnsi="Times New Roman" w:cs="Times New Roman"/>
          <w:b/>
          <w:sz w:val="24"/>
          <w:szCs w:val="24"/>
        </w:rPr>
        <w:t xml:space="preserve"> </w:t>
      </w:r>
      <w:r w:rsidR="00745327" w:rsidRPr="00794D27">
        <w:rPr>
          <w:rFonts w:ascii="Times New Roman" w:hAnsi="Times New Roman" w:cs="Times New Roman"/>
          <w:b/>
          <w:sz w:val="24"/>
          <w:szCs w:val="24"/>
        </w:rPr>
        <w:t>Финансијски план</w:t>
      </w:r>
      <w:r w:rsidR="005F23D9" w:rsidRPr="00794D27">
        <w:rPr>
          <w:rFonts w:ascii="Times New Roman" w:hAnsi="Times New Roman" w:cs="Times New Roman"/>
          <w:b/>
          <w:sz w:val="24"/>
          <w:szCs w:val="24"/>
        </w:rPr>
        <w:t xml:space="preserve"> </w:t>
      </w:r>
      <w:r w:rsidR="00187100" w:rsidRPr="00794D27">
        <w:rPr>
          <w:rFonts w:ascii="Times New Roman" w:hAnsi="Times New Roman" w:cs="Times New Roman"/>
          <w:b/>
          <w:sz w:val="24"/>
          <w:szCs w:val="24"/>
        </w:rPr>
        <w:t>за финансирање пројектних активности</w:t>
      </w:r>
    </w:p>
    <w:p w:rsidR="00346DD5" w:rsidRPr="00794D27" w:rsidRDefault="00346DD5" w:rsidP="0038018D">
      <w:pPr>
        <w:pStyle w:val="NoSpacing"/>
        <w:numPr>
          <w:ilvl w:val="0"/>
          <w:numId w:val="34"/>
        </w:numPr>
        <w:rPr>
          <w:rFonts w:ascii="Times New Roman" w:hAnsi="Times New Roman" w:cs="Times New Roman"/>
          <w:b/>
          <w:sz w:val="24"/>
          <w:szCs w:val="24"/>
        </w:rPr>
      </w:pPr>
      <w:r w:rsidRPr="00794D27">
        <w:rPr>
          <w:rFonts w:ascii="Times New Roman" w:hAnsi="Times New Roman" w:cs="Times New Roman"/>
          <w:b/>
          <w:sz w:val="24"/>
          <w:szCs w:val="24"/>
        </w:rPr>
        <w:t>Прва група пројеката</w:t>
      </w:r>
    </w:p>
    <w:tbl>
      <w:tblPr>
        <w:tblStyle w:val="TableGrid"/>
        <w:tblW w:w="0" w:type="auto"/>
        <w:tblLook w:val="04A0" w:firstRow="1" w:lastRow="0" w:firstColumn="1" w:lastColumn="0" w:noHBand="0" w:noVBand="1"/>
      </w:tblPr>
      <w:tblGrid>
        <w:gridCol w:w="7308"/>
        <w:gridCol w:w="2250"/>
      </w:tblGrid>
      <w:tr w:rsidR="00346DD5" w:rsidRPr="00794D27" w:rsidTr="003B326E">
        <w:tc>
          <w:tcPr>
            <w:tcW w:w="7308" w:type="dxa"/>
          </w:tcPr>
          <w:p w:rsidR="00346DD5" w:rsidRPr="00794D27" w:rsidRDefault="00346DD5"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Назив пројекта</w:t>
            </w:r>
          </w:p>
        </w:tc>
        <w:tc>
          <w:tcPr>
            <w:tcW w:w="2250" w:type="dxa"/>
          </w:tcPr>
          <w:p w:rsidR="00346DD5" w:rsidRPr="00794D27" w:rsidRDefault="00A80168"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В</w:t>
            </w:r>
            <w:r w:rsidR="00346DD5" w:rsidRPr="00794D27">
              <w:rPr>
                <w:rFonts w:ascii="Times New Roman" w:hAnsi="Times New Roman" w:cs="Times New Roman"/>
                <w:b/>
                <w:sz w:val="24"/>
                <w:szCs w:val="24"/>
              </w:rPr>
              <w:t>редност пројекта</w:t>
            </w:r>
          </w:p>
        </w:tc>
      </w:tr>
      <w:tr w:rsidR="00346DD5" w:rsidRPr="00794D27" w:rsidTr="003B326E">
        <w:tc>
          <w:tcPr>
            <w:tcW w:w="7308" w:type="dxa"/>
          </w:tcPr>
          <w:p w:rsidR="00346DD5" w:rsidRPr="00794D27" w:rsidRDefault="00346DD5" w:rsidP="00346DD5">
            <w:pPr>
              <w:pStyle w:val="NoSpacing"/>
              <w:rPr>
                <w:rFonts w:ascii="Times New Roman" w:hAnsi="Times New Roman" w:cs="Times New Roman"/>
                <w:sz w:val="24"/>
                <w:szCs w:val="24"/>
              </w:rPr>
            </w:pPr>
            <w:r w:rsidRPr="00794D27">
              <w:rPr>
                <w:rFonts w:ascii="Times New Roman" w:hAnsi="Times New Roman" w:cs="Times New Roman"/>
                <w:b/>
                <w:sz w:val="24"/>
                <w:szCs w:val="24"/>
              </w:rPr>
              <w:t>Интервенција 1</w:t>
            </w:r>
            <w:r w:rsidRPr="00794D27">
              <w:rPr>
                <w:rFonts w:ascii="Times New Roman" w:hAnsi="Times New Roman" w:cs="Times New Roman"/>
                <w:sz w:val="24"/>
                <w:szCs w:val="24"/>
              </w:rPr>
              <w:t xml:space="preserve"> Модернизација објеката и опреме за рад пољопривредних газдинства која се баве биљном производњом.</w:t>
            </w:r>
          </w:p>
        </w:tc>
        <w:tc>
          <w:tcPr>
            <w:tcW w:w="2250" w:type="dxa"/>
          </w:tcPr>
          <w:p w:rsidR="00346DD5" w:rsidRPr="00794D27" w:rsidRDefault="00730E21" w:rsidP="00854F8D">
            <w:pPr>
              <w:pStyle w:val="NoSpacing"/>
              <w:jc w:val="center"/>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12.000.000 динара</w:t>
            </w:r>
          </w:p>
        </w:tc>
      </w:tr>
      <w:tr w:rsidR="00346DD5" w:rsidRPr="00794D27" w:rsidTr="003B326E">
        <w:tc>
          <w:tcPr>
            <w:tcW w:w="7308" w:type="dxa"/>
          </w:tcPr>
          <w:p w:rsidR="00346DD5" w:rsidRPr="00794D27" w:rsidRDefault="00346DD5" w:rsidP="00346DD5">
            <w:pPr>
              <w:pStyle w:val="NoSpacing"/>
              <w:rPr>
                <w:rFonts w:ascii="Times New Roman" w:hAnsi="Times New Roman" w:cs="Times New Roman"/>
                <w:sz w:val="24"/>
                <w:szCs w:val="24"/>
              </w:rPr>
            </w:pPr>
            <w:r w:rsidRPr="00794D27">
              <w:rPr>
                <w:rFonts w:ascii="Times New Roman" w:hAnsi="Times New Roman" w:cs="Times New Roman"/>
                <w:b/>
                <w:sz w:val="24"/>
                <w:szCs w:val="24"/>
              </w:rPr>
              <w:t>Интервенција 2</w:t>
            </w:r>
            <w:r w:rsidRPr="00794D27">
              <w:rPr>
                <w:rFonts w:ascii="Times New Roman" w:hAnsi="Times New Roman" w:cs="Times New Roman"/>
                <w:sz w:val="24"/>
                <w:szCs w:val="24"/>
              </w:rPr>
              <w:t xml:space="preserve"> Модернизација објеката и опреме за рад пољопривредних газдинства која се баве сточарском производњом</w:t>
            </w:r>
          </w:p>
        </w:tc>
        <w:tc>
          <w:tcPr>
            <w:tcW w:w="2250" w:type="dxa"/>
          </w:tcPr>
          <w:p w:rsidR="00346DD5"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12.000.000 динара</w:t>
            </w:r>
          </w:p>
        </w:tc>
      </w:tr>
      <w:tr w:rsidR="00346DD5" w:rsidRPr="00794D27" w:rsidTr="003B326E">
        <w:tc>
          <w:tcPr>
            <w:tcW w:w="7308" w:type="dxa"/>
          </w:tcPr>
          <w:p w:rsidR="00346DD5" w:rsidRPr="00794D27" w:rsidRDefault="00346DD5" w:rsidP="00346DD5">
            <w:pPr>
              <w:pStyle w:val="NoSpacing"/>
              <w:rPr>
                <w:rFonts w:ascii="Times New Roman" w:hAnsi="Times New Roman" w:cs="Times New Roman"/>
                <w:b/>
                <w:sz w:val="24"/>
                <w:szCs w:val="24"/>
              </w:rPr>
            </w:pPr>
            <w:r w:rsidRPr="00794D27">
              <w:rPr>
                <w:rFonts w:ascii="Times New Roman" w:hAnsi="Times New Roman" w:cs="Times New Roman"/>
                <w:b/>
                <w:sz w:val="24"/>
                <w:szCs w:val="24"/>
              </w:rPr>
              <w:t>Интервенција 3</w:t>
            </w:r>
            <w:r w:rsidRPr="00794D27">
              <w:rPr>
                <w:rFonts w:ascii="Times New Roman" w:hAnsi="Times New Roman" w:cs="Times New Roman"/>
                <w:sz w:val="24"/>
                <w:szCs w:val="24"/>
              </w:rPr>
              <w:t xml:space="preserve"> Модернизација објеката и опреме за рад пољопривредних газдинства која се баве занатском прерадом млека.</w:t>
            </w:r>
          </w:p>
        </w:tc>
        <w:tc>
          <w:tcPr>
            <w:tcW w:w="2250" w:type="dxa"/>
          </w:tcPr>
          <w:p w:rsidR="00346DD5"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12.000.000 динара</w:t>
            </w:r>
          </w:p>
        </w:tc>
      </w:tr>
      <w:tr w:rsidR="00346DD5" w:rsidRPr="00794D27" w:rsidTr="003B326E">
        <w:tc>
          <w:tcPr>
            <w:tcW w:w="7308" w:type="dxa"/>
          </w:tcPr>
          <w:p w:rsidR="00346DD5" w:rsidRPr="00794D27" w:rsidRDefault="00DF32A5" w:rsidP="00346DD5">
            <w:pPr>
              <w:pStyle w:val="NoSpacing"/>
              <w:rPr>
                <w:rFonts w:ascii="Times New Roman" w:hAnsi="Times New Roman" w:cs="Times New Roman"/>
                <w:b/>
                <w:sz w:val="24"/>
                <w:szCs w:val="24"/>
              </w:rPr>
            </w:pPr>
            <w:r w:rsidRPr="00794D27">
              <w:rPr>
                <w:rFonts w:ascii="Times New Roman" w:hAnsi="Times New Roman" w:cs="Times New Roman"/>
                <w:b/>
                <w:sz w:val="24"/>
                <w:szCs w:val="24"/>
              </w:rPr>
              <w:t>Интервенција 4</w:t>
            </w:r>
            <w:r w:rsidRPr="00794D27">
              <w:rPr>
                <w:rFonts w:ascii="Times New Roman" w:hAnsi="Times New Roman" w:cs="Times New Roman"/>
                <w:sz w:val="24"/>
                <w:szCs w:val="24"/>
              </w:rPr>
              <w:t xml:space="preserve"> Модернизација објеката и опреме за рад пољопривреднних газдинства која се баве занатском прерадом меса.</w:t>
            </w:r>
          </w:p>
        </w:tc>
        <w:tc>
          <w:tcPr>
            <w:tcW w:w="2250" w:type="dxa"/>
          </w:tcPr>
          <w:p w:rsidR="00346DD5"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12.000.000 динара</w:t>
            </w:r>
          </w:p>
        </w:tc>
      </w:tr>
      <w:tr w:rsidR="00DF32A5" w:rsidRPr="00794D27" w:rsidTr="003B326E">
        <w:tc>
          <w:tcPr>
            <w:tcW w:w="7308" w:type="dxa"/>
          </w:tcPr>
          <w:p w:rsidR="00DF32A5" w:rsidRPr="00794D27" w:rsidRDefault="00DF32A5" w:rsidP="00346DD5">
            <w:pPr>
              <w:pStyle w:val="NoSpacing"/>
              <w:rPr>
                <w:rFonts w:ascii="Times New Roman" w:hAnsi="Times New Roman" w:cs="Times New Roman"/>
                <w:b/>
                <w:sz w:val="24"/>
                <w:szCs w:val="24"/>
              </w:rPr>
            </w:pPr>
            <w:r w:rsidRPr="00794D27">
              <w:rPr>
                <w:rFonts w:ascii="Times New Roman" w:hAnsi="Times New Roman" w:cs="Times New Roman"/>
                <w:b/>
                <w:sz w:val="24"/>
                <w:szCs w:val="24"/>
              </w:rPr>
              <w:t>Интервенција 5</w:t>
            </w:r>
            <w:r w:rsidRPr="00794D27">
              <w:rPr>
                <w:rFonts w:ascii="Times New Roman" w:hAnsi="Times New Roman" w:cs="Times New Roman"/>
                <w:sz w:val="24"/>
                <w:szCs w:val="24"/>
              </w:rPr>
              <w:t xml:space="preserve"> Модернизација објеката и опреме за рад пољопривредних газдинства која се баве занатском прерадом воћа и поврћа.</w:t>
            </w:r>
          </w:p>
        </w:tc>
        <w:tc>
          <w:tcPr>
            <w:tcW w:w="2250" w:type="dxa"/>
          </w:tcPr>
          <w:p w:rsidR="00DF32A5"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12.000.000 динара</w:t>
            </w:r>
          </w:p>
        </w:tc>
      </w:tr>
      <w:tr w:rsidR="00DF32A5" w:rsidRPr="00794D27" w:rsidTr="003B326E">
        <w:tc>
          <w:tcPr>
            <w:tcW w:w="7308" w:type="dxa"/>
          </w:tcPr>
          <w:p w:rsidR="00DF32A5" w:rsidRPr="00794D27" w:rsidRDefault="00DF32A5" w:rsidP="00346DD5">
            <w:pPr>
              <w:pStyle w:val="NoSpacing"/>
              <w:rPr>
                <w:rFonts w:ascii="Times New Roman" w:hAnsi="Times New Roman" w:cs="Times New Roman"/>
                <w:b/>
                <w:sz w:val="24"/>
                <w:szCs w:val="24"/>
              </w:rPr>
            </w:pPr>
            <w:r w:rsidRPr="00794D27">
              <w:rPr>
                <w:rFonts w:ascii="Times New Roman" w:hAnsi="Times New Roman" w:cs="Times New Roman"/>
                <w:b/>
                <w:sz w:val="24"/>
                <w:szCs w:val="24"/>
              </w:rPr>
              <w:t>Интервенција 6</w:t>
            </w:r>
            <w:r w:rsidRPr="00794D27">
              <w:rPr>
                <w:rFonts w:ascii="Times New Roman" w:hAnsi="Times New Roman" w:cs="Times New Roman"/>
                <w:sz w:val="24"/>
                <w:szCs w:val="24"/>
              </w:rPr>
              <w:t xml:space="preserve"> Модернизација објеката и опреме за рад пољопривредних газдинства која се баве занатском прерадом житарица.</w:t>
            </w:r>
          </w:p>
        </w:tc>
        <w:tc>
          <w:tcPr>
            <w:tcW w:w="2250" w:type="dxa"/>
          </w:tcPr>
          <w:p w:rsidR="00DF32A5"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12.000.000 динара</w:t>
            </w:r>
          </w:p>
        </w:tc>
      </w:tr>
      <w:tr w:rsidR="00DF32A5" w:rsidRPr="00794D27" w:rsidTr="003B326E">
        <w:tc>
          <w:tcPr>
            <w:tcW w:w="7308" w:type="dxa"/>
          </w:tcPr>
          <w:p w:rsidR="00DF32A5" w:rsidRPr="00794D27" w:rsidRDefault="00DF32A5" w:rsidP="00346DD5">
            <w:pPr>
              <w:pStyle w:val="NoSpacing"/>
              <w:rPr>
                <w:rFonts w:ascii="Times New Roman" w:hAnsi="Times New Roman" w:cs="Times New Roman"/>
                <w:b/>
                <w:sz w:val="24"/>
                <w:szCs w:val="24"/>
              </w:rPr>
            </w:pPr>
            <w:r w:rsidRPr="00794D27">
              <w:rPr>
                <w:rFonts w:ascii="Times New Roman" w:hAnsi="Times New Roman" w:cs="Times New Roman"/>
                <w:b/>
                <w:sz w:val="24"/>
                <w:szCs w:val="24"/>
              </w:rPr>
              <w:t>Интервенција 7</w:t>
            </w:r>
            <w:r w:rsidRPr="00794D27">
              <w:rPr>
                <w:rFonts w:ascii="Times New Roman" w:hAnsi="Times New Roman" w:cs="Times New Roman"/>
                <w:sz w:val="24"/>
                <w:szCs w:val="24"/>
              </w:rPr>
              <w:t xml:space="preserve"> Модернизација објеката и опреме за рад пољопривредних задруга.</w:t>
            </w:r>
          </w:p>
        </w:tc>
        <w:tc>
          <w:tcPr>
            <w:tcW w:w="2250" w:type="dxa"/>
          </w:tcPr>
          <w:p w:rsidR="00DF32A5"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12.000.000 динара</w:t>
            </w:r>
          </w:p>
        </w:tc>
      </w:tr>
    </w:tbl>
    <w:p w:rsidR="00DF32A5" w:rsidRPr="00794D27" w:rsidRDefault="00DF32A5" w:rsidP="0038018D">
      <w:pPr>
        <w:pStyle w:val="Default"/>
        <w:numPr>
          <w:ilvl w:val="0"/>
          <w:numId w:val="34"/>
        </w:numPr>
        <w:rPr>
          <w:b/>
          <w:bCs/>
        </w:rPr>
      </w:pPr>
      <w:r w:rsidRPr="00794D27">
        <w:rPr>
          <w:b/>
          <w:bCs/>
        </w:rPr>
        <w:t>Друга група пројеката</w:t>
      </w:r>
    </w:p>
    <w:tbl>
      <w:tblPr>
        <w:tblStyle w:val="TableGrid"/>
        <w:tblW w:w="0" w:type="auto"/>
        <w:tblLook w:val="04A0" w:firstRow="1" w:lastRow="0" w:firstColumn="1" w:lastColumn="0" w:noHBand="0" w:noVBand="1"/>
      </w:tblPr>
      <w:tblGrid>
        <w:gridCol w:w="7308"/>
        <w:gridCol w:w="2250"/>
      </w:tblGrid>
      <w:tr w:rsidR="00DF32A5" w:rsidRPr="00794D27" w:rsidTr="003B326E">
        <w:tc>
          <w:tcPr>
            <w:tcW w:w="7308" w:type="dxa"/>
          </w:tcPr>
          <w:p w:rsidR="00DF32A5" w:rsidRPr="00794D27" w:rsidRDefault="00DF32A5"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Назив пројекта</w:t>
            </w:r>
          </w:p>
        </w:tc>
        <w:tc>
          <w:tcPr>
            <w:tcW w:w="2250" w:type="dxa"/>
          </w:tcPr>
          <w:p w:rsidR="00DF32A5" w:rsidRPr="00794D27" w:rsidRDefault="00A80168"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Вредност пројекта</w:t>
            </w:r>
          </w:p>
        </w:tc>
      </w:tr>
      <w:tr w:rsidR="00DF32A5" w:rsidRPr="00794D27" w:rsidTr="003B326E">
        <w:tc>
          <w:tcPr>
            <w:tcW w:w="7308" w:type="dxa"/>
          </w:tcPr>
          <w:p w:rsidR="00DF32A5" w:rsidRPr="00794D27" w:rsidRDefault="00DF32A5" w:rsidP="003B326E">
            <w:pPr>
              <w:pStyle w:val="NoSpacing"/>
              <w:rPr>
                <w:rFonts w:ascii="Times New Roman" w:hAnsi="Times New Roman" w:cs="Times New Roman"/>
                <w:sz w:val="24"/>
                <w:szCs w:val="24"/>
              </w:rPr>
            </w:pPr>
            <w:r w:rsidRPr="00794D27">
              <w:rPr>
                <w:rFonts w:ascii="Times New Roman" w:hAnsi="Times New Roman" w:cs="Times New Roman"/>
                <w:b/>
                <w:sz w:val="24"/>
                <w:szCs w:val="24"/>
              </w:rPr>
              <w:t>Интервенција 8</w:t>
            </w:r>
            <w:r w:rsidRPr="00794D27">
              <w:rPr>
                <w:rFonts w:ascii="Times New Roman" w:hAnsi="Times New Roman" w:cs="Times New Roman"/>
                <w:sz w:val="24"/>
                <w:szCs w:val="24"/>
              </w:rPr>
              <w:t xml:space="preserve"> Модернизација објеката и опреме за пољопривредна газдинства која се баве руралним туризмом.</w:t>
            </w:r>
          </w:p>
        </w:tc>
        <w:tc>
          <w:tcPr>
            <w:tcW w:w="2250" w:type="dxa"/>
          </w:tcPr>
          <w:p w:rsidR="00DF32A5"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12.000.000 динара</w:t>
            </w:r>
          </w:p>
        </w:tc>
      </w:tr>
      <w:tr w:rsidR="00DF32A5" w:rsidRPr="00794D27" w:rsidTr="003B326E">
        <w:tc>
          <w:tcPr>
            <w:tcW w:w="7308" w:type="dxa"/>
          </w:tcPr>
          <w:p w:rsidR="00DF32A5" w:rsidRPr="00794D27" w:rsidRDefault="00691860" w:rsidP="003B326E">
            <w:pPr>
              <w:pStyle w:val="NoSpacing"/>
              <w:rPr>
                <w:rFonts w:ascii="Times New Roman" w:hAnsi="Times New Roman" w:cs="Times New Roman"/>
                <w:sz w:val="24"/>
                <w:szCs w:val="24"/>
              </w:rPr>
            </w:pPr>
            <w:r w:rsidRPr="00794D27">
              <w:rPr>
                <w:rFonts w:ascii="Times New Roman" w:hAnsi="Times New Roman" w:cs="Times New Roman"/>
                <w:b/>
                <w:sz w:val="24"/>
                <w:szCs w:val="24"/>
              </w:rPr>
              <w:t>Интервенција 9</w:t>
            </w:r>
            <w:r w:rsidRPr="00794D27">
              <w:rPr>
                <w:rFonts w:ascii="Times New Roman" w:hAnsi="Times New Roman" w:cs="Times New Roman"/>
                <w:sz w:val="24"/>
                <w:szCs w:val="24"/>
              </w:rPr>
              <w:t xml:space="preserve"> Модернизација сеоских слава у туристичке атракције и промоција локалне хране и музике.</w:t>
            </w:r>
          </w:p>
        </w:tc>
        <w:tc>
          <w:tcPr>
            <w:tcW w:w="2250" w:type="dxa"/>
          </w:tcPr>
          <w:p w:rsidR="00DF32A5"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12.000.000 динара</w:t>
            </w:r>
          </w:p>
        </w:tc>
      </w:tr>
      <w:tr w:rsidR="00DF32A5" w:rsidRPr="00794D27" w:rsidTr="003B326E">
        <w:tc>
          <w:tcPr>
            <w:tcW w:w="7308" w:type="dxa"/>
          </w:tcPr>
          <w:p w:rsidR="00DF32A5" w:rsidRPr="00794D27" w:rsidRDefault="00691860"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 xml:space="preserve">Интервенција 10 </w:t>
            </w:r>
            <w:r w:rsidRPr="00794D27">
              <w:rPr>
                <w:rFonts w:ascii="Times New Roman" w:hAnsi="Times New Roman" w:cs="Times New Roman"/>
                <w:sz w:val="24"/>
                <w:szCs w:val="24"/>
              </w:rPr>
              <w:t>Израда и реализација програма за туристичко брендирање и промоцију територије Партнерства</w:t>
            </w:r>
          </w:p>
        </w:tc>
        <w:tc>
          <w:tcPr>
            <w:tcW w:w="2250" w:type="dxa"/>
          </w:tcPr>
          <w:p w:rsidR="00DF32A5" w:rsidRPr="00794D27" w:rsidRDefault="00730E21" w:rsidP="00854F8D">
            <w:pPr>
              <w:pStyle w:val="NoSpacing"/>
              <w:jc w:val="center"/>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2.400.000 динара</w:t>
            </w:r>
          </w:p>
        </w:tc>
      </w:tr>
    </w:tbl>
    <w:p w:rsidR="00691860" w:rsidRPr="00794D27" w:rsidRDefault="00691860" w:rsidP="0038018D">
      <w:pPr>
        <w:pStyle w:val="Default"/>
        <w:numPr>
          <w:ilvl w:val="0"/>
          <w:numId w:val="34"/>
        </w:numPr>
        <w:rPr>
          <w:b/>
          <w:bCs/>
        </w:rPr>
      </w:pPr>
      <w:r w:rsidRPr="00794D27">
        <w:rPr>
          <w:b/>
          <w:bCs/>
        </w:rPr>
        <w:t>Трећа група пројеката</w:t>
      </w:r>
    </w:p>
    <w:tbl>
      <w:tblPr>
        <w:tblStyle w:val="TableGrid"/>
        <w:tblW w:w="0" w:type="auto"/>
        <w:tblLook w:val="04A0" w:firstRow="1" w:lastRow="0" w:firstColumn="1" w:lastColumn="0" w:noHBand="0" w:noVBand="1"/>
      </w:tblPr>
      <w:tblGrid>
        <w:gridCol w:w="7308"/>
        <w:gridCol w:w="2250"/>
      </w:tblGrid>
      <w:tr w:rsidR="00691860" w:rsidRPr="00794D27" w:rsidTr="003B326E">
        <w:tc>
          <w:tcPr>
            <w:tcW w:w="7308" w:type="dxa"/>
          </w:tcPr>
          <w:p w:rsidR="00691860" w:rsidRPr="00794D27" w:rsidRDefault="00691860"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Назив пројекта</w:t>
            </w:r>
          </w:p>
        </w:tc>
        <w:tc>
          <w:tcPr>
            <w:tcW w:w="2250" w:type="dxa"/>
          </w:tcPr>
          <w:p w:rsidR="00691860" w:rsidRPr="00794D27" w:rsidRDefault="00A80168"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Вредност пројекта</w:t>
            </w:r>
          </w:p>
        </w:tc>
      </w:tr>
      <w:tr w:rsidR="00691860" w:rsidRPr="00794D27" w:rsidTr="003B326E">
        <w:tc>
          <w:tcPr>
            <w:tcW w:w="7308" w:type="dxa"/>
          </w:tcPr>
          <w:p w:rsidR="00691860" w:rsidRPr="00794D27" w:rsidRDefault="00691860" w:rsidP="003B326E">
            <w:pPr>
              <w:pStyle w:val="NoSpacing"/>
              <w:rPr>
                <w:rFonts w:ascii="Times New Roman" w:hAnsi="Times New Roman" w:cs="Times New Roman"/>
                <w:sz w:val="24"/>
                <w:szCs w:val="24"/>
              </w:rPr>
            </w:pPr>
            <w:r w:rsidRPr="00794D27">
              <w:rPr>
                <w:rFonts w:ascii="Times New Roman" w:hAnsi="Times New Roman" w:cs="Times New Roman"/>
                <w:b/>
                <w:sz w:val="24"/>
                <w:szCs w:val="24"/>
              </w:rPr>
              <w:t>Интервенција 11 -</w:t>
            </w:r>
            <w:r w:rsidRPr="00794D27">
              <w:rPr>
                <w:rFonts w:ascii="Times New Roman" w:hAnsi="Times New Roman" w:cs="Times New Roman"/>
                <w:sz w:val="24"/>
                <w:szCs w:val="24"/>
              </w:rPr>
              <w:t>Модернизација објеката и опреме за рад социјалне задруге.</w:t>
            </w:r>
          </w:p>
        </w:tc>
        <w:tc>
          <w:tcPr>
            <w:tcW w:w="2250" w:type="dxa"/>
          </w:tcPr>
          <w:p w:rsidR="00691860"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12.000.000 динара</w:t>
            </w:r>
          </w:p>
        </w:tc>
      </w:tr>
      <w:tr w:rsidR="00691860" w:rsidRPr="00794D27" w:rsidTr="003B326E">
        <w:tc>
          <w:tcPr>
            <w:tcW w:w="7308" w:type="dxa"/>
          </w:tcPr>
          <w:p w:rsidR="00691860" w:rsidRPr="00794D27" w:rsidRDefault="00691860" w:rsidP="003B326E">
            <w:pPr>
              <w:pStyle w:val="NoSpacing"/>
              <w:rPr>
                <w:rFonts w:ascii="Times New Roman" w:hAnsi="Times New Roman" w:cs="Times New Roman"/>
                <w:sz w:val="24"/>
                <w:szCs w:val="24"/>
              </w:rPr>
            </w:pPr>
            <w:r w:rsidRPr="00794D27">
              <w:rPr>
                <w:rFonts w:ascii="Times New Roman" w:hAnsi="Times New Roman" w:cs="Times New Roman"/>
                <w:b/>
                <w:sz w:val="24"/>
                <w:szCs w:val="24"/>
              </w:rPr>
              <w:t>Интервенција 12</w:t>
            </w:r>
            <w:r w:rsidRPr="00794D27">
              <w:rPr>
                <w:rFonts w:ascii="Times New Roman" w:hAnsi="Times New Roman" w:cs="Times New Roman"/>
                <w:sz w:val="24"/>
                <w:szCs w:val="24"/>
              </w:rPr>
              <w:t xml:space="preserve"> Модернизација објеката и опреме за рад енергетске и грађевинске задруге.</w:t>
            </w:r>
          </w:p>
        </w:tc>
        <w:tc>
          <w:tcPr>
            <w:tcW w:w="2250" w:type="dxa"/>
          </w:tcPr>
          <w:p w:rsidR="00691860"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12.000.000 динара</w:t>
            </w:r>
          </w:p>
        </w:tc>
      </w:tr>
      <w:tr w:rsidR="00691860" w:rsidRPr="00794D27" w:rsidTr="003B326E">
        <w:tc>
          <w:tcPr>
            <w:tcW w:w="7308" w:type="dxa"/>
          </w:tcPr>
          <w:p w:rsidR="00691860" w:rsidRPr="00794D27" w:rsidRDefault="00691860" w:rsidP="003B326E">
            <w:pPr>
              <w:pStyle w:val="Default"/>
              <w:rPr>
                <w:bCs/>
              </w:rPr>
            </w:pPr>
            <w:r w:rsidRPr="00794D27">
              <w:rPr>
                <w:b/>
              </w:rPr>
              <w:t xml:space="preserve">Интервенција 13 </w:t>
            </w:r>
            <w:r w:rsidRPr="00794D27">
              <w:t>Израда програма за промовисање индустри</w:t>
            </w:r>
            <w:r w:rsidR="001011FE" w:rsidRPr="00794D27">
              <w:t>ј</w:t>
            </w:r>
            <w:r w:rsidRPr="00794D27">
              <w:t>ске зоне Општине Пла</w:t>
            </w:r>
            <w:r w:rsidR="001011FE" w:rsidRPr="00794D27">
              <w:t>н</w:t>
            </w:r>
            <w:r w:rsidRPr="00794D27">
              <w:t>дишта</w:t>
            </w:r>
          </w:p>
        </w:tc>
        <w:tc>
          <w:tcPr>
            <w:tcW w:w="2250" w:type="dxa"/>
          </w:tcPr>
          <w:p w:rsidR="00691860" w:rsidRPr="00794D27" w:rsidRDefault="00730E21" w:rsidP="00854F8D">
            <w:pPr>
              <w:pStyle w:val="NoSpacing"/>
              <w:jc w:val="center"/>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1.200.000 динара</w:t>
            </w:r>
          </w:p>
        </w:tc>
      </w:tr>
      <w:tr w:rsidR="00691860" w:rsidRPr="00794D27" w:rsidTr="003B326E">
        <w:tc>
          <w:tcPr>
            <w:tcW w:w="7308" w:type="dxa"/>
          </w:tcPr>
          <w:p w:rsidR="00691860" w:rsidRPr="00794D27" w:rsidRDefault="00691860" w:rsidP="003B326E">
            <w:pPr>
              <w:pStyle w:val="Default"/>
              <w:rPr>
                <w:b/>
              </w:rPr>
            </w:pPr>
            <w:r w:rsidRPr="00794D27">
              <w:rPr>
                <w:b/>
              </w:rPr>
              <w:t xml:space="preserve">Интервенција 14 </w:t>
            </w:r>
            <w:r w:rsidRPr="00794D27">
              <w:t>Израда програма за промовисање индустри</w:t>
            </w:r>
            <w:r w:rsidR="001011FE" w:rsidRPr="00794D27">
              <w:t>ј</w:t>
            </w:r>
            <w:r w:rsidRPr="00794D27">
              <w:t>ске зоне Општине Бела Црква</w:t>
            </w:r>
          </w:p>
        </w:tc>
        <w:tc>
          <w:tcPr>
            <w:tcW w:w="2250" w:type="dxa"/>
          </w:tcPr>
          <w:p w:rsidR="00691860" w:rsidRPr="00794D27" w:rsidRDefault="00730E21" w:rsidP="00854F8D">
            <w:pPr>
              <w:pStyle w:val="NoSpacing"/>
              <w:jc w:val="center"/>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1.200.000 динара</w:t>
            </w:r>
          </w:p>
        </w:tc>
      </w:tr>
    </w:tbl>
    <w:p w:rsidR="00691860" w:rsidRPr="00794D27" w:rsidRDefault="00691860" w:rsidP="0038018D">
      <w:pPr>
        <w:pStyle w:val="Default"/>
        <w:numPr>
          <w:ilvl w:val="0"/>
          <w:numId w:val="34"/>
        </w:numPr>
        <w:rPr>
          <w:b/>
          <w:bCs/>
        </w:rPr>
      </w:pPr>
      <w:r w:rsidRPr="00794D27">
        <w:rPr>
          <w:b/>
          <w:bCs/>
        </w:rPr>
        <w:t>Четврта група пројеката</w:t>
      </w:r>
    </w:p>
    <w:tbl>
      <w:tblPr>
        <w:tblStyle w:val="TableGrid"/>
        <w:tblW w:w="0" w:type="auto"/>
        <w:tblLook w:val="04A0" w:firstRow="1" w:lastRow="0" w:firstColumn="1" w:lastColumn="0" w:noHBand="0" w:noVBand="1"/>
      </w:tblPr>
      <w:tblGrid>
        <w:gridCol w:w="7308"/>
        <w:gridCol w:w="2250"/>
      </w:tblGrid>
      <w:tr w:rsidR="00691860" w:rsidRPr="00794D27" w:rsidTr="003B326E">
        <w:tc>
          <w:tcPr>
            <w:tcW w:w="7308" w:type="dxa"/>
          </w:tcPr>
          <w:p w:rsidR="00691860" w:rsidRPr="00794D27" w:rsidRDefault="00691860"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Назив пројекта</w:t>
            </w:r>
          </w:p>
        </w:tc>
        <w:tc>
          <w:tcPr>
            <w:tcW w:w="2250" w:type="dxa"/>
          </w:tcPr>
          <w:p w:rsidR="00691860" w:rsidRPr="00794D27" w:rsidRDefault="00A80168"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Вредност пројекта</w:t>
            </w:r>
          </w:p>
        </w:tc>
      </w:tr>
      <w:tr w:rsidR="00691860" w:rsidRPr="00794D27" w:rsidTr="003B326E">
        <w:tc>
          <w:tcPr>
            <w:tcW w:w="7308" w:type="dxa"/>
          </w:tcPr>
          <w:p w:rsidR="00691860" w:rsidRPr="00794D27" w:rsidRDefault="00A80168" w:rsidP="003B326E">
            <w:pPr>
              <w:pStyle w:val="NoSpacing"/>
              <w:rPr>
                <w:rFonts w:ascii="Times New Roman" w:hAnsi="Times New Roman" w:cs="Times New Roman"/>
                <w:sz w:val="24"/>
                <w:szCs w:val="24"/>
              </w:rPr>
            </w:pPr>
            <w:r w:rsidRPr="00794D27">
              <w:rPr>
                <w:rFonts w:ascii="Times New Roman" w:hAnsi="Times New Roman" w:cs="Times New Roman"/>
                <w:b/>
                <w:sz w:val="24"/>
                <w:szCs w:val="24"/>
              </w:rPr>
              <w:t xml:space="preserve">Интервенција 15 </w:t>
            </w:r>
            <w:r w:rsidRPr="00794D27">
              <w:rPr>
                <w:rFonts w:ascii="Times New Roman" w:hAnsi="Times New Roman" w:cs="Times New Roman"/>
                <w:sz w:val="24"/>
                <w:szCs w:val="24"/>
              </w:rPr>
              <w:t>Израда програма за производњу органске хране  и хране са географским пореклом и њихово брендирање</w:t>
            </w:r>
          </w:p>
        </w:tc>
        <w:tc>
          <w:tcPr>
            <w:tcW w:w="2250" w:type="dxa"/>
          </w:tcPr>
          <w:p w:rsidR="00691860" w:rsidRPr="00794D27" w:rsidRDefault="00667622"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20.000 еура</w:t>
            </w:r>
          </w:p>
        </w:tc>
      </w:tr>
    </w:tbl>
    <w:p w:rsidR="00A80168" w:rsidRPr="00794D27" w:rsidRDefault="00A80168" w:rsidP="0038018D">
      <w:pPr>
        <w:pStyle w:val="Default"/>
        <w:numPr>
          <w:ilvl w:val="0"/>
          <w:numId w:val="34"/>
        </w:numPr>
        <w:rPr>
          <w:b/>
          <w:bCs/>
        </w:rPr>
      </w:pPr>
      <w:r w:rsidRPr="00794D27">
        <w:rPr>
          <w:b/>
          <w:bCs/>
        </w:rPr>
        <w:t>Пета група пројеката</w:t>
      </w:r>
    </w:p>
    <w:tbl>
      <w:tblPr>
        <w:tblStyle w:val="TableGrid"/>
        <w:tblW w:w="0" w:type="auto"/>
        <w:tblLook w:val="04A0" w:firstRow="1" w:lastRow="0" w:firstColumn="1" w:lastColumn="0" w:noHBand="0" w:noVBand="1"/>
      </w:tblPr>
      <w:tblGrid>
        <w:gridCol w:w="7308"/>
        <w:gridCol w:w="2250"/>
      </w:tblGrid>
      <w:tr w:rsidR="00A80168" w:rsidRPr="00794D27" w:rsidTr="003B326E">
        <w:tc>
          <w:tcPr>
            <w:tcW w:w="7308" w:type="dxa"/>
          </w:tcPr>
          <w:p w:rsidR="00A80168" w:rsidRPr="00794D27" w:rsidRDefault="00A80168"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lastRenderedPageBreak/>
              <w:t>Назив пројекта</w:t>
            </w:r>
          </w:p>
        </w:tc>
        <w:tc>
          <w:tcPr>
            <w:tcW w:w="2250" w:type="dxa"/>
          </w:tcPr>
          <w:p w:rsidR="00A80168" w:rsidRPr="00794D27" w:rsidRDefault="00A80168"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Вредност пројекта</w:t>
            </w:r>
          </w:p>
        </w:tc>
      </w:tr>
      <w:tr w:rsidR="00A80168" w:rsidRPr="00794D27" w:rsidTr="003B326E">
        <w:tc>
          <w:tcPr>
            <w:tcW w:w="7308" w:type="dxa"/>
          </w:tcPr>
          <w:p w:rsidR="00A80168" w:rsidRPr="00794D27" w:rsidRDefault="00A80168" w:rsidP="003B326E">
            <w:pPr>
              <w:pStyle w:val="NoSpacing"/>
              <w:rPr>
                <w:rFonts w:ascii="Times New Roman" w:hAnsi="Times New Roman" w:cs="Times New Roman"/>
                <w:sz w:val="24"/>
                <w:szCs w:val="24"/>
              </w:rPr>
            </w:pPr>
            <w:r w:rsidRPr="00794D27">
              <w:rPr>
                <w:rFonts w:ascii="Times New Roman" w:hAnsi="Times New Roman" w:cs="Times New Roman"/>
                <w:b/>
                <w:sz w:val="24"/>
                <w:szCs w:val="24"/>
              </w:rPr>
              <w:t xml:space="preserve">Интервенција 16 </w:t>
            </w:r>
            <w:r w:rsidRPr="00794D27">
              <w:rPr>
                <w:rFonts w:ascii="Times New Roman" w:hAnsi="Times New Roman" w:cs="Times New Roman"/>
                <w:sz w:val="24"/>
                <w:szCs w:val="24"/>
              </w:rPr>
              <w:t>Израда Студије изво</w:t>
            </w:r>
            <w:r w:rsidR="001011FE" w:rsidRPr="00794D27">
              <w:rPr>
                <w:rFonts w:ascii="Times New Roman" w:hAnsi="Times New Roman" w:cs="Times New Roman"/>
                <w:sz w:val="24"/>
                <w:szCs w:val="24"/>
              </w:rPr>
              <w:t>дљ</w:t>
            </w:r>
            <w:r w:rsidRPr="00794D27">
              <w:rPr>
                <w:rFonts w:ascii="Times New Roman" w:hAnsi="Times New Roman" w:cs="Times New Roman"/>
                <w:sz w:val="24"/>
                <w:szCs w:val="24"/>
              </w:rPr>
              <w:t>ивости за побољшање квалитета пијаћих вода у селима Партнерства</w:t>
            </w:r>
          </w:p>
        </w:tc>
        <w:tc>
          <w:tcPr>
            <w:tcW w:w="2250" w:type="dxa"/>
          </w:tcPr>
          <w:p w:rsidR="00A80168" w:rsidRPr="00794D27" w:rsidRDefault="00730E21" w:rsidP="00854F8D">
            <w:pPr>
              <w:pStyle w:val="NoSpacing"/>
              <w:jc w:val="center"/>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2.400.000 динара</w:t>
            </w:r>
          </w:p>
        </w:tc>
      </w:tr>
      <w:tr w:rsidR="00A80168" w:rsidRPr="00794D27" w:rsidTr="003B326E">
        <w:tc>
          <w:tcPr>
            <w:tcW w:w="7308" w:type="dxa"/>
          </w:tcPr>
          <w:p w:rsidR="00A80168" w:rsidRPr="00794D27" w:rsidRDefault="00A80168" w:rsidP="003B326E">
            <w:pPr>
              <w:pStyle w:val="NoSpacing"/>
              <w:rPr>
                <w:rFonts w:ascii="Times New Roman" w:hAnsi="Times New Roman" w:cs="Times New Roman"/>
                <w:sz w:val="24"/>
                <w:szCs w:val="24"/>
              </w:rPr>
            </w:pPr>
            <w:r w:rsidRPr="00794D27">
              <w:rPr>
                <w:rFonts w:ascii="Times New Roman" w:hAnsi="Times New Roman" w:cs="Times New Roman"/>
                <w:b/>
                <w:sz w:val="24"/>
                <w:szCs w:val="24"/>
              </w:rPr>
              <w:t xml:space="preserve">Интервенција 17 </w:t>
            </w:r>
            <w:r w:rsidRPr="00794D27">
              <w:rPr>
                <w:rFonts w:ascii="Times New Roman" w:hAnsi="Times New Roman" w:cs="Times New Roman"/>
                <w:sz w:val="24"/>
                <w:szCs w:val="24"/>
              </w:rPr>
              <w:t>Израда Студије изво</w:t>
            </w:r>
            <w:r w:rsidR="001011FE" w:rsidRPr="00794D27">
              <w:rPr>
                <w:rFonts w:ascii="Times New Roman" w:hAnsi="Times New Roman" w:cs="Times New Roman"/>
                <w:sz w:val="24"/>
                <w:szCs w:val="24"/>
              </w:rPr>
              <w:t>дљ</w:t>
            </w:r>
            <w:r w:rsidRPr="00794D27">
              <w:rPr>
                <w:rFonts w:ascii="Times New Roman" w:hAnsi="Times New Roman" w:cs="Times New Roman"/>
                <w:sz w:val="24"/>
                <w:szCs w:val="24"/>
              </w:rPr>
              <w:t>ивости за прераду отпадних вода у селима Партнерства</w:t>
            </w:r>
          </w:p>
        </w:tc>
        <w:tc>
          <w:tcPr>
            <w:tcW w:w="2250" w:type="dxa"/>
          </w:tcPr>
          <w:p w:rsidR="00A80168" w:rsidRPr="00794D27" w:rsidRDefault="00730E21" w:rsidP="00854F8D">
            <w:pPr>
              <w:pStyle w:val="NoSpacing"/>
              <w:jc w:val="center"/>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2.400.000 динара</w:t>
            </w:r>
          </w:p>
        </w:tc>
      </w:tr>
      <w:tr w:rsidR="00A80168" w:rsidRPr="00794D27" w:rsidTr="003B326E">
        <w:tc>
          <w:tcPr>
            <w:tcW w:w="7308" w:type="dxa"/>
          </w:tcPr>
          <w:p w:rsidR="00A80168" w:rsidRPr="00794D27" w:rsidRDefault="00A80168" w:rsidP="003B326E">
            <w:pPr>
              <w:pStyle w:val="Default"/>
              <w:rPr>
                <w:bCs/>
              </w:rPr>
            </w:pPr>
            <w:r w:rsidRPr="00794D27">
              <w:rPr>
                <w:b/>
              </w:rPr>
              <w:t xml:space="preserve">Интервенција 18 </w:t>
            </w:r>
            <w:r w:rsidRPr="00794D27">
              <w:t>Израда Студије изво</w:t>
            </w:r>
            <w:r w:rsidR="001011FE" w:rsidRPr="00794D27">
              <w:t>дљ</w:t>
            </w:r>
            <w:r w:rsidRPr="00794D27">
              <w:t>ивости за селекцију, прикупљање и  прераду отпада у селима Партнерства</w:t>
            </w:r>
          </w:p>
        </w:tc>
        <w:tc>
          <w:tcPr>
            <w:tcW w:w="2250" w:type="dxa"/>
          </w:tcPr>
          <w:p w:rsidR="00A80168" w:rsidRPr="00794D27" w:rsidRDefault="00730E21" w:rsidP="00854F8D">
            <w:pPr>
              <w:pStyle w:val="NoSpacing"/>
              <w:jc w:val="center"/>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2.400.000 динара</w:t>
            </w:r>
          </w:p>
        </w:tc>
      </w:tr>
    </w:tbl>
    <w:p w:rsidR="00A80168" w:rsidRPr="00794D27" w:rsidRDefault="00A80168" w:rsidP="0038018D">
      <w:pPr>
        <w:pStyle w:val="Default"/>
        <w:numPr>
          <w:ilvl w:val="0"/>
          <w:numId w:val="34"/>
        </w:numPr>
        <w:rPr>
          <w:b/>
          <w:bCs/>
        </w:rPr>
      </w:pPr>
      <w:r w:rsidRPr="00794D27">
        <w:rPr>
          <w:b/>
          <w:bCs/>
        </w:rPr>
        <w:t>Шеста група пројеката</w:t>
      </w:r>
    </w:p>
    <w:tbl>
      <w:tblPr>
        <w:tblStyle w:val="TableGrid"/>
        <w:tblW w:w="0" w:type="auto"/>
        <w:tblLook w:val="04A0" w:firstRow="1" w:lastRow="0" w:firstColumn="1" w:lastColumn="0" w:noHBand="0" w:noVBand="1"/>
      </w:tblPr>
      <w:tblGrid>
        <w:gridCol w:w="7308"/>
        <w:gridCol w:w="2250"/>
      </w:tblGrid>
      <w:tr w:rsidR="00642AA0" w:rsidRPr="00794D27" w:rsidTr="00642AA0">
        <w:tc>
          <w:tcPr>
            <w:tcW w:w="7308" w:type="dxa"/>
          </w:tcPr>
          <w:p w:rsidR="00642AA0" w:rsidRPr="00794D27" w:rsidRDefault="00642AA0" w:rsidP="00F81B7F">
            <w:pPr>
              <w:pStyle w:val="NoSpacing"/>
              <w:rPr>
                <w:rFonts w:ascii="Times New Roman" w:hAnsi="Times New Roman" w:cs="Times New Roman"/>
                <w:b/>
                <w:sz w:val="24"/>
                <w:szCs w:val="24"/>
              </w:rPr>
            </w:pPr>
            <w:r w:rsidRPr="00794D27">
              <w:rPr>
                <w:rFonts w:ascii="Times New Roman" w:hAnsi="Times New Roman" w:cs="Times New Roman"/>
                <w:b/>
                <w:sz w:val="24"/>
                <w:szCs w:val="24"/>
              </w:rPr>
              <w:t>Назив пројекта</w:t>
            </w:r>
          </w:p>
        </w:tc>
        <w:tc>
          <w:tcPr>
            <w:tcW w:w="2250" w:type="dxa"/>
          </w:tcPr>
          <w:p w:rsidR="00642AA0" w:rsidRPr="00794D27" w:rsidRDefault="00A80168" w:rsidP="00F81B7F">
            <w:pPr>
              <w:pStyle w:val="NoSpacing"/>
              <w:rPr>
                <w:rFonts w:ascii="Times New Roman" w:hAnsi="Times New Roman" w:cs="Times New Roman"/>
                <w:b/>
                <w:sz w:val="24"/>
                <w:szCs w:val="24"/>
              </w:rPr>
            </w:pPr>
            <w:r w:rsidRPr="00794D27">
              <w:rPr>
                <w:rFonts w:ascii="Times New Roman" w:hAnsi="Times New Roman" w:cs="Times New Roman"/>
                <w:b/>
                <w:sz w:val="24"/>
                <w:szCs w:val="24"/>
              </w:rPr>
              <w:t>Вредност пројекта</w:t>
            </w:r>
          </w:p>
        </w:tc>
      </w:tr>
      <w:tr w:rsidR="00642AA0" w:rsidRPr="00794D27" w:rsidTr="00642AA0">
        <w:tc>
          <w:tcPr>
            <w:tcW w:w="7308" w:type="dxa"/>
          </w:tcPr>
          <w:p w:rsidR="00642AA0" w:rsidRPr="00794D27" w:rsidRDefault="00642AA0" w:rsidP="00F81B7F">
            <w:pPr>
              <w:pStyle w:val="NoSpacing"/>
              <w:rPr>
                <w:rFonts w:ascii="Times New Roman" w:hAnsi="Times New Roman" w:cs="Times New Roman"/>
                <w:b/>
                <w:sz w:val="24"/>
                <w:szCs w:val="24"/>
              </w:rPr>
            </w:pPr>
            <w:r w:rsidRPr="00794D27">
              <w:rPr>
                <w:rFonts w:ascii="Times New Roman" w:hAnsi="Times New Roman" w:cs="Times New Roman"/>
                <w:b/>
                <w:bCs/>
                <w:sz w:val="24"/>
                <w:szCs w:val="24"/>
              </w:rPr>
              <w:t>Зимска школа 1</w:t>
            </w:r>
            <w:r w:rsidRPr="00794D27">
              <w:rPr>
                <w:rFonts w:ascii="Times New Roman" w:hAnsi="Times New Roman" w:cs="Times New Roman"/>
                <w:bCs/>
                <w:sz w:val="24"/>
                <w:szCs w:val="24"/>
              </w:rPr>
              <w:t xml:space="preserve"> – Савремени агро менаџмент и иновативна биљна производња за младе пољопривреднике са израдом савременог пословног плана</w:t>
            </w:r>
          </w:p>
        </w:tc>
        <w:tc>
          <w:tcPr>
            <w:tcW w:w="2250" w:type="dxa"/>
          </w:tcPr>
          <w:p w:rsidR="00642AA0" w:rsidRPr="00794D27" w:rsidRDefault="00730E21" w:rsidP="00854F8D">
            <w:pPr>
              <w:pStyle w:val="NoSpacing"/>
              <w:jc w:val="center"/>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1.200.000 динара</w:t>
            </w:r>
          </w:p>
        </w:tc>
      </w:tr>
      <w:tr w:rsidR="00642AA0" w:rsidRPr="00794D27" w:rsidTr="00642AA0">
        <w:tc>
          <w:tcPr>
            <w:tcW w:w="7308" w:type="dxa"/>
          </w:tcPr>
          <w:p w:rsidR="00642AA0" w:rsidRPr="00794D27" w:rsidRDefault="00642AA0" w:rsidP="00F81B7F">
            <w:pPr>
              <w:pStyle w:val="NoSpacing"/>
              <w:rPr>
                <w:rFonts w:ascii="Times New Roman" w:hAnsi="Times New Roman" w:cs="Times New Roman"/>
                <w:b/>
                <w:bCs/>
                <w:sz w:val="24"/>
                <w:szCs w:val="24"/>
              </w:rPr>
            </w:pPr>
            <w:r w:rsidRPr="00794D27">
              <w:rPr>
                <w:rFonts w:ascii="Times New Roman" w:hAnsi="Times New Roman" w:cs="Times New Roman"/>
                <w:b/>
                <w:bCs/>
                <w:sz w:val="24"/>
                <w:szCs w:val="24"/>
              </w:rPr>
              <w:t>Зимска школа 2</w:t>
            </w:r>
            <w:r w:rsidRPr="00794D27">
              <w:rPr>
                <w:rFonts w:ascii="Times New Roman" w:hAnsi="Times New Roman" w:cs="Times New Roman"/>
                <w:bCs/>
                <w:sz w:val="24"/>
                <w:szCs w:val="24"/>
              </w:rPr>
              <w:t xml:space="preserve"> – Савремени агро менаџмент и иновативна сточарска производња за младе пољопривреднике са израдом савременог пословног плана</w:t>
            </w:r>
          </w:p>
        </w:tc>
        <w:tc>
          <w:tcPr>
            <w:tcW w:w="2250" w:type="dxa"/>
          </w:tcPr>
          <w:p w:rsidR="00642AA0" w:rsidRPr="00794D27" w:rsidRDefault="00730E21" w:rsidP="00854F8D">
            <w:pPr>
              <w:pStyle w:val="NoSpacing"/>
              <w:jc w:val="center"/>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1.200.000 динара</w:t>
            </w:r>
          </w:p>
        </w:tc>
      </w:tr>
      <w:tr w:rsidR="00642AA0" w:rsidRPr="00794D27" w:rsidTr="00642AA0">
        <w:tc>
          <w:tcPr>
            <w:tcW w:w="7308" w:type="dxa"/>
          </w:tcPr>
          <w:p w:rsidR="00642AA0" w:rsidRPr="00794D27" w:rsidRDefault="00642AA0" w:rsidP="00F81B7F">
            <w:pPr>
              <w:pStyle w:val="NoSpacing"/>
              <w:rPr>
                <w:rFonts w:ascii="Times New Roman" w:hAnsi="Times New Roman" w:cs="Times New Roman"/>
                <w:b/>
                <w:bCs/>
                <w:sz w:val="24"/>
                <w:szCs w:val="24"/>
              </w:rPr>
            </w:pPr>
            <w:r w:rsidRPr="00794D27">
              <w:rPr>
                <w:rFonts w:ascii="Times New Roman" w:hAnsi="Times New Roman" w:cs="Times New Roman"/>
                <w:b/>
                <w:bCs/>
                <w:sz w:val="24"/>
                <w:szCs w:val="24"/>
              </w:rPr>
              <w:t>Зимска школа</w:t>
            </w:r>
            <w:r w:rsidRPr="00794D27">
              <w:rPr>
                <w:rFonts w:ascii="Times New Roman" w:hAnsi="Times New Roman" w:cs="Times New Roman"/>
                <w:bCs/>
                <w:sz w:val="24"/>
                <w:szCs w:val="24"/>
              </w:rPr>
              <w:t xml:space="preserve"> 3 – Савремени агро менаџмент и иновативна занатска прерада млека са израдом савременог пословног плана</w:t>
            </w:r>
          </w:p>
        </w:tc>
        <w:tc>
          <w:tcPr>
            <w:tcW w:w="2250" w:type="dxa"/>
          </w:tcPr>
          <w:p w:rsidR="00642AA0" w:rsidRPr="00794D27" w:rsidRDefault="00730E21" w:rsidP="00854F8D">
            <w:pPr>
              <w:pStyle w:val="NoSpacing"/>
              <w:jc w:val="center"/>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600.000 динара</w:t>
            </w:r>
          </w:p>
        </w:tc>
      </w:tr>
      <w:tr w:rsidR="00642AA0" w:rsidRPr="00794D27" w:rsidTr="00642AA0">
        <w:tc>
          <w:tcPr>
            <w:tcW w:w="7308" w:type="dxa"/>
          </w:tcPr>
          <w:p w:rsidR="00642AA0" w:rsidRPr="00794D27" w:rsidRDefault="00642AA0" w:rsidP="00F81B7F">
            <w:pPr>
              <w:pStyle w:val="NoSpacing"/>
              <w:rPr>
                <w:rFonts w:ascii="Times New Roman" w:hAnsi="Times New Roman" w:cs="Times New Roman"/>
                <w:b/>
                <w:bCs/>
                <w:sz w:val="24"/>
                <w:szCs w:val="24"/>
              </w:rPr>
            </w:pPr>
            <w:r w:rsidRPr="00794D27">
              <w:rPr>
                <w:rFonts w:ascii="Times New Roman" w:hAnsi="Times New Roman" w:cs="Times New Roman"/>
                <w:b/>
                <w:bCs/>
                <w:sz w:val="24"/>
                <w:szCs w:val="24"/>
              </w:rPr>
              <w:t>Зимска школа 4</w:t>
            </w:r>
            <w:r w:rsidRPr="00794D27">
              <w:rPr>
                <w:rFonts w:ascii="Times New Roman" w:hAnsi="Times New Roman" w:cs="Times New Roman"/>
                <w:bCs/>
                <w:sz w:val="24"/>
                <w:szCs w:val="24"/>
              </w:rPr>
              <w:t xml:space="preserve"> – Савремени агро менаџмент и иновативна занатска прерада меса са израдом савременог пословног плана</w:t>
            </w:r>
          </w:p>
        </w:tc>
        <w:tc>
          <w:tcPr>
            <w:tcW w:w="2250" w:type="dxa"/>
          </w:tcPr>
          <w:p w:rsidR="00642AA0"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600.000 динара</w:t>
            </w:r>
          </w:p>
        </w:tc>
      </w:tr>
      <w:tr w:rsidR="00642AA0" w:rsidRPr="00794D27" w:rsidTr="00642AA0">
        <w:tc>
          <w:tcPr>
            <w:tcW w:w="7308" w:type="dxa"/>
          </w:tcPr>
          <w:p w:rsidR="00642AA0" w:rsidRPr="00794D27" w:rsidRDefault="00642AA0" w:rsidP="00F81B7F">
            <w:pPr>
              <w:pStyle w:val="NoSpacing"/>
              <w:rPr>
                <w:rFonts w:ascii="Times New Roman" w:hAnsi="Times New Roman" w:cs="Times New Roman"/>
                <w:b/>
                <w:bCs/>
                <w:sz w:val="24"/>
                <w:szCs w:val="24"/>
              </w:rPr>
            </w:pPr>
            <w:r w:rsidRPr="00794D27">
              <w:rPr>
                <w:rFonts w:ascii="Times New Roman" w:hAnsi="Times New Roman" w:cs="Times New Roman"/>
                <w:b/>
                <w:bCs/>
                <w:sz w:val="24"/>
                <w:szCs w:val="24"/>
              </w:rPr>
              <w:t>Зимска школа 5</w:t>
            </w:r>
            <w:r w:rsidRPr="00794D27">
              <w:rPr>
                <w:rFonts w:ascii="Times New Roman" w:hAnsi="Times New Roman" w:cs="Times New Roman"/>
                <w:bCs/>
                <w:sz w:val="24"/>
                <w:szCs w:val="24"/>
              </w:rPr>
              <w:t xml:space="preserve"> – Савремени агро менаџмент и иновативна занатска прерада воћа и поврћа са израдом савременог пословног плана</w:t>
            </w:r>
          </w:p>
        </w:tc>
        <w:tc>
          <w:tcPr>
            <w:tcW w:w="2250" w:type="dxa"/>
          </w:tcPr>
          <w:p w:rsidR="00642AA0"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600.000 динара</w:t>
            </w:r>
          </w:p>
        </w:tc>
      </w:tr>
      <w:tr w:rsidR="00642AA0" w:rsidRPr="00794D27" w:rsidTr="00642AA0">
        <w:tc>
          <w:tcPr>
            <w:tcW w:w="7308" w:type="dxa"/>
          </w:tcPr>
          <w:p w:rsidR="00642AA0" w:rsidRPr="00794D27" w:rsidRDefault="00642AA0" w:rsidP="00F81B7F">
            <w:pPr>
              <w:pStyle w:val="NoSpacing"/>
              <w:rPr>
                <w:rFonts w:ascii="Times New Roman" w:hAnsi="Times New Roman" w:cs="Times New Roman"/>
                <w:b/>
                <w:bCs/>
                <w:sz w:val="24"/>
                <w:szCs w:val="24"/>
              </w:rPr>
            </w:pPr>
            <w:r w:rsidRPr="00794D27">
              <w:rPr>
                <w:rFonts w:ascii="Times New Roman" w:hAnsi="Times New Roman" w:cs="Times New Roman"/>
                <w:b/>
                <w:bCs/>
                <w:sz w:val="24"/>
                <w:szCs w:val="24"/>
              </w:rPr>
              <w:t>Зимска школа 6</w:t>
            </w:r>
            <w:r w:rsidRPr="00794D27">
              <w:rPr>
                <w:rFonts w:ascii="Times New Roman" w:hAnsi="Times New Roman" w:cs="Times New Roman"/>
                <w:bCs/>
                <w:sz w:val="24"/>
                <w:szCs w:val="24"/>
              </w:rPr>
              <w:t xml:space="preserve"> – Савремени агро менаџмент и иновативна занатска прерада житарица са израдом савременог пословног плана</w:t>
            </w:r>
          </w:p>
        </w:tc>
        <w:tc>
          <w:tcPr>
            <w:tcW w:w="2250" w:type="dxa"/>
          </w:tcPr>
          <w:p w:rsidR="00642AA0"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600.000 динара</w:t>
            </w:r>
          </w:p>
        </w:tc>
      </w:tr>
      <w:tr w:rsidR="00642AA0" w:rsidRPr="00794D27" w:rsidTr="00642AA0">
        <w:tc>
          <w:tcPr>
            <w:tcW w:w="7308" w:type="dxa"/>
          </w:tcPr>
          <w:p w:rsidR="00642AA0" w:rsidRPr="00794D27" w:rsidRDefault="00642AA0" w:rsidP="00F81B7F">
            <w:pPr>
              <w:pStyle w:val="NoSpacing"/>
              <w:rPr>
                <w:rFonts w:ascii="Times New Roman" w:hAnsi="Times New Roman" w:cs="Times New Roman"/>
                <w:b/>
                <w:bCs/>
                <w:sz w:val="24"/>
                <w:szCs w:val="24"/>
              </w:rPr>
            </w:pPr>
            <w:r w:rsidRPr="00794D27">
              <w:rPr>
                <w:rFonts w:ascii="Times New Roman" w:hAnsi="Times New Roman" w:cs="Times New Roman"/>
                <w:b/>
                <w:bCs/>
                <w:sz w:val="24"/>
                <w:szCs w:val="24"/>
              </w:rPr>
              <w:t>Зимска школа 7</w:t>
            </w:r>
            <w:r w:rsidRPr="00794D27">
              <w:rPr>
                <w:rFonts w:ascii="Times New Roman" w:hAnsi="Times New Roman" w:cs="Times New Roman"/>
                <w:bCs/>
                <w:sz w:val="24"/>
                <w:szCs w:val="24"/>
              </w:rPr>
              <w:t xml:space="preserve"> – Савремени агро менаџмент и иновативни рурални туризам са израдом савременог пословног плана</w:t>
            </w:r>
          </w:p>
        </w:tc>
        <w:tc>
          <w:tcPr>
            <w:tcW w:w="2250" w:type="dxa"/>
          </w:tcPr>
          <w:p w:rsidR="00642AA0"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600.000 динара</w:t>
            </w:r>
          </w:p>
        </w:tc>
      </w:tr>
      <w:tr w:rsidR="00642AA0" w:rsidRPr="00794D27" w:rsidTr="00642AA0">
        <w:tc>
          <w:tcPr>
            <w:tcW w:w="7308" w:type="dxa"/>
          </w:tcPr>
          <w:p w:rsidR="00642AA0" w:rsidRPr="00794D27" w:rsidRDefault="00642AA0" w:rsidP="00F81B7F">
            <w:pPr>
              <w:pStyle w:val="NoSpacing"/>
              <w:rPr>
                <w:rFonts w:ascii="Times New Roman" w:hAnsi="Times New Roman" w:cs="Times New Roman"/>
                <w:b/>
                <w:bCs/>
                <w:sz w:val="24"/>
                <w:szCs w:val="24"/>
              </w:rPr>
            </w:pPr>
            <w:r w:rsidRPr="00794D27">
              <w:rPr>
                <w:rFonts w:ascii="Times New Roman" w:hAnsi="Times New Roman" w:cs="Times New Roman"/>
                <w:b/>
                <w:bCs/>
                <w:sz w:val="24"/>
                <w:szCs w:val="24"/>
              </w:rPr>
              <w:t>Зимска школа 8</w:t>
            </w:r>
            <w:r w:rsidRPr="00794D27">
              <w:rPr>
                <w:rFonts w:ascii="Times New Roman" w:hAnsi="Times New Roman" w:cs="Times New Roman"/>
                <w:bCs/>
                <w:sz w:val="24"/>
                <w:szCs w:val="24"/>
              </w:rPr>
              <w:t xml:space="preserve"> Како основати и водити пољопривредну задругу са израдом савременог пословног плана</w:t>
            </w:r>
          </w:p>
        </w:tc>
        <w:tc>
          <w:tcPr>
            <w:tcW w:w="2250" w:type="dxa"/>
          </w:tcPr>
          <w:p w:rsidR="00642AA0"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600.000 динара</w:t>
            </w:r>
          </w:p>
        </w:tc>
      </w:tr>
      <w:tr w:rsidR="00642AA0" w:rsidRPr="00794D27" w:rsidTr="00642AA0">
        <w:tc>
          <w:tcPr>
            <w:tcW w:w="7308" w:type="dxa"/>
          </w:tcPr>
          <w:p w:rsidR="00642AA0" w:rsidRPr="00794D27" w:rsidRDefault="00642AA0" w:rsidP="00E5445A">
            <w:pPr>
              <w:pStyle w:val="NoSpacing"/>
              <w:rPr>
                <w:rFonts w:ascii="Times New Roman" w:hAnsi="Times New Roman" w:cs="Times New Roman"/>
                <w:b/>
                <w:bCs/>
                <w:sz w:val="24"/>
                <w:szCs w:val="24"/>
              </w:rPr>
            </w:pPr>
            <w:r w:rsidRPr="00794D27">
              <w:rPr>
                <w:rFonts w:ascii="Times New Roman" w:hAnsi="Times New Roman" w:cs="Times New Roman"/>
                <w:b/>
                <w:bCs/>
                <w:sz w:val="24"/>
                <w:szCs w:val="24"/>
              </w:rPr>
              <w:t xml:space="preserve">Зимска школа 9 </w:t>
            </w:r>
            <w:r w:rsidRPr="00794D27">
              <w:rPr>
                <w:rFonts w:ascii="Times New Roman" w:hAnsi="Times New Roman" w:cs="Times New Roman"/>
                <w:bCs/>
                <w:sz w:val="24"/>
                <w:szCs w:val="24"/>
              </w:rPr>
              <w:t>Како основати и водити енергетску и грађевинску задругу са израдом савременог пословног плана</w:t>
            </w:r>
          </w:p>
        </w:tc>
        <w:tc>
          <w:tcPr>
            <w:tcW w:w="2250" w:type="dxa"/>
          </w:tcPr>
          <w:p w:rsidR="00642AA0"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600.000 динара</w:t>
            </w:r>
          </w:p>
        </w:tc>
      </w:tr>
      <w:tr w:rsidR="00642AA0" w:rsidRPr="00794D27" w:rsidTr="00642AA0">
        <w:tc>
          <w:tcPr>
            <w:tcW w:w="7308" w:type="dxa"/>
          </w:tcPr>
          <w:p w:rsidR="00642AA0" w:rsidRPr="00794D27" w:rsidRDefault="00642AA0" w:rsidP="00F81B7F">
            <w:pPr>
              <w:pStyle w:val="NoSpacing"/>
              <w:rPr>
                <w:rFonts w:ascii="Times New Roman" w:hAnsi="Times New Roman" w:cs="Times New Roman"/>
                <w:b/>
                <w:bCs/>
                <w:sz w:val="24"/>
                <w:szCs w:val="24"/>
              </w:rPr>
            </w:pPr>
            <w:r w:rsidRPr="00794D27">
              <w:rPr>
                <w:rFonts w:ascii="Times New Roman" w:hAnsi="Times New Roman" w:cs="Times New Roman"/>
                <w:b/>
                <w:bCs/>
                <w:sz w:val="24"/>
                <w:szCs w:val="24"/>
              </w:rPr>
              <w:t>Зимска школа 10</w:t>
            </w:r>
            <w:r w:rsidRPr="00794D27">
              <w:rPr>
                <w:rFonts w:ascii="Times New Roman" w:hAnsi="Times New Roman" w:cs="Times New Roman"/>
                <w:bCs/>
                <w:sz w:val="24"/>
                <w:szCs w:val="24"/>
              </w:rPr>
              <w:t xml:space="preserve"> Како основати и водити социјалну задругу са израдом савременог пословног плана</w:t>
            </w:r>
          </w:p>
        </w:tc>
        <w:tc>
          <w:tcPr>
            <w:tcW w:w="2250" w:type="dxa"/>
          </w:tcPr>
          <w:p w:rsidR="00642AA0" w:rsidRPr="00794D27" w:rsidRDefault="00730E21" w:rsidP="00854F8D">
            <w:pPr>
              <w:pStyle w:val="NoSpacing"/>
              <w:jc w:val="center"/>
              <w:rPr>
                <w:rFonts w:ascii="Times New Roman" w:hAnsi="Times New Roman" w:cs="Times New Roman"/>
                <w:b/>
                <w:sz w:val="24"/>
                <w:szCs w:val="24"/>
              </w:rPr>
            </w:pPr>
            <w:r w:rsidRPr="00794D27">
              <w:rPr>
                <w:rFonts w:ascii="Times New Roman" w:hAnsi="Times New Roman" w:cs="Times New Roman"/>
                <w:bCs/>
                <w:sz w:val="24"/>
                <w:szCs w:val="24"/>
              </w:rPr>
              <w:t>600.000 динара</w:t>
            </w:r>
          </w:p>
        </w:tc>
      </w:tr>
    </w:tbl>
    <w:p w:rsidR="00A80168" w:rsidRPr="00794D27" w:rsidRDefault="00A80168" w:rsidP="0038018D">
      <w:pPr>
        <w:pStyle w:val="Default"/>
        <w:numPr>
          <w:ilvl w:val="0"/>
          <w:numId w:val="34"/>
        </w:numPr>
        <w:rPr>
          <w:b/>
          <w:bCs/>
        </w:rPr>
      </w:pPr>
      <w:r w:rsidRPr="00794D27">
        <w:rPr>
          <w:b/>
          <w:bCs/>
        </w:rPr>
        <w:t>Седма група пројеката</w:t>
      </w:r>
    </w:p>
    <w:tbl>
      <w:tblPr>
        <w:tblStyle w:val="TableGrid"/>
        <w:tblW w:w="0" w:type="auto"/>
        <w:tblLook w:val="04A0" w:firstRow="1" w:lastRow="0" w:firstColumn="1" w:lastColumn="0" w:noHBand="0" w:noVBand="1"/>
      </w:tblPr>
      <w:tblGrid>
        <w:gridCol w:w="7308"/>
        <w:gridCol w:w="2250"/>
      </w:tblGrid>
      <w:tr w:rsidR="00A80168" w:rsidRPr="00794D27" w:rsidTr="003B326E">
        <w:tc>
          <w:tcPr>
            <w:tcW w:w="7308" w:type="dxa"/>
          </w:tcPr>
          <w:p w:rsidR="00A80168" w:rsidRPr="00794D27" w:rsidRDefault="00A80168"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Назив пројекта</w:t>
            </w:r>
          </w:p>
        </w:tc>
        <w:tc>
          <w:tcPr>
            <w:tcW w:w="2250" w:type="dxa"/>
          </w:tcPr>
          <w:p w:rsidR="00A80168" w:rsidRPr="00794D27" w:rsidRDefault="00A80168"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Вредност пројекта</w:t>
            </w:r>
          </w:p>
        </w:tc>
      </w:tr>
      <w:tr w:rsidR="00A80168" w:rsidRPr="00794D27" w:rsidTr="003B326E">
        <w:tc>
          <w:tcPr>
            <w:tcW w:w="7308" w:type="dxa"/>
          </w:tcPr>
          <w:p w:rsidR="00A80168" w:rsidRPr="00794D27" w:rsidRDefault="00E30D80" w:rsidP="006D08DA">
            <w:pPr>
              <w:pStyle w:val="NoSpacing"/>
              <w:rPr>
                <w:rFonts w:ascii="Times New Roman" w:hAnsi="Times New Roman" w:cs="Times New Roman"/>
                <w:sz w:val="24"/>
                <w:szCs w:val="24"/>
              </w:rPr>
            </w:pPr>
            <w:r w:rsidRPr="00794D27">
              <w:rPr>
                <w:rFonts w:ascii="Times New Roman" w:hAnsi="Times New Roman" w:cs="Times New Roman"/>
                <w:b/>
                <w:bCs/>
                <w:sz w:val="24"/>
                <w:szCs w:val="24"/>
              </w:rPr>
              <w:t>Интервенција 19</w:t>
            </w:r>
            <w:r w:rsidRPr="00794D27">
              <w:rPr>
                <w:rFonts w:ascii="Times New Roman" w:hAnsi="Times New Roman" w:cs="Times New Roman"/>
                <w:bCs/>
                <w:sz w:val="24"/>
                <w:szCs w:val="24"/>
              </w:rPr>
              <w:t xml:space="preserve"> – </w:t>
            </w:r>
            <w:r w:rsidRPr="00794D27">
              <w:rPr>
                <w:rFonts w:ascii="Times New Roman" w:hAnsi="Times New Roman" w:cs="Times New Roman"/>
                <w:sz w:val="24"/>
                <w:szCs w:val="24"/>
              </w:rPr>
              <w:t xml:space="preserve">Модернизација објеката и опреме за рад </w:t>
            </w:r>
            <w:r w:rsidR="006D08DA" w:rsidRPr="00794D27">
              <w:rPr>
                <w:rFonts w:ascii="Times New Roman" w:hAnsi="Times New Roman" w:cs="Times New Roman"/>
                <w:sz w:val="24"/>
                <w:szCs w:val="24"/>
              </w:rPr>
              <w:t>Удружења грађана</w:t>
            </w:r>
          </w:p>
        </w:tc>
        <w:tc>
          <w:tcPr>
            <w:tcW w:w="2250" w:type="dxa"/>
          </w:tcPr>
          <w:p w:rsidR="00A80168" w:rsidRPr="00794D27" w:rsidRDefault="00730E21" w:rsidP="00854F8D">
            <w:pPr>
              <w:pStyle w:val="NoSpacing"/>
              <w:jc w:val="center"/>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12.000.000 динара</w:t>
            </w:r>
          </w:p>
        </w:tc>
      </w:tr>
      <w:tr w:rsidR="00A80168" w:rsidRPr="00794D27" w:rsidTr="003B326E">
        <w:tc>
          <w:tcPr>
            <w:tcW w:w="7308" w:type="dxa"/>
          </w:tcPr>
          <w:p w:rsidR="00A80168" w:rsidRPr="00794D27" w:rsidRDefault="00E30D80" w:rsidP="006D08DA">
            <w:pPr>
              <w:pStyle w:val="NoSpacing"/>
              <w:rPr>
                <w:rFonts w:ascii="Times New Roman" w:hAnsi="Times New Roman" w:cs="Times New Roman"/>
                <w:sz w:val="24"/>
                <w:szCs w:val="24"/>
              </w:rPr>
            </w:pPr>
            <w:r w:rsidRPr="00794D27">
              <w:rPr>
                <w:rFonts w:ascii="Times New Roman" w:hAnsi="Times New Roman" w:cs="Times New Roman"/>
                <w:b/>
                <w:bCs/>
                <w:sz w:val="24"/>
                <w:szCs w:val="24"/>
              </w:rPr>
              <w:t>Интервенција 20</w:t>
            </w:r>
            <w:r w:rsidRPr="00794D27">
              <w:rPr>
                <w:rFonts w:ascii="Times New Roman" w:hAnsi="Times New Roman" w:cs="Times New Roman"/>
                <w:bCs/>
                <w:sz w:val="24"/>
                <w:szCs w:val="24"/>
              </w:rPr>
              <w:t xml:space="preserve"> – Помоћ у реализовању годишњ</w:t>
            </w:r>
            <w:r w:rsidR="006D08DA" w:rsidRPr="00794D27">
              <w:rPr>
                <w:rFonts w:ascii="Times New Roman" w:hAnsi="Times New Roman" w:cs="Times New Roman"/>
                <w:bCs/>
                <w:sz w:val="24"/>
                <w:szCs w:val="24"/>
              </w:rPr>
              <w:t>их</w:t>
            </w:r>
            <w:r w:rsidRPr="00794D27">
              <w:rPr>
                <w:rFonts w:ascii="Times New Roman" w:hAnsi="Times New Roman" w:cs="Times New Roman"/>
                <w:bCs/>
                <w:sz w:val="24"/>
                <w:szCs w:val="24"/>
              </w:rPr>
              <w:t xml:space="preserve"> прогама рада </w:t>
            </w:r>
            <w:r w:rsidR="006D08DA" w:rsidRPr="00794D27">
              <w:rPr>
                <w:rFonts w:ascii="Times New Roman" w:hAnsi="Times New Roman" w:cs="Times New Roman"/>
                <w:bCs/>
                <w:sz w:val="24"/>
                <w:szCs w:val="24"/>
              </w:rPr>
              <w:t>Удружења грађана</w:t>
            </w:r>
          </w:p>
        </w:tc>
        <w:tc>
          <w:tcPr>
            <w:tcW w:w="2250" w:type="dxa"/>
          </w:tcPr>
          <w:p w:rsidR="00A80168" w:rsidRPr="00794D27" w:rsidRDefault="00730E21" w:rsidP="00854F8D">
            <w:pPr>
              <w:pStyle w:val="NoSpacing"/>
              <w:jc w:val="center"/>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6.000.000 динара</w:t>
            </w:r>
          </w:p>
        </w:tc>
      </w:tr>
    </w:tbl>
    <w:p w:rsidR="00F738FC" w:rsidRPr="00794D27" w:rsidRDefault="00F738FC" w:rsidP="00F738FC">
      <w:pPr>
        <w:pStyle w:val="Default"/>
        <w:ind w:left="825"/>
        <w:rPr>
          <w:b/>
          <w:bCs/>
        </w:rPr>
      </w:pPr>
    </w:p>
    <w:p w:rsidR="005F23D9" w:rsidRPr="00794D27" w:rsidRDefault="005F23D9" w:rsidP="0038018D">
      <w:pPr>
        <w:pStyle w:val="Default"/>
        <w:numPr>
          <w:ilvl w:val="0"/>
          <w:numId w:val="34"/>
        </w:numPr>
        <w:rPr>
          <w:b/>
          <w:bCs/>
        </w:rPr>
      </w:pPr>
      <w:r w:rsidRPr="00794D27">
        <w:rPr>
          <w:b/>
          <w:bCs/>
        </w:rPr>
        <w:t>Осма група пројеката</w:t>
      </w:r>
    </w:p>
    <w:tbl>
      <w:tblPr>
        <w:tblStyle w:val="TableGrid"/>
        <w:tblW w:w="0" w:type="auto"/>
        <w:tblLook w:val="04A0" w:firstRow="1" w:lastRow="0" w:firstColumn="1" w:lastColumn="0" w:noHBand="0" w:noVBand="1"/>
      </w:tblPr>
      <w:tblGrid>
        <w:gridCol w:w="7308"/>
        <w:gridCol w:w="2250"/>
      </w:tblGrid>
      <w:tr w:rsidR="005F23D9" w:rsidRPr="00794D27" w:rsidTr="003B326E">
        <w:tc>
          <w:tcPr>
            <w:tcW w:w="7308" w:type="dxa"/>
          </w:tcPr>
          <w:p w:rsidR="005F23D9" w:rsidRPr="00794D27" w:rsidRDefault="005F23D9"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Назив пројекта</w:t>
            </w:r>
          </w:p>
        </w:tc>
        <w:tc>
          <w:tcPr>
            <w:tcW w:w="2250" w:type="dxa"/>
          </w:tcPr>
          <w:p w:rsidR="005F23D9" w:rsidRPr="00794D27" w:rsidRDefault="005F23D9"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Вредност пројекта</w:t>
            </w:r>
          </w:p>
        </w:tc>
      </w:tr>
      <w:tr w:rsidR="005F23D9" w:rsidRPr="00794D27" w:rsidTr="003B326E">
        <w:tc>
          <w:tcPr>
            <w:tcW w:w="7308" w:type="dxa"/>
          </w:tcPr>
          <w:p w:rsidR="005F23D9" w:rsidRPr="00794D27" w:rsidRDefault="005F23D9" w:rsidP="003B326E">
            <w:pPr>
              <w:pStyle w:val="NoSpacing"/>
              <w:rPr>
                <w:rFonts w:ascii="Times New Roman" w:hAnsi="Times New Roman" w:cs="Times New Roman"/>
                <w:sz w:val="24"/>
                <w:szCs w:val="24"/>
              </w:rPr>
            </w:pPr>
            <w:r w:rsidRPr="00794D27">
              <w:rPr>
                <w:rFonts w:ascii="Times New Roman" w:hAnsi="Times New Roman" w:cs="Times New Roman"/>
                <w:b/>
                <w:bCs/>
                <w:sz w:val="24"/>
                <w:szCs w:val="24"/>
              </w:rPr>
              <w:t>Платформа ПЛУС</w:t>
            </w:r>
            <w:r w:rsidRPr="00794D27">
              <w:rPr>
                <w:rFonts w:ascii="Times New Roman" w:hAnsi="Times New Roman" w:cs="Times New Roman"/>
                <w:bCs/>
                <w:sz w:val="24"/>
                <w:szCs w:val="24"/>
              </w:rPr>
              <w:t xml:space="preserve"> – Покретање и одржавање иновативне интернет базе података за информисање и промовисање активности пољопривредних газдинстава, задруга, занатских радњи, предузећа, Месних заједница, општинских институција и удружења грађана, </w:t>
            </w:r>
            <w:r w:rsidRPr="00794D27">
              <w:rPr>
                <w:rFonts w:ascii="Times New Roman" w:hAnsi="Times New Roman" w:cs="Times New Roman"/>
                <w:bCs/>
                <w:sz w:val="24"/>
                <w:szCs w:val="24"/>
              </w:rPr>
              <w:lastRenderedPageBreak/>
              <w:t>пројеката и фондова који раде или се имплементирају на територији Партнерства.</w:t>
            </w:r>
          </w:p>
        </w:tc>
        <w:tc>
          <w:tcPr>
            <w:tcW w:w="2250" w:type="dxa"/>
          </w:tcPr>
          <w:p w:rsidR="005F23D9" w:rsidRPr="00794D27" w:rsidRDefault="00730E21" w:rsidP="00854F8D">
            <w:pPr>
              <w:pStyle w:val="NoSpacing"/>
              <w:jc w:val="center"/>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lastRenderedPageBreak/>
              <w:t>360.000 динара</w:t>
            </w:r>
          </w:p>
        </w:tc>
      </w:tr>
      <w:tr w:rsidR="005F23D9" w:rsidRPr="00794D27" w:rsidTr="003B326E">
        <w:tc>
          <w:tcPr>
            <w:tcW w:w="7308" w:type="dxa"/>
          </w:tcPr>
          <w:p w:rsidR="005F23D9" w:rsidRPr="00794D27" w:rsidRDefault="005F23D9" w:rsidP="003B326E">
            <w:pPr>
              <w:pStyle w:val="NoSpacing"/>
              <w:rPr>
                <w:rFonts w:ascii="Times New Roman" w:hAnsi="Times New Roman" w:cs="Times New Roman"/>
                <w:sz w:val="24"/>
                <w:szCs w:val="24"/>
              </w:rPr>
            </w:pPr>
            <w:r w:rsidRPr="00794D27">
              <w:rPr>
                <w:rFonts w:ascii="Times New Roman" w:hAnsi="Times New Roman" w:cs="Times New Roman"/>
                <w:b/>
                <w:bCs/>
                <w:sz w:val="24"/>
                <w:szCs w:val="24"/>
              </w:rPr>
              <w:lastRenderedPageBreak/>
              <w:t>Промоција ЛСРР</w:t>
            </w:r>
            <w:r w:rsidRPr="00794D27">
              <w:rPr>
                <w:rFonts w:ascii="Times New Roman" w:hAnsi="Times New Roman" w:cs="Times New Roman"/>
                <w:bCs/>
                <w:sz w:val="24"/>
                <w:szCs w:val="24"/>
              </w:rPr>
              <w:t>–  Промоција усвојене Локалне стратегије по погрупама села, одабраним финансијским институција и ЛАГ-овима у Румунији и Хрватској</w:t>
            </w:r>
          </w:p>
        </w:tc>
        <w:tc>
          <w:tcPr>
            <w:tcW w:w="2250" w:type="dxa"/>
          </w:tcPr>
          <w:p w:rsidR="005F23D9" w:rsidRPr="00794D27" w:rsidRDefault="00730E21" w:rsidP="00854F8D">
            <w:pPr>
              <w:pStyle w:val="NoSpacing"/>
              <w:jc w:val="center"/>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240.000 динара</w:t>
            </w:r>
          </w:p>
        </w:tc>
      </w:tr>
    </w:tbl>
    <w:p w:rsidR="00E30D80" w:rsidRPr="00794D27" w:rsidRDefault="00E30D80" w:rsidP="00F81B7F">
      <w:pPr>
        <w:pStyle w:val="NoSpacing"/>
        <w:rPr>
          <w:rFonts w:ascii="Times New Roman" w:hAnsi="Times New Roman" w:cs="Times New Roman"/>
          <w:b/>
          <w:sz w:val="24"/>
          <w:szCs w:val="24"/>
        </w:rPr>
      </w:pPr>
    </w:p>
    <w:p w:rsidR="009430DB" w:rsidRPr="00794D27" w:rsidRDefault="00C6770B" w:rsidP="00F81B7F">
      <w:pPr>
        <w:pStyle w:val="NoSpacing"/>
        <w:rPr>
          <w:rFonts w:ascii="Times New Roman" w:hAnsi="Times New Roman" w:cs="Times New Roman"/>
          <w:b/>
          <w:sz w:val="24"/>
          <w:szCs w:val="24"/>
        </w:rPr>
      </w:pPr>
      <w:r w:rsidRPr="00794D27">
        <w:rPr>
          <w:rFonts w:ascii="Times New Roman" w:hAnsi="Times New Roman" w:cs="Times New Roman"/>
          <w:b/>
          <w:sz w:val="24"/>
          <w:szCs w:val="24"/>
        </w:rPr>
        <w:t xml:space="preserve">Финансијски план за </w:t>
      </w:r>
      <w:r w:rsidR="00284309" w:rsidRPr="00794D27">
        <w:rPr>
          <w:rFonts w:ascii="Times New Roman" w:hAnsi="Times New Roman" w:cs="Times New Roman"/>
          <w:b/>
          <w:sz w:val="24"/>
          <w:szCs w:val="24"/>
        </w:rPr>
        <w:t xml:space="preserve">финансирање </w:t>
      </w:r>
      <w:r w:rsidR="009430DB" w:rsidRPr="00794D27">
        <w:rPr>
          <w:rFonts w:ascii="Times New Roman" w:hAnsi="Times New Roman" w:cs="Times New Roman"/>
          <w:b/>
          <w:sz w:val="24"/>
          <w:szCs w:val="24"/>
        </w:rPr>
        <w:t>рад</w:t>
      </w:r>
      <w:r w:rsidR="00284309" w:rsidRPr="00794D27">
        <w:rPr>
          <w:rFonts w:ascii="Times New Roman" w:hAnsi="Times New Roman" w:cs="Times New Roman"/>
          <w:b/>
          <w:sz w:val="24"/>
          <w:szCs w:val="24"/>
        </w:rPr>
        <w:t>а</w:t>
      </w:r>
      <w:r w:rsidR="009430DB" w:rsidRPr="00794D27">
        <w:rPr>
          <w:rFonts w:ascii="Times New Roman" w:hAnsi="Times New Roman" w:cs="Times New Roman"/>
          <w:b/>
          <w:sz w:val="24"/>
          <w:szCs w:val="24"/>
        </w:rPr>
        <w:t xml:space="preserve"> канцеларије</w:t>
      </w:r>
    </w:p>
    <w:tbl>
      <w:tblPr>
        <w:tblStyle w:val="TableGrid"/>
        <w:tblW w:w="9648" w:type="dxa"/>
        <w:tblLayout w:type="fixed"/>
        <w:tblLook w:val="04A0" w:firstRow="1" w:lastRow="0" w:firstColumn="1" w:lastColumn="0" w:noHBand="0" w:noVBand="1"/>
      </w:tblPr>
      <w:tblGrid>
        <w:gridCol w:w="7218"/>
        <w:gridCol w:w="2430"/>
      </w:tblGrid>
      <w:tr w:rsidR="005F23D9" w:rsidRPr="00794D27" w:rsidTr="00C6770B">
        <w:tc>
          <w:tcPr>
            <w:tcW w:w="7218" w:type="dxa"/>
          </w:tcPr>
          <w:p w:rsidR="005F23D9" w:rsidRPr="00794D27" w:rsidRDefault="005F23D9" w:rsidP="00F81B7F">
            <w:pPr>
              <w:pStyle w:val="NoSpacing"/>
              <w:rPr>
                <w:rFonts w:ascii="Times New Roman" w:hAnsi="Times New Roman" w:cs="Times New Roman"/>
                <w:b/>
                <w:sz w:val="24"/>
                <w:szCs w:val="24"/>
              </w:rPr>
            </w:pPr>
            <w:r w:rsidRPr="00794D27">
              <w:rPr>
                <w:rFonts w:ascii="Times New Roman" w:hAnsi="Times New Roman" w:cs="Times New Roman"/>
                <w:b/>
                <w:sz w:val="24"/>
                <w:szCs w:val="24"/>
              </w:rPr>
              <w:t>Назив трошка</w:t>
            </w:r>
          </w:p>
        </w:tc>
        <w:tc>
          <w:tcPr>
            <w:tcW w:w="2430" w:type="dxa"/>
          </w:tcPr>
          <w:p w:rsidR="005F23D9" w:rsidRPr="00794D27" w:rsidRDefault="00C6770B" w:rsidP="00F81B7F">
            <w:pPr>
              <w:pStyle w:val="NoSpacing"/>
              <w:rPr>
                <w:rFonts w:ascii="Times New Roman" w:hAnsi="Times New Roman" w:cs="Times New Roman"/>
                <w:b/>
                <w:sz w:val="24"/>
                <w:szCs w:val="24"/>
              </w:rPr>
            </w:pPr>
            <w:r w:rsidRPr="00794D27">
              <w:rPr>
                <w:rFonts w:ascii="Times New Roman" w:hAnsi="Times New Roman" w:cs="Times New Roman"/>
                <w:b/>
                <w:sz w:val="24"/>
                <w:szCs w:val="24"/>
              </w:rPr>
              <w:t>Вредност трошка</w:t>
            </w:r>
          </w:p>
        </w:tc>
      </w:tr>
      <w:tr w:rsidR="005F23D9" w:rsidRPr="00794D27" w:rsidTr="00C6770B">
        <w:tc>
          <w:tcPr>
            <w:tcW w:w="7218" w:type="dxa"/>
          </w:tcPr>
          <w:p w:rsidR="005F23D9" w:rsidRPr="00794D27" w:rsidRDefault="005F23D9" w:rsidP="009430DB">
            <w:pPr>
              <w:pStyle w:val="NoSpacing"/>
              <w:rPr>
                <w:rFonts w:ascii="Times New Roman" w:hAnsi="Times New Roman" w:cs="Times New Roman"/>
                <w:sz w:val="24"/>
                <w:szCs w:val="24"/>
              </w:rPr>
            </w:pPr>
            <w:r w:rsidRPr="00794D27">
              <w:rPr>
                <w:rFonts w:ascii="Times New Roman" w:hAnsi="Times New Roman" w:cs="Times New Roman"/>
                <w:sz w:val="24"/>
                <w:szCs w:val="24"/>
              </w:rPr>
              <w:t xml:space="preserve">Годишња бруто плата Менаџера </w:t>
            </w:r>
          </w:p>
        </w:tc>
        <w:tc>
          <w:tcPr>
            <w:tcW w:w="2430" w:type="dxa"/>
          </w:tcPr>
          <w:p w:rsidR="005F23D9" w:rsidRPr="00794D27" w:rsidRDefault="00402843" w:rsidP="00BE7B47">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3.240.000,00</w:t>
            </w:r>
          </w:p>
        </w:tc>
      </w:tr>
      <w:tr w:rsidR="005F23D9" w:rsidRPr="00794D27" w:rsidTr="00C6770B">
        <w:tc>
          <w:tcPr>
            <w:tcW w:w="7218" w:type="dxa"/>
          </w:tcPr>
          <w:p w:rsidR="005F23D9" w:rsidRPr="00794D27" w:rsidRDefault="005F23D9" w:rsidP="009430DB">
            <w:pPr>
              <w:pStyle w:val="NoSpacing"/>
              <w:rPr>
                <w:rFonts w:ascii="Times New Roman" w:hAnsi="Times New Roman" w:cs="Times New Roman"/>
                <w:sz w:val="24"/>
                <w:szCs w:val="24"/>
              </w:rPr>
            </w:pPr>
            <w:r w:rsidRPr="00794D27">
              <w:rPr>
                <w:rFonts w:ascii="Times New Roman" w:hAnsi="Times New Roman" w:cs="Times New Roman"/>
                <w:sz w:val="24"/>
                <w:szCs w:val="24"/>
              </w:rPr>
              <w:t>Годишња бруто плата пословног секретара</w:t>
            </w:r>
          </w:p>
        </w:tc>
        <w:tc>
          <w:tcPr>
            <w:tcW w:w="2430" w:type="dxa"/>
          </w:tcPr>
          <w:p w:rsidR="005F23D9" w:rsidRPr="00794D27" w:rsidRDefault="0032458E" w:rsidP="00BE7B47">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2.520.000,00</w:t>
            </w:r>
          </w:p>
        </w:tc>
      </w:tr>
      <w:tr w:rsidR="005F23D9" w:rsidRPr="00794D27" w:rsidTr="00C6770B">
        <w:tc>
          <w:tcPr>
            <w:tcW w:w="7218" w:type="dxa"/>
          </w:tcPr>
          <w:p w:rsidR="005F23D9" w:rsidRPr="00794D27" w:rsidRDefault="005F23D9" w:rsidP="009430DB">
            <w:pPr>
              <w:pStyle w:val="NoSpacing"/>
              <w:rPr>
                <w:rFonts w:ascii="Times New Roman" w:hAnsi="Times New Roman" w:cs="Times New Roman"/>
                <w:sz w:val="24"/>
                <w:szCs w:val="24"/>
                <w:lang w:val="sr-Cyrl-RS"/>
              </w:rPr>
            </w:pPr>
            <w:r w:rsidRPr="00794D27">
              <w:rPr>
                <w:rFonts w:ascii="Times New Roman" w:hAnsi="Times New Roman" w:cs="Times New Roman"/>
                <w:sz w:val="24"/>
                <w:szCs w:val="24"/>
              </w:rPr>
              <w:t>Годишња бруто плата пројектног координатора</w:t>
            </w:r>
            <w:r w:rsidR="00402843" w:rsidRPr="00794D27">
              <w:rPr>
                <w:rFonts w:ascii="Times New Roman" w:hAnsi="Times New Roman" w:cs="Times New Roman"/>
                <w:sz w:val="24"/>
                <w:szCs w:val="24"/>
                <w:lang w:val="sr-Cyrl-RS"/>
              </w:rPr>
              <w:t xml:space="preserve"> </w:t>
            </w:r>
            <w:r w:rsidRPr="00794D27">
              <w:rPr>
                <w:rFonts w:ascii="Times New Roman" w:hAnsi="Times New Roman" w:cs="Times New Roman"/>
                <w:sz w:val="24"/>
                <w:szCs w:val="24"/>
              </w:rPr>
              <w:t xml:space="preserve"> </w:t>
            </w:r>
            <w:r w:rsidR="00402843" w:rsidRPr="00794D27">
              <w:rPr>
                <w:rFonts w:ascii="Times New Roman" w:hAnsi="Times New Roman" w:cs="Times New Roman"/>
                <w:sz w:val="24"/>
                <w:szCs w:val="24"/>
                <w:lang w:val="sr-Cyrl-RS"/>
              </w:rPr>
              <w:t>Вршац</w:t>
            </w:r>
          </w:p>
        </w:tc>
        <w:tc>
          <w:tcPr>
            <w:tcW w:w="2430" w:type="dxa"/>
          </w:tcPr>
          <w:p w:rsidR="005F23D9" w:rsidRPr="00794D27" w:rsidRDefault="0032458E" w:rsidP="00BE7B47">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2.160.000,00</w:t>
            </w:r>
          </w:p>
        </w:tc>
      </w:tr>
      <w:tr w:rsidR="00402843" w:rsidRPr="00794D27" w:rsidTr="00C6770B">
        <w:tc>
          <w:tcPr>
            <w:tcW w:w="7218" w:type="dxa"/>
          </w:tcPr>
          <w:p w:rsidR="00402843" w:rsidRPr="00794D27" w:rsidRDefault="00402843" w:rsidP="009430DB">
            <w:pPr>
              <w:pStyle w:val="NoSpacing"/>
              <w:rPr>
                <w:rFonts w:ascii="Times New Roman" w:hAnsi="Times New Roman" w:cs="Times New Roman"/>
                <w:sz w:val="24"/>
                <w:szCs w:val="24"/>
                <w:lang w:val="sr-Cyrl-RS"/>
              </w:rPr>
            </w:pPr>
            <w:r w:rsidRPr="00794D27">
              <w:rPr>
                <w:rFonts w:ascii="Times New Roman" w:hAnsi="Times New Roman" w:cs="Times New Roman"/>
                <w:sz w:val="24"/>
                <w:szCs w:val="24"/>
              </w:rPr>
              <w:t>Годишња бруто плата пројектног координатора</w:t>
            </w:r>
            <w:r w:rsidRPr="00794D27">
              <w:rPr>
                <w:rFonts w:ascii="Times New Roman" w:hAnsi="Times New Roman" w:cs="Times New Roman"/>
                <w:sz w:val="24"/>
                <w:szCs w:val="24"/>
                <w:lang w:val="sr-Cyrl-RS"/>
              </w:rPr>
              <w:t xml:space="preserve"> Бела Црква</w:t>
            </w:r>
          </w:p>
        </w:tc>
        <w:tc>
          <w:tcPr>
            <w:tcW w:w="2430" w:type="dxa"/>
          </w:tcPr>
          <w:p w:rsidR="00402843" w:rsidRPr="00794D27" w:rsidRDefault="0032458E" w:rsidP="00BE7B47">
            <w:pPr>
              <w:pStyle w:val="NoSpacing"/>
              <w:jc w:val="right"/>
              <w:rPr>
                <w:rFonts w:ascii="Times New Roman" w:hAnsi="Times New Roman" w:cs="Times New Roman"/>
                <w:b/>
                <w:sz w:val="24"/>
                <w:szCs w:val="24"/>
              </w:rPr>
            </w:pPr>
            <w:r w:rsidRPr="00794D27">
              <w:rPr>
                <w:rFonts w:ascii="Times New Roman" w:hAnsi="Times New Roman" w:cs="Times New Roman"/>
                <w:b/>
                <w:sz w:val="24"/>
                <w:szCs w:val="24"/>
                <w:lang w:val="sr-Cyrl-RS"/>
              </w:rPr>
              <w:t>2.160.000,00</w:t>
            </w:r>
          </w:p>
        </w:tc>
      </w:tr>
      <w:tr w:rsidR="00402843" w:rsidRPr="00794D27" w:rsidTr="00C6770B">
        <w:tc>
          <w:tcPr>
            <w:tcW w:w="7218" w:type="dxa"/>
          </w:tcPr>
          <w:p w:rsidR="00402843" w:rsidRPr="00794D27" w:rsidRDefault="00402843" w:rsidP="009430DB">
            <w:pPr>
              <w:pStyle w:val="NoSpacing"/>
              <w:rPr>
                <w:rFonts w:ascii="Times New Roman" w:hAnsi="Times New Roman" w:cs="Times New Roman"/>
                <w:sz w:val="24"/>
                <w:szCs w:val="24"/>
                <w:lang w:val="sr-Cyrl-RS"/>
              </w:rPr>
            </w:pPr>
            <w:r w:rsidRPr="00794D27">
              <w:rPr>
                <w:rFonts w:ascii="Times New Roman" w:hAnsi="Times New Roman" w:cs="Times New Roman"/>
                <w:sz w:val="24"/>
                <w:szCs w:val="24"/>
              </w:rPr>
              <w:t>Годишња бруто плата пројектног координатора</w:t>
            </w:r>
            <w:r w:rsidRPr="00794D27">
              <w:rPr>
                <w:rFonts w:ascii="Times New Roman" w:hAnsi="Times New Roman" w:cs="Times New Roman"/>
                <w:sz w:val="24"/>
                <w:szCs w:val="24"/>
                <w:lang w:val="sr-Cyrl-RS"/>
              </w:rPr>
              <w:t xml:space="preserve"> Пландиште</w:t>
            </w:r>
          </w:p>
        </w:tc>
        <w:tc>
          <w:tcPr>
            <w:tcW w:w="2430" w:type="dxa"/>
          </w:tcPr>
          <w:p w:rsidR="00402843" w:rsidRPr="00794D27" w:rsidRDefault="0032458E" w:rsidP="00BE7B47">
            <w:pPr>
              <w:pStyle w:val="NoSpacing"/>
              <w:jc w:val="right"/>
              <w:rPr>
                <w:rFonts w:ascii="Times New Roman" w:hAnsi="Times New Roman" w:cs="Times New Roman"/>
                <w:b/>
                <w:sz w:val="24"/>
                <w:szCs w:val="24"/>
              </w:rPr>
            </w:pPr>
            <w:r w:rsidRPr="00794D27">
              <w:rPr>
                <w:rFonts w:ascii="Times New Roman" w:hAnsi="Times New Roman" w:cs="Times New Roman"/>
                <w:b/>
                <w:sz w:val="24"/>
                <w:szCs w:val="24"/>
                <w:lang w:val="sr-Cyrl-RS"/>
              </w:rPr>
              <w:t>2.160.000,00</w:t>
            </w:r>
          </w:p>
        </w:tc>
      </w:tr>
      <w:tr w:rsidR="005F23D9" w:rsidRPr="00794D27" w:rsidTr="00C6770B">
        <w:tc>
          <w:tcPr>
            <w:tcW w:w="7218" w:type="dxa"/>
          </w:tcPr>
          <w:p w:rsidR="005F23D9" w:rsidRPr="00794D27" w:rsidRDefault="005F23D9" w:rsidP="009430DB">
            <w:pPr>
              <w:pStyle w:val="NoSpacing"/>
              <w:rPr>
                <w:rFonts w:ascii="Times New Roman" w:hAnsi="Times New Roman" w:cs="Times New Roman"/>
                <w:sz w:val="24"/>
                <w:szCs w:val="24"/>
              </w:rPr>
            </w:pPr>
            <w:r w:rsidRPr="00794D27">
              <w:rPr>
                <w:rFonts w:ascii="Times New Roman" w:hAnsi="Times New Roman" w:cs="Times New Roman"/>
                <w:sz w:val="24"/>
                <w:szCs w:val="24"/>
              </w:rPr>
              <w:t>Трошкови за опремање канцеларије намештајем и опремом</w:t>
            </w:r>
          </w:p>
        </w:tc>
        <w:tc>
          <w:tcPr>
            <w:tcW w:w="2430" w:type="dxa"/>
          </w:tcPr>
          <w:p w:rsidR="005F23D9" w:rsidRPr="00794D27" w:rsidRDefault="0032458E" w:rsidP="00BE7B47">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500.000,00</w:t>
            </w:r>
          </w:p>
        </w:tc>
      </w:tr>
      <w:tr w:rsidR="005F23D9" w:rsidRPr="00794D27" w:rsidTr="00C6770B">
        <w:tc>
          <w:tcPr>
            <w:tcW w:w="7218" w:type="dxa"/>
          </w:tcPr>
          <w:p w:rsidR="005F23D9" w:rsidRPr="00794D27" w:rsidRDefault="005F23D9" w:rsidP="00F81B7F">
            <w:pPr>
              <w:pStyle w:val="NoSpacing"/>
              <w:rPr>
                <w:rFonts w:ascii="Times New Roman" w:hAnsi="Times New Roman" w:cs="Times New Roman"/>
                <w:sz w:val="24"/>
                <w:szCs w:val="24"/>
              </w:rPr>
            </w:pPr>
            <w:r w:rsidRPr="00794D27">
              <w:rPr>
                <w:rFonts w:ascii="Times New Roman" w:hAnsi="Times New Roman" w:cs="Times New Roman"/>
                <w:sz w:val="24"/>
                <w:szCs w:val="24"/>
              </w:rPr>
              <w:t>Комуникације интернет телефон</w:t>
            </w:r>
          </w:p>
        </w:tc>
        <w:tc>
          <w:tcPr>
            <w:tcW w:w="2430" w:type="dxa"/>
          </w:tcPr>
          <w:p w:rsidR="005F23D9" w:rsidRPr="00794D27" w:rsidRDefault="0032458E" w:rsidP="00BE7B47">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150.000,00</w:t>
            </w:r>
          </w:p>
        </w:tc>
      </w:tr>
      <w:tr w:rsidR="005F23D9" w:rsidRPr="00794D27" w:rsidTr="00C6770B">
        <w:tc>
          <w:tcPr>
            <w:tcW w:w="7218" w:type="dxa"/>
          </w:tcPr>
          <w:p w:rsidR="005F23D9" w:rsidRPr="00794D27" w:rsidRDefault="005F23D9" w:rsidP="00F81B7F">
            <w:pPr>
              <w:pStyle w:val="NoSpacing"/>
              <w:rPr>
                <w:rFonts w:ascii="Times New Roman" w:hAnsi="Times New Roman" w:cs="Times New Roman"/>
                <w:sz w:val="24"/>
                <w:szCs w:val="24"/>
              </w:rPr>
            </w:pPr>
            <w:r w:rsidRPr="00794D27">
              <w:rPr>
                <w:rFonts w:ascii="Times New Roman" w:hAnsi="Times New Roman" w:cs="Times New Roman"/>
                <w:sz w:val="24"/>
                <w:szCs w:val="24"/>
              </w:rPr>
              <w:t>Мобилни телефон</w:t>
            </w:r>
          </w:p>
        </w:tc>
        <w:tc>
          <w:tcPr>
            <w:tcW w:w="2430" w:type="dxa"/>
          </w:tcPr>
          <w:p w:rsidR="005F23D9" w:rsidRPr="00794D27" w:rsidRDefault="0032458E" w:rsidP="00BE7B47">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300.000,00</w:t>
            </w:r>
          </w:p>
        </w:tc>
      </w:tr>
      <w:tr w:rsidR="005F23D9" w:rsidRPr="00794D27" w:rsidTr="00C6770B">
        <w:tc>
          <w:tcPr>
            <w:tcW w:w="7218" w:type="dxa"/>
          </w:tcPr>
          <w:p w:rsidR="005F23D9" w:rsidRPr="00794D27" w:rsidRDefault="005F23D9" w:rsidP="00F81B7F">
            <w:pPr>
              <w:pStyle w:val="NoSpacing"/>
              <w:rPr>
                <w:rFonts w:ascii="Times New Roman" w:hAnsi="Times New Roman" w:cs="Times New Roman"/>
                <w:sz w:val="24"/>
                <w:szCs w:val="24"/>
              </w:rPr>
            </w:pPr>
            <w:r w:rsidRPr="00794D27">
              <w:rPr>
                <w:rFonts w:ascii="Times New Roman" w:hAnsi="Times New Roman" w:cs="Times New Roman"/>
                <w:sz w:val="24"/>
                <w:szCs w:val="24"/>
              </w:rPr>
              <w:t>Одржавање сајта</w:t>
            </w:r>
          </w:p>
        </w:tc>
        <w:tc>
          <w:tcPr>
            <w:tcW w:w="2430" w:type="dxa"/>
          </w:tcPr>
          <w:p w:rsidR="005F23D9" w:rsidRPr="00794D27" w:rsidRDefault="0032458E" w:rsidP="00BE7B47">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90.000,00</w:t>
            </w:r>
          </w:p>
        </w:tc>
      </w:tr>
      <w:tr w:rsidR="005F23D9" w:rsidRPr="00794D27" w:rsidTr="00C6770B">
        <w:tc>
          <w:tcPr>
            <w:tcW w:w="7218" w:type="dxa"/>
          </w:tcPr>
          <w:p w:rsidR="005F23D9" w:rsidRPr="00794D27" w:rsidRDefault="005F23D9" w:rsidP="00F81B7F">
            <w:pPr>
              <w:pStyle w:val="NoSpacing"/>
              <w:rPr>
                <w:rFonts w:ascii="Times New Roman" w:hAnsi="Times New Roman" w:cs="Times New Roman"/>
                <w:b/>
                <w:sz w:val="24"/>
                <w:szCs w:val="24"/>
              </w:rPr>
            </w:pPr>
            <w:r w:rsidRPr="00794D27">
              <w:rPr>
                <w:rFonts w:ascii="Times New Roman" w:hAnsi="Times New Roman" w:cs="Times New Roman"/>
                <w:sz w:val="24"/>
                <w:szCs w:val="24"/>
              </w:rPr>
              <w:t>Канцелариски материјал</w:t>
            </w:r>
          </w:p>
        </w:tc>
        <w:tc>
          <w:tcPr>
            <w:tcW w:w="2430" w:type="dxa"/>
          </w:tcPr>
          <w:p w:rsidR="005F23D9" w:rsidRPr="00794D27" w:rsidRDefault="0032458E" w:rsidP="00BE7B47">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230.000,00</w:t>
            </w:r>
          </w:p>
        </w:tc>
      </w:tr>
      <w:tr w:rsidR="005F23D9" w:rsidRPr="00794D27" w:rsidTr="00C6770B">
        <w:tc>
          <w:tcPr>
            <w:tcW w:w="7218" w:type="dxa"/>
          </w:tcPr>
          <w:p w:rsidR="005F23D9" w:rsidRPr="00794D27" w:rsidRDefault="005F23D9" w:rsidP="00F81B7F">
            <w:pPr>
              <w:pStyle w:val="NoSpacing"/>
              <w:rPr>
                <w:rFonts w:ascii="Times New Roman" w:hAnsi="Times New Roman" w:cs="Times New Roman"/>
                <w:sz w:val="24"/>
                <w:szCs w:val="24"/>
              </w:rPr>
            </w:pPr>
            <w:r w:rsidRPr="00794D27">
              <w:rPr>
                <w:rFonts w:ascii="Times New Roman" w:hAnsi="Times New Roman" w:cs="Times New Roman"/>
                <w:sz w:val="24"/>
                <w:szCs w:val="24"/>
              </w:rPr>
              <w:t>Књиговодствене услуге</w:t>
            </w:r>
          </w:p>
        </w:tc>
        <w:tc>
          <w:tcPr>
            <w:tcW w:w="2430" w:type="dxa"/>
          </w:tcPr>
          <w:p w:rsidR="005F23D9" w:rsidRPr="00794D27" w:rsidRDefault="0032458E" w:rsidP="00BE7B47">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150.000,00</w:t>
            </w:r>
          </w:p>
        </w:tc>
      </w:tr>
      <w:tr w:rsidR="005F23D9" w:rsidRPr="00794D27" w:rsidTr="00C6770B">
        <w:tc>
          <w:tcPr>
            <w:tcW w:w="7218" w:type="dxa"/>
          </w:tcPr>
          <w:p w:rsidR="005F23D9" w:rsidRPr="00794D27" w:rsidRDefault="005F23D9" w:rsidP="00F81B7F">
            <w:pPr>
              <w:pStyle w:val="NoSpacing"/>
              <w:rPr>
                <w:rFonts w:ascii="Times New Roman" w:hAnsi="Times New Roman" w:cs="Times New Roman"/>
                <w:sz w:val="24"/>
                <w:szCs w:val="24"/>
              </w:rPr>
            </w:pPr>
            <w:r w:rsidRPr="00794D27">
              <w:rPr>
                <w:rFonts w:ascii="Times New Roman" w:hAnsi="Times New Roman" w:cs="Times New Roman"/>
                <w:sz w:val="24"/>
                <w:szCs w:val="24"/>
              </w:rPr>
              <w:t>Режиске услуге</w:t>
            </w:r>
          </w:p>
        </w:tc>
        <w:tc>
          <w:tcPr>
            <w:tcW w:w="2430" w:type="dxa"/>
          </w:tcPr>
          <w:p w:rsidR="005F23D9" w:rsidRPr="00794D27" w:rsidRDefault="0032458E" w:rsidP="00BE7B47">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300.000,00</w:t>
            </w:r>
          </w:p>
        </w:tc>
      </w:tr>
      <w:tr w:rsidR="005F23D9" w:rsidRPr="00794D27" w:rsidTr="00C6770B">
        <w:tc>
          <w:tcPr>
            <w:tcW w:w="7218" w:type="dxa"/>
          </w:tcPr>
          <w:p w:rsidR="005F23D9" w:rsidRPr="00794D27" w:rsidRDefault="005F23D9" w:rsidP="00F81B7F">
            <w:pPr>
              <w:pStyle w:val="NoSpacing"/>
              <w:rPr>
                <w:rFonts w:ascii="Times New Roman" w:hAnsi="Times New Roman" w:cs="Times New Roman"/>
                <w:sz w:val="24"/>
                <w:szCs w:val="24"/>
              </w:rPr>
            </w:pPr>
            <w:r w:rsidRPr="00794D27">
              <w:rPr>
                <w:rFonts w:ascii="Times New Roman" w:hAnsi="Times New Roman" w:cs="Times New Roman"/>
                <w:sz w:val="24"/>
                <w:szCs w:val="24"/>
              </w:rPr>
              <w:t>Трошкови дизајнирања и штампања промо и инфо материјала</w:t>
            </w:r>
          </w:p>
        </w:tc>
        <w:tc>
          <w:tcPr>
            <w:tcW w:w="2430" w:type="dxa"/>
          </w:tcPr>
          <w:p w:rsidR="005F23D9" w:rsidRPr="00794D27" w:rsidRDefault="0032458E" w:rsidP="00BE7B47">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120.000,00</w:t>
            </w:r>
          </w:p>
        </w:tc>
      </w:tr>
      <w:tr w:rsidR="005F23D9" w:rsidRPr="00794D27" w:rsidTr="00C6770B">
        <w:tc>
          <w:tcPr>
            <w:tcW w:w="7218" w:type="dxa"/>
          </w:tcPr>
          <w:p w:rsidR="005F23D9" w:rsidRPr="00794D27" w:rsidRDefault="005F23D9" w:rsidP="006E7FB5">
            <w:pPr>
              <w:pStyle w:val="NoSpacing"/>
              <w:rPr>
                <w:rFonts w:ascii="Times New Roman" w:hAnsi="Times New Roman" w:cs="Times New Roman"/>
                <w:sz w:val="24"/>
                <w:szCs w:val="24"/>
              </w:rPr>
            </w:pPr>
            <w:r w:rsidRPr="00794D27">
              <w:rPr>
                <w:rFonts w:ascii="Times New Roman" w:hAnsi="Times New Roman" w:cs="Times New Roman"/>
                <w:sz w:val="24"/>
                <w:szCs w:val="24"/>
              </w:rPr>
              <w:t>Службена и студиска путовања у земљи и иностранству</w:t>
            </w:r>
          </w:p>
        </w:tc>
        <w:tc>
          <w:tcPr>
            <w:tcW w:w="2430" w:type="dxa"/>
          </w:tcPr>
          <w:p w:rsidR="005F23D9" w:rsidRPr="00794D27" w:rsidRDefault="0032458E" w:rsidP="00BE7B47">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800.000,00</w:t>
            </w:r>
          </w:p>
        </w:tc>
      </w:tr>
      <w:tr w:rsidR="005F23D9" w:rsidRPr="00794D27" w:rsidTr="00C6770B">
        <w:tc>
          <w:tcPr>
            <w:tcW w:w="7218" w:type="dxa"/>
          </w:tcPr>
          <w:p w:rsidR="005F23D9" w:rsidRPr="00794D27" w:rsidRDefault="005F23D9" w:rsidP="00F81B7F">
            <w:pPr>
              <w:pStyle w:val="NoSpacing"/>
              <w:rPr>
                <w:rFonts w:ascii="Times New Roman" w:hAnsi="Times New Roman" w:cs="Times New Roman"/>
                <w:sz w:val="24"/>
                <w:szCs w:val="24"/>
              </w:rPr>
            </w:pPr>
            <w:r w:rsidRPr="00794D27">
              <w:rPr>
                <w:rFonts w:ascii="Times New Roman" w:hAnsi="Times New Roman" w:cs="Times New Roman"/>
                <w:sz w:val="24"/>
                <w:szCs w:val="24"/>
              </w:rPr>
              <w:t>Гориво и коришћење сопственог возила</w:t>
            </w:r>
          </w:p>
        </w:tc>
        <w:tc>
          <w:tcPr>
            <w:tcW w:w="2430" w:type="dxa"/>
          </w:tcPr>
          <w:p w:rsidR="005F23D9" w:rsidRPr="00794D27" w:rsidRDefault="0032458E" w:rsidP="00BE7B47">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700.000,00</w:t>
            </w:r>
          </w:p>
        </w:tc>
      </w:tr>
      <w:tr w:rsidR="005F23D9" w:rsidRPr="00794D27" w:rsidTr="00C6770B">
        <w:tc>
          <w:tcPr>
            <w:tcW w:w="7218" w:type="dxa"/>
          </w:tcPr>
          <w:p w:rsidR="005F23D9" w:rsidRPr="00794D27" w:rsidRDefault="005F23D9" w:rsidP="00F81B7F">
            <w:pPr>
              <w:pStyle w:val="NoSpacing"/>
              <w:rPr>
                <w:rFonts w:ascii="Times New Roman" w:hAnsi="Times New Roman" w:cs="Times New Roman"/>
                <w:sz w:val="24"/>
                <w:szCs w:val="24"/>
                <w:lang w:val="sr-Cyrl-RS"/>
              </w:rPr>
            </w:pPr>
            <w:r w:rsidRPr="00794D27">
              <w:rPr>
                <w:rFonts w:ascii="Times New Roman" w:hAnsi="Times New Roman" w:cs="Times New Roman"/>
                <w:sz w:val="24"/>
                <w:szCs w:val="24"/>
              </w:rPr>
              <w:t>Репрезентација</w:t>
            </w:r>
            <w:r w:rsidR="00BE7B47" w:rsidRPr="00794D27">
              <w:rPr>
                <w:rFonts w:ascii="Times New Roman" w:hAnsi="Times New Roman" w:cs="Times New Roman"/>
                <w:sz w:val="24"/>
                <w:szCs w:val="24"/>
                <w:lang w:val="sr-Cyrl-RS"/>
              </w:rPr>
              <w:t xml:space="preserve"> и штампа промо материјала</w:t>
            </w:r>
          </w:p>
        </w:tc>
        <w:tc>
          <w:tcPr>
            <w:tcW w:w="2430" w:type="dxa"/>
          </w:tcPr>
          <w:p w:rsidR="005F23D9" w:rsidRPr="00794D27" w:rsidRDefault="00BE7B47" w:rsidP="00BE7B47">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900.000,00</w:t>
            </w:r>
          </w:p>
        </w:tc>
      </w:tr>
      <w:tr w:rsidR="00C6770B" w:rsidRPr="00794D27" w:rsidTr="00C6770B">
        <w:tc>
          <w:tcPr>
            <w:tcW w:w="7218" w:type="dxa"/>
          </w:tcPr>
          <w:p w:rsidR="00C6770B" w:rsidRPr="00794D27" w:rsidRDefault="00C6770B" w:rsidP="00F81B7F">
            <w:pPr>
              <w:pStyle w:val="NoSpacing"/>
              <w:rPr>
                <w:rFonts w:ascii="Times New Roman" w:hAnsi="Times New Roman" w:cs="Times New Roman"/>
                <w:sz w:val="24"/>
                <w:szCs w:val="24"/>
              </w:rPr>
            </w:pPr>
            <w:r w:rsidRPr="00794D27">
              <w:rPr>
                <w:rFonts w:ascii="Times New Roman" w:hAnsi="Times New Roman" w:cs="Times New Roman"/>
                <w:sz w:val="24"/>
                <w:szCs w:val="24"/>
              </w:rPr>
              <w:t>Укупно</w:t>
            </w:r>
          </w:p>
        </w:tc>
        <w:tc>
          <w:tcPr>
            <w:tcW w:w="2430" w:type="dxa"/>
          </w:tcPr>
          <w:p w:rsidR="00C6770B" w:rsidRPr="00794D27" w:rsidRDefault="00BE7B47" w:rsidP="00BE7B47">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16.480.000,00</w:t>
            </w:r>
          </w:p>
        </w:tc>
      </w:tr>
    </w:tbl>
    <w:p w:rsidR="009430DB" w:rsidRPr="00794D27" w:rsidRDefault="009430DB" w:rsidP="00F81B7F">
      <w:pPr>
        <w:pStyle w:val="NoSpacing"/>
        <w:rPr>
          <w:rFonts w:ascii="Times New Roman" w:hAnsi="Times New Roman" w:cs="Times New Roman"/>
          <w:b/>
          <w:sz w:val="24"/>
          <w:szCs w:val="24"/>
        </w:rPr>
      </w:pPr>
    </w:p>
    <w:p w:rsidR="00C6770B" w:rsidRPr="00794D27" w:rsidRDefault="006D08DA" w:rsidP="00C6770B">
      <w:pPr>
        <w:pStyle w:val="NoSpacing"/>
        <w:rPr>
          <w:rFonts w:ascii="Times New Roman" w:hAnsi="Times New Roman" w:cs="Times New Roman"/>
          <w:b/>
          <w:sz w:val="24"/>
          <w:szCs w:val="24"/>
        </w:rPr>
      </w:pPr>
      <w:r w:rsidRPr="00794D27">
        <w:rPr>
          <w:rFonts w:ascii="Times New Roman" w:hAnsi="Times New Roman" w:cs="Times New Roman"/>
          <w:b/>
          <w:sz w:val="24"/>
          <w:szCs w:val="24"/>
        </w:rPr>
        <w:t>Укупни ф</w:t>
      </w:r>
      <w:r w:rsidR="00C6770B" w:rsidRPr="00794D27">
        <w:rPr>
          <w:rFonts w:ascii="Times New Roman" w:hAnsi="Times New Roman" w:cs="Times New Roman"/>
          <w:b/>
          <w:sz w:val="24"/>
          <w:szCs w:val="24"/>
        </w:rPr>
        <w:t>инансијски план за реализацију плана ЛСРР СЕЛО ПЛУС</w:t>
      </w:r>
    </w:p>
    <w:tbl>
      <w:tblPr>
        <w:tblStyle w:val="TableGrid"/>
        <w:tblW w:w="9648" w:type="dxa"/>
        <w:tblLayout w:type="fixed"/>
        <w:tblLook w:val="04A0" w:firstRow="1" w:lastRow="0" w:firstColumn="1" w:lastColumn="0" w:noHBand="0" w:noVBand="1"/>
      </w:tblPr>
      <w:tblGrid>
        <w:gridCol w:w="7218"/>
        <w:gridCol w:w="2430"/>
      </w:tblGrid>
      <w:tr w:rsidR="00C6770B" w:rsidRPr="00794D27" w:rsidTr="003B326E">
        <w:tc>
          <w:tcPr>
            <w:tcW w:w="7218" w:type="dxa"/>
          </w:tcPr>
          <w:p w:rsidR="00C6770B" w:rsidRPr="00794D27" w:rsidRDefault="00C6770B"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Назив трошка</w:t>
            </w:r>
          </w:p>
        </w:tc>
        <w:tc>
          <w:tcPr>
            <w:tcW w:w="2430" w:type="dxa"/>
          </w:tcPr>
          <w:p w:rsidR="00C6770B" w:rsidRPr="00794D27" w:rsidRDefault="00C6770B"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Вредност трошка</w:t>
            </w:r>
          </w:p>
        </w:tc>
      </w:tr>
      <w:tr w:rsidR="00C6770B" w:rsidRPr="00794D27" w:rsidTr="003B326E">
        <w:tc>
          <w:tcPr>
            <w:tcW w:w="7218" w:type="dxa"/>
          </w:tcPr>
          <w:p w:rsidR="00C6770B" w:rsidRPr="00794D27" w:rsidRDefault="00C6770B" w:rsidP="003B326E">
            <w:pPr>
              <w:pStyle w:val="NoSpacing"/>
              <w:rPr>
                <w:rFonts w:ascii="Times New Roman" w:hAnsi="Times New Roman" w:cs="Times New Roman"/>
                <w:sz w:val="24"/>
                <w:szCs w:val="24"/>
              </w:rPr>
            </w:pPr>
            <w:r w:rsidRPr="00794D27">
              <w:rPr>
                <w:rFonts w:ascii="Times New Roman" w:hAnsi="Times New Roman" w:cs="Times New Roman"/>
                <w:sz w:val="24"/>
                <w:szCs w:val="24"/>
              </w:rPr>
              <w:t xml:space="preserve">Прва група пројеката </w:t>
            </w:r>
          </w:p>
        </w:tc>
        <w:tc>
          <w:tcPr>
            <w:tcW w:w="2430" w:type="dxa"/>
          </w:tcPr>
          <w:p w:rsidR="00C6770B" w:rsidRPr="00794D27" w:rsidRDefault="00730E21" w:rsidP="00667622">
            <w:pPr>
              <w:pStyle w:val="NoSpacing"/>
              <w:jc w:val="right"/>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84.000.000 динара</w:t>
            </w:r>
          </w:p>
        </w:tc>
      </w:tr>
      <w:tr w:rsidR="00C6770B" w:rsidRPr="00794D27" w:rsidTr="003B326E">
        <w:tc>
          <w:tcPr>
            <w:tcW w:w="7218" w:type="dxa"/>
          </w:tcPr>
          <w:p w:rsidR="00C6770B" w:rsidRPr="00794D27" w:rsidRDefault="00C6770B" w:rsidP="003B326E">
            <w:pPr>
              <w:pStyle w:val="NoSpacing"/>
              <w:rPr>
                <w:rFonts w:ascii="Times New Roman" w:hAnsi="Times New Roman" w:cs="Times New Roman"/>
                <w:sz w:val="24"/>
                <w:szCs w:val="24"/>
              </w:rPr>
            </w:pPr>
            <w:r w:rsidRPr="00794D27">
              <w:rPr>
                <w:rFonts w:ascii="Times New Roman" w:hAnsi="Times New Roman" w:cs="Times New Roman"/>
                <w:sz w:val="24"/>
                <w:szCs w:val="24"/>
              </w:rPr>
              <w:t>Друга група пројеката</w:t>
            </w:r>
          </w:p>
        </w:tc>
        <w:tc>
          <w:tcPr>
            <w:tcW w:w="2430" w:type="dxa"/>
          </w:tcPr>
          <w:p w:rsidR="00C6770B" w:rsidRPr="00794D27" w:rsidRDefault="00730E21" w:rsidP="00667622">
            <w:pPr>
              <w:pStyle w:val="NoSpacing"/>
              <w:jc w:val="right"/>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26.400.000 динара</w:t>
            </w:r>
          </w:p>
        </w:tc>
      </w:tr>
      <w:tr w:rsidR="00C6770B" w:rsidRPr="00794D27" w:rsidTr="003B326E">
        <w:tc>
          <w:tcPr>
            <w:tcW w:w="7218" w:type="dxa"/>
          </w:tcPr>
          <w:p w:rsidR="00C6770B" w:rsidRPr="00794D27" w:rsidRDefault="00C6770B" w:rsidP="003B326E">
            <w:pPr>
              <w:pStyle w:val="NoSpacing"/>
              <w:rPr>
                <w:rFonts w:ascii="Times New Roman" w:hAnsi="Times New Roman" w:cs="Times New Roman"/>
                <w:sz w:val="24"/>
                <w:szCs w:val="24"/>
              </w:rPr>
            </w:pPr>
            <w:r w:rsidRPr="00794D27">
              <w:rPr>
                <w:rFonts w:ascii="Times New Roman" w:hAnsi="Times New Roman" w:cs="Times New Roman"/>
                <w:sz w:val="24"/>
                <w:szCs w:val="24"/>
              </w:rPr>
              <w:t>Трећа група пројеката</w:t>
            </w:r>
          </w:p>
        </w:tc>
        <w:tc>
          <w:tcPr>
            <w:tcW w:w="2430" w:type="dxa"/>
          </w:tcPr>
          <w:p w:rsidR="00C6770B" w:rsidRPr="00794D27" w:rsidRDefault="00730E21" w:rsidP="00667622">
            <w:pPr>
              <w:pStyle w:val="NoSpacing"/>
              <w:jc w:val="right"/>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26.400.000 динара</w:t>
            </w:r>
          </w:p>
        </w:tc>
      </w:tr>
      <w:tr w:rsidR="00C6770B" w:rsidRPr="00794D27" w:rsidTr="003B326E">
        <w:tc>
          <w:tcPr>
            <w:tcW w:w="7218" w:type="dxa"/>
          </w:tcPr>
          <w:p w:rsidR="00C6770B" w:rsidRPr="00794D27" w:rsidRDefault="00C6770B" w:rsidP="003B326E">
            <w:pPr>
              <w:pStyle w:val="NoSpacing"/>
              <w:rPr>
                <w:rFonts w:ascii="Times New Roman" w:hAnsi="Times New Roman" w:cs="Times New Roman"/>
                <w:sz w:val="24"/>
                <w:szCs w:val="24"/>
              </w:rPr>
            </w:pPr>
            <w:r w:rsidRPr="00794D27">
              <w:rPr>
                <w:rFonts w:ascii="Times New Roman" w:hAnsi="Times New Roman" w:cs="Times New Roman"/>
                <w:sz w:val="24"/>
                <w:szCs w:val="24"/>
              </w:rPr>
              <w:t>Четврта група пројеката</w:t>
            </w:r>
          </w:p>
        </w:tc>
        <w:tc>
          <w:tcPr>
            <w:tcW w:w="2430" w:type="dxa"/>
          </w:tcPr>
          <w:p w:rsidR="00C6770B" w:rsidRPr="00794D27" w:rsidRDefault="00730E21" w:rsidP="00667622">
            <w:pPr>
              <w:pStyle w:val="NoSpacing"/>
              <w:jc w:val="right"/>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2.400.000 динара</w:t>
            </w:r>
          </w:p>
        </w:tc>
      </w:tr>
      <w:tr w:rsidR="00C6770B" w:rsidRPr="00794D27" w:rsidTr="003B326E">
        <w:tc>
          <w:tcPr>
            <w:tcW w:w="7218" w:type="dxa"/>
          </w:tcPr>
          <w:p w:rsidR="00C6770B" w:rsidRPr="00794D27" w:rsidRDefault="00C6770B" w:rsidP="003B326E">
            <w:pPr>
              <w:pStyle w:val="NoSpacing"/>
              <w:rPr>
                <w:rFonts w:ascii="Times New Roman" w:hAnsi="Times New Roman" w:cs="Times New Roman"/>
                <w:sz w:val="24"/>
                <w:szCs w:val="24"/>
              </w:rPr>
            </w:pPr>
            <w:r w:rsidRPr="00794D27">
              <w:rPr>
                <w:rFonts w:ascii="Times New Roman" w:hAnsi="Times New Roman" w:cs="Times New Roman"/>
                <w:sz w:val="24"/>
                <w:szCs w:val="24"/>
              </w:rPr>
              <w:t>Пета група пројеката</w:t>
            </w:r>
          </w:p>
        </w:tc>
        <w:tc>
          <w:tcPr>
            <w:tcW w:w="2430" w:type="dxa"/>
          </w:tcPr>
          <w:p w:rsidR="00C6770B" w:rsidRPr="00794D27" w:rsidRDefault="00730E21" w:rsidP="00667622">
            <w:pPr>
              <w:pStyle w:val="NoSpacing"/>
              <w:jc w:val="right"/>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7.200.000 динара</w:t>
            </w:r>
          </w:p>
        </w:tc>
      </w:tr>
      <w:tr w:rsidR="00C6770B" w:rsidRPr="00794D27" w:rsidTr="003B326E">
        <w:tc>
          <w:tcPr>
            <w:tcW w:w="7218" w:type="dxa"/>
          </w:tcPr>
          <w:p w:rsidR="00C6770B" w:rsidRPr="00794D27" w:rsidRDefault="00C6770B" w:rsidP="003B326E">
            <w:pPr>
              <w:pStyle w:val="NoSpacing"/>
              <w:rPr>
                <w:rFonts w:ascii="Times New Roman" w:hAnsi="Times New Roman" w:cs="Times New Roman"/>
                <w:sz w:val="24"/>
                <w:szCs w:val="24"/>
              </w:rPr>
            </w:pPr>
            <w:r w:rsidRPr="00794D27">
              <w:rPr>
                <w:rFonts w:ascii="Times New Roman" w:hAnsi="Times New Roman" w:cs="Times New Roman"/>
                <w:sz w:val="24"/>
                <w:szCs w:val="24"/>
              </w:rPr>
              <w:t>Шеста група пројеката</w:t>
            </w:r>
          </w:p>
        </w:tc>
        <w:tc>
          <w:tcPr>
            <w:tcW w:w="2430" w:type="dxa"/>
          </w:tcPr>
          <w:p w:rsidR="00C6770B" w:rsidRPr="00794D27" w:rsidRDefault="00730E21" w:rsidP="00667622">
            <w:pPr>
              <w:pStyle w:val="NoSpacing"/>
              <w:jc w:val="right"/>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7.200.000 динара</w:t>
            </w:r>
          </w:p>
        </w:tc>
      </w:tr>
      <w:tr w:rsidR="00C6770B" w:rsidRPr="00794D27" w:rsidTr="003B326E">
        <w:tc>
          <w:tcPr>
            <w:tcW w:w="7218" w:type="dxa"/>
          </w:tcPr>
          <w:p w:rsidR="00C6770B" w:rsidRPr="00794D27" w:rsidRDefault="00C6770B" w:rsidP="003B326E">
            <w:pPr>
              <w:pStyle w:val="NoSpacing"/>
              <w:rPr>
                <w:rFonts w:ascii="Times New Roman" w:hAnsi="Times New Roman" w:cs="Times New Roman"/>
                <w:sz w:val="24"/>
                <w:szCs w:val="24"/>
              </w:rPr>
            </w:pPr>
            <w:r w:rsidRPr="00794D27">
              <w:rPr>
                <w:rFonts w:ascii="Times New Roman" w:hAnsi="Times New Roman" w:cs="Times New Roman"/>
                <w:sz w:val="24"/>
                <w:szCs w:val="24"/>
              </w:rPr>
              <w:t>Седма група пројеката</w:t>
            </w:r>
          </w:p>
        </w:tc>
        <w:tc>
          <w:tcPr>
            <w:tcW w:w="2430" w:type="dxa"/>
          </w:tcPr>
          <w:p w:rsidR="00C6770B" w:rsidRPr="00794D27" w:rsidRDefault="00730E21" w:rsidP="00854F8D">
            <w:pPr>
              <w:pStyle w:val="NoSpacing"/>
              <w:jc w:val="right"/>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18.000.000 динара</w:t>
            </w:r>
          </w:p>
        </w:tc>
      </w:tr>
      <w:tr w:rsidR="00C6770B" w:rsidRPr="00794D27" w:rsidTr="003B326E">
        <w:tc>
          <w:tcPr>
            <w:tcW w:w="7218" w:type="dxa"/>
          </w:tcPr>
          <w:p w:rsidR="00C6770B" w:rsidRPr="00794D27" w:rsidRDefault="00C6770B" w:rsidP="003B326E">
            <w:pPr>
              <w:pStyle w:val="NoSpacing"/>
              <w:rPr>
                <w:rFonts w:ascii="Times New Roman" w:hAnsi="Times New Roman" w:cs="Times New Roman"/>
                <w:sz w:val="24"/>
                <w:szCs w:val="24"/>
              </w:rPr>
            </w:pPr>
            <w:r w:rsidRPr="00794D27">
              <w:rPr>
                <w:rFonts w:ascii="Times New Roman" w:hAnsi="Times New Roman" w:cs="Times New Roman"/>
                <w:sz w:val="24"/>
                <w:szCs w:val="24"/>
              </w:rPr>
              <w:t>Осма група пројеката</w:t>
            </w:r>
          </w:p>
        </w:tc>
        <w:tc>
          <w:tcPr>
            <w:tcW w:w="2430" w:type="dxa"/>
          </w:tcPr>
          <w:p w:rsidR="00C6770B" w:rsidRPr="00794D27" w:rsidRDefault="00730E21" w:rsidP="00854F8D">
            <w:pPr>
              <w:pStyle w:val="NoSpacing"/>
              <w:jc w:val="right"/>
              <w:rPr>
                <w:rFonts w:ascii="Times New Roman" w:hAnsi="Times New Roman" w:cs="Times New Roman"/>
                <w:b/>
                <w:sz w:val="24"/>
                <w:szCs w:val="24"/>
                <w:lang w:val="sr-Cyrl-RS"/>
              </w:rPr>
            </w:pPr>
            <w:r w:rsidRPr="00794D27">
              <w:rPr>
                <w:rFonts w:ascii="Times New Roman" w:hAnsi="Times New Roman" w:cs="Times New Roman"/>
                <w:bCs/>
                <w:sz w:val="24"/>
                <w:szCs w:val="24"/>
                <w:lang w:val="sr-Cyrl-RS"/>
              </w:rPr>
              <w:t>600.000 динара</w:t>
            </w:r>
          </w:p>
        </w:tc>
      </w:tr>
      <w:tr w:rsidR="00C6770B" w:rsidRPr="00794D27" w:rsidTr="003B326E">
        <w:tc>
          <w:tcPr>
            <w:tcW w:w="7218" w:type="dxa"/>
          </w:tcPr>
          <w:p w:rsidR="00C6770B" w:rsidRPr="00794D27" w:rsidRDefault="00C6770B" w:rsidP="003B326E">
            <w:pPr>
              <w:pStyle w:val="NoSpacing"/>
              <w:rPr>
                <w:rFonts w:ascii="Times New Roman" w:hAnsi="Times New Roman" w:cs="Times New Roman"/>
                <w:sz w:val="24"/>
                <w:szCs w:val="24"/>
              </w:rPr>
            </w:pPr>
            <w:r w:rsidRPr="00794D27">
              <w:rPr>
                <w:rFonts w:ascii="Times New Roman" w:hAnsi="Times New Roman" w:cs="Times New Roman"/>
                <w:sz w:val="24"/>
                <w:szCs w:val="24"/>
              </w:rPr>
              <w:t>Рад канцеларије</w:t>
            </w:r>
            <w:r w:rsidR="000E072E" w:rsidRPr="00794D27">
              <w:rPr>
                <w:rFonts w:ascii="Times New Roman" w:hAnsi="Times New Roman" w:cs="Times New Roman"/>
                <w:sz w:val="24"/>
                <w:szCs w:val="24"/>
              </w:rPr>
              <w:t xml:space="preserve"> за 4 године</w:t>
            </w:r>
          </w:p>
        </w:tc>
        <w:tc>
          <w:tcPr>
            <w:tcW w:w="2430" w:type="dxa"/>
          </w:tcPr>
          <w:p w:rsidR="00C6770B" w:rsidRPr="00794D27" w:rsidRDefault="00730E21" w:rsidP="00730E21">
            <w:pPr>
              <w:pStyle w:val="NoSpacing"/>
              <w:jc w:val="right"/>
              <w:rPr>
                <w:rFonts w:ascii="Times New Roman" w:hAnsi="Times New Roman" w:cs="Times New Roman"/>
                <w:sz w:val="24"/>
                <w:szCs w:val="24"/>
                <w:lang w:val="sr-Cyrl-RS"/>
              </w:rPr>
            </w:pPr>
            <w:r w:rsidRPr="00794D27">
              <w:rPr>
                <w:rFonts w:ascii="Times New Roman" w:hAnsi="Times New Roman" w:cs="Times New Roman"/>
                <w:sz w:val="24"/>
                <w:szCs w:val="24"/>
                <w:lang w:val="sr-Cyrl-RS"/>
              </w:rPr>
              <w:t>16.480.000 динара</w:t>
            </w:r>
          </w:p>
        </w:tc>
      </w:tr>
      <w:tr w:rsidR="00C6770B" w:rsidRPr="00794D27" w:rsidTr="003B326E">
        <w:tc>
          <w:tcPr>
            <w:tcW w:w="7218" w:type="dxa"/>
          </w:tcPr>
          <w:p w:rsidR="00C6770B" w:rsidRPr="00794D27" w:rsidRDefault="001011FE" w:rsidP="003B326E">
            <w:pPr>
              <w:pStyle w:val="NoSpacing"/>
              <w:rPr>
                <w:rFonts w:ascii="Times New Roman" w:hAnsi="Times New Roman" w:cs="Times New Roman"/>
                <w:b/>
                <w:sz w:val="24"/>
                <w:szCs w:val="24"/>
              </w:rPr>
            </w:pPr>
            <w:r w:rsidRPr="00794D27">
              <w:rPr>
                <w:rFonts w:ascii="Times New Roman" w:hAnsi="Times New Roman" w:cs="Times New Roman"/>
                <w:b/>
                <w:sz w:val="24"/>
                <w:szCs w:val="24"/>
              </w:rPr>
              <w:t>УКУПН</w:t>
            </w:r>
            <w:r w:rsidR="00C6770B" w:rsidRPr="00794D27">
              <w:rPr>
                <w:rFonts w:ascii="Times New Roman" w:hAnsi="Times New Roman" w:cs="Times New Roman"/>
                <w:b/>
                <w:sz w:val="24"/>
                <w:szCs w:val="24"/>
              </w:rPr>
              <w:t>О</w:t>
            </w:r>
          </w:p>
        </w:tc>
        <w:tc>
          <w:tcPr>
            <w:tcW w:w="2430" w:type="dxa"/>
          </w:tcPr>
          <w:p w:rsidR="00C6770B" w:rsidRPr="00794D27" w:rsidRDefault="00730E21" w:rsidP="00730E21">
            <w:pPr>
              <w:pStyle w:val="NoSpacing"/>
              <w:jc w:val="right"/>
              <w:rPr>
                <w:rFonts w:ascii="Times New Roman" w:hAnsi="Times New Roman" w:cs="Times New Roman"/>
                <w:b/>
                <w:sz w:val="24"/>
                <w:szCs w:val="24"/>
                <w:lang w:val="sr-Cyrl-RS"/>
              </w:rPr>
            </w:pPr>
            <w:r w:rsidRPr="00794D27">
              <w:rPr>
                <w:rFonts w:ascii="Times New Roman" w:hAnsi="Times New Roman" w:cs="Times New Roman"/>
                <w:b/>
                <w:sz w:val="24"/>
                <w:szCs w:val="24"/>
                <w:lang w:val="sr-Cyrl-RS"/>
              </w:rPr>
              <w:t>188.680.000 динара</w:t>
            </w:r>
          </w:p>
        </w:tc>
      </w:tr>
    </w:tbl>
    <w:p w:rsidR="0023783E" w:rsidRDefault="0023783E" w:rsidP="00F81B7F">
      <w:pPr>
        <w:pStyle w:val="NoSpacing"/>
        <w:rPr>
          <w:rFonts w:ascii="Times New Roman" w:hAnsi="Times New Roman" w:cs="Times New Roman"/>
          <w:b/>
          <w:sz w:val="24"/>
          <w:szCs w:val="24"/>
        </w:rPr>
      </w:pPr>
    </w:p>
    <w:p w:rsidR="0023783E" w:rsidRDefault="00CA1F2B" w:rsidP="00CA1F2B">
      <w:pPr>
        <w:pStyle w:val="NoSpacing"/>
        <w:tabs>
          <w:tab w:val="left" w:pos="6577"/>
        </w:tabs>
        <w:rPr>
          <w:rFonts w:ascii="Times New Roman" w:hAnsi="Times New Roman" w:cs="Times New Roman"/>
          <w:b/>
          <w:sz w:val="24"/>
          <w:szCs w:val="24"/>
          <w:lang w:val="sr-Cyrl-RS"/>
        </w:rPr>
      </w:pPr>
      <w:r>
        <w:rPr>
          <w:rFonts w:ascii="Times New Roman" w:hAnsi="Times New Roman" w:cs="Times New Roman"/>
          <w:b/>
          <w:sz w:val="24"/>
          <w:szCs w:val="24"/>
          <w:lang w:val="sr-Cyrl-RS"/>
        </w:rPr>
        <w:t>Прилилози:</w:t>
      </w:r>
      <w:r>
        <w:rPr>
          <w:rFonts w:ascii="Times New Roman" w:hAnsi="Times New Roman" w:cs="Times New Roman"/>
          <w:b/>
          <w:sz w:val="24"/>
          <w:szCs w:val="24"/>
          <w:lang w:val="sr-Cyrl-RS"/>
        </w:rPr>
        <w:tab/>
      </w:r>
      <w:r>
        <w:rPr>
          <w:rFonts w:ascii="Arial" w:hAnsi="Arial" w:cs="Arial"/>
          <w:b/>
          <w:lang w:val="sr-Cyrl-RS"/>
        </w:rPr>
        <w:t xml:space="preserve">Агенција за консалтинг и                               </w:t>
      </w:r>
    </w:p>
    <w:p w:rsidR="00CA1F2B" w:rsidRDefault="00CA1F2B" w:rsidP="00CA1F2B">
      <w:pPr>
        <w:pStyle w:val="NoSpacing"/>
        <w:tabs>
          <w:tab w:val="left" w:pos="6577"/>
        </w:tabs>
        <w:rPr>
          <w:rFonts w:ascii="Times New Roman" w:hAnsi="Times New Roman" w:cs="Times New Roman"/>
          <w:b/>
          <w:sz w:val="24"/>
          <w:szCs w:val="24"/>
          <w:lang w:val="sr-Cyrl-RS"/>
        </w:rPr>
      </w:pPr>
      <w:r>
        <w:rPr>
          <w:rFonts w:ascii="Times New Roman" w:hAnsi="Times New Roman" w:cs="Times New Roman"/>
          <w:b/>
          <w:sz w:val="24"/>
          <w:szCs w:val="24"/>
          <w:lang w:val="sr-Cyrl-RS"/>
        </w:rPr>
        <w:t>- Биографије експерата израде стратегије</w:t>
      </w:r>
      <w:r>
        <w:rPr>
          <w:rFonts w:ascii="Times New Roman" w:hAnsi="Times New Roman" w:cs="Times New Roman"/>
          <w:b/>
          <w:sz w:val="24"/>
          <w:szCs w:val="24"/>
          <w:lang w:val="sr-Cyrl-RS"/>
        </w:rPr>
        <w:tab/>
      </w:r>
      <w:r>
        <w:rPr>
          <w:rFonts w:ascii="Arial" w:hAnsi="Arial" w:cs="Arial"/>
          <w:b/>
          <w:lang w:val="sr-Cyrl-RS"/>
        </w:rPr>
        <w:t xml:space="preserve">предузетништво АЦДЕ </w:t>
      </w:r>
    </w:p>
    <w:p w:rsidR="00CA1F2B" w:rsidRDefault="00CA1F2B" w:rsidP="00CA1F2B">
      <w:pPr>
        <w:pStyle w:val="NoSpacing"/>
        <w:tabs>
          <w:tab w:val="left" w:pos="6577"/>
        </w:tabs>
        <w:rPr>
          <w:rFonts w:ascii="Times New Roman" w:hAnsi="Times New Roman" w:cs="Times New Roman"/>
          <w:b/>
          <w:sz w:val="24"/>
          <w:szCs w:val="24"/>
          <w:lang w:val="sr-Cyrl-RS"/>
        </w:rPr>
      </w:pPr>
      <w:r>
        <w:rPr>
          <w:rFonts w:ascii="Times New Roman" w:hAnsi="Times New Roman" w:cs="Times New Roman"/>
          <w:b/>
          <w:sz w:val="24"/>
          <w:szCs w:val="24"/>
          <w:lang w:val="sr-Cyrl-RS"/>
        </w:rPr>
        <w:t>- Биографија Менаџера Партнерства</w:t>
      </w:r>
      <w:r>
        <w:rPr>
          <w:rFonts w:ascii="Times New Roman" w:hAnsi="Times New Roman" w:cs="Times New Roman"/>
          <w:b/>
          <w:sz w:val="24"/>
          <w:szCs w:val="24"/>
          <w:lang w:val="sr-Cyrl-RS"/>
        </w:rPr>
        <w:tab/>
      </w:r>
      <w:r>
        <w:rPr>
          <w:rFonts w:ascii="Arial" w:hAnsi="Arial" w:cs="Arial"/>
          <w:b/>
          <w:lang w:val="sr-Cyrl-RS"/>
        </w:rPr>
        <w:t>Милана Тепића 52</w:t>
      </w:r>
    </w:p>
    <w:p w:rsidR="00CA1F2B" w:rsidRDefault="00CA1F2B" w:rsidP="00CA1F2B">
      <w:pPr>
        <w:pStyle w:val="NoSpacing"/>
        <w:tabs>
          <w:tab w:val="left" w:pos="6577"/>
        </w:tabs>
        <w:rPr>
          <w:rFonts w:ascii="Times New Roman" w:hAnsi="Times New Roman" w:cs="Times New Roman"/>
          <w:b/>
          <w:sz w:val="24"/>
          <w:szCs w:val="24"/>
          <w:lang w:val="sr-Cyrl-RS"/>
        </w:rPr>
      </w:pPr>
      <w:r>
        <w:rPr>
          <w:rFonts w:ascii="Times New Roman" w:hAnsi="Times New Roman" w:cs="Times New Roman"/>
          <w:b/>
          <w:sz w:val="24"/>
          <w:szCs w:val="24"/>
          <w:lang w:val="sr-Cyrl-RS"/>
        </w:rPr>
        <w:t>- Фото документација (листе присутности, медији)</w:t>
      </w:r>
      <w:r>
        <w:rPr>
          <w:rFonts w:ascii="Times New Roman" w:hAnsi="Times New Roman" w:cs="Times New Roman"/>
          <w:b/>
          <w:sz w:val="24"/>
          <w:szCs w:val="24"/>
          <w:lang w:val="sr-Cyrl-RS"/>
        </w:rPr>
        <w:tab/>
      </w:r>
      <w:r>
        <w:rPr>
          <w:rFonts w:ascii="Arial" w:hAnsi="Arial" w:cs="Arial"/>
          <w:b/>
          <w:lang w:val="sr-Cyrl-RS"/>
        </w:rPr>
        <w:t>Вршац,</w:t>
      </w:r>
    </w:p>
    <w:p w:rsidR="00CA1F2B" w:rsidRPr="00CA1F2B" w:rsidRDefault="00CA1F2B" w:rsidP="00F81B7F">
      <w:pPr>
        <w:pStyle w:val="NoSpacing"/>
        <w:rPr>
          <w:rFonts w:ascii="Times New Roman" w:hAnsi="Times New Roman" w:cs="Times New Roman"/>
          <w:b/>
          <w:sz w:val="24"/>
          <w:szCs w:val="24"/>
          <w:lang w:val="sr-Cyrl-RS"/>
        </w:rPr>
      </w:pPr>
    </w:p>
    <w:sectPr w:rsidR="00CA1F2B" w:rsidRPr="00CA1F2B" w:rsidSect="00B10EA3">
      <w:footerReference w:type="default" r:id="rId10"/>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DC" w:rsidRDefault="00CD09DC" w:rsidP="00BD09F0">
      <w:pPr>
        <w:spacing w:after="0" w:line="240" w:lineRule="auto"/>
      </w:pPr>
      <w:r>
        <w:separator/>
      </w:r>
    </w:p>
  </w:endnote>
  <w:endnote w:type="continuationSeparator" w:id="0">
    <w:p w:rsidR="00CD09DC" w:rsidRDefault="00CD09DC" w:rsidP="00BD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289794"/>
      <w:docPartObj>
        <w:docPartGallery w:val="Page Numbers (Bottom of Page)"/>
        <w:docPartUnique/>
      </w:docPartObj>
    </w:sdtPr>
    <w:sdtContent>
      <w:p w:rsidR="002F0BB2" w:rsidRDefault="002F0BB2">
        <w:pPr>
          <w:pStyle w:val="Footer"/>
          <w:jc w:val="right"/>
        </w:pPr>
        <w:r>
          <w:fldChar w:fldCharType="begin"/>
        </w:r>
        <w:r>
          <w:instrText xml:space="preserve"> PAGE   \* MERGEFORMAT </w:instrText>
        </w:r>
        <w:r>
          <w:fldChar w:fldCharType="separate"/>
        </w:r>
        <w:r w:rsidR="0081097A">
          <w:rPr>
            <w:noProof/>
          </w:rPr>
          <w:t>46</w:t>
        </w:r>
        <w:r>
          <w:rPr>
            <w:noProof/>
          </w:rPr>
          <w:fldChar w:fldCharType="end"/>
        </w:r>
      </w:p>
    </w:sdtContent>
  </w:sdt>
  <w:p w:rsidR="002F0BB2" w:rsidRDefault="002F0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DC" w:rsidRDefault="00CD09DC" w:rsidP="00BD09F0">
      <w:pPr>
        <w:spacing w:after="0" w:line="240" w:lineRule="auto"/>
      </w:pPr>
      <w:r>
        <w:separator/>
      </w:r>
    </w:p>
  </w:footnote>
  <w:footnote w:type="continuationSeparator" w:id="0">
    <w:p w:rsidR="00CD09DC" w:rsidRDefault="00CD09DC" w:rsidP="00BD0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3CC"/>
    <w:multiLevelType w:val="hybridMultilevel"/>
    <w:tmpl w:val="6518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C7BA3"/>
    <w:multiLevelType w:val="hybridMultilevel"/>
    <w:tmpl w:val="BF6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97BCC"/>
    <w:multiLevelType w:val="hybridMultilevel"/>
    <w:tmpl w:val="81B0D4A8"/>
    <w:lvl w:ilvl="0" w:tplc="04090001">
      <w:start w:val="1"/>
      <w:numFmt w:val="bullet"/>
      <w:lvlText w:val=""/>
      <w:lvlJc w:val="left"/>
      <w:pPr>
        <w:ind w:left="720" w:hanging="360"/>
      </w:pPr>
      <w:rPr>
        <w:rFonts w:ascii="Symbol" w:hAnsi="Symbol" w:hint="default"/>
      </w:rPr>
    </w:lvl>
    <w:lvl w:ilvl="1" w:tplc="E99206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D5EFD"/>
    <w:multiLevelType w:val="hybridMultilevel"/>
    <w:tmpl w:val="672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93AB4"/>
    <w:multiLevelType w:val="hybridMultilevel"/>
    <w:tmpl w:val="B82E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33A36"/>
    <w:multiLevelType w:val="hybridMultilevel"/>
    <w:tmpl w:val="EC9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F36C6"/>
    <w:multiLevelType w:val="hybridMultilevel"/>
    <w:tmpl w:val="6370507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15CC598B"/>
    <w:multiLevelType w:val="hybridMultilevel"/>
    <w:tmpl w:val="9D821972"/>
    <w:lvl w:ilvl="0" w:tplc="6ADA8A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52489"/>
    <w:multiLevelType w:val="hybridMultilevel"/>
    <w:tmpl w:val="A6AE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D6619"/>
    <w:multiLevelType w:val="hybridMultilevel"/>
    <w:tmpl w:val="285C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04717"/>
    <w:multiLevelType w:val="hybridMultilevel"/>
    <w:tmpl w:val="14F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B2F42"/>
    <w:multiLevelType w:val="hybridMultilevel"/>
    <w:tmpl w:val="86F6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F84468"/>
    <w:multiLevelType w:val="hybridMultilevel"/>
    <w:tmpl w:val="86363B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45B12"/>
    <w:multiLevelType w:val="hybridMultilevel"/>
    <w:tmpl w:val="398E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C167B"/>
    <w:multiLevelType w:val="hybridMultilevel"/>
    <w:tmpl w:val="5432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E7464"/>
    <w:multiLevelType w:val="hybridMultilevel"/>
    <w:tmpl w:val="6236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9034E"/>
    <w:multiLevelType w:val="hybridMultilevel"/>
    <w:tmpl w:val="DCA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5521B"/>
    <w:multiLevelType w:val="hybridMultilevel"/>
    <w:tmpl w:val="2A9027F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nsid w:val="321C17B7"/>
    <w:multiLevelType w:val="hybridMultilevel"/>
    <w:tmpl w:val="2A76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F3A30"/>
    <w:multiLevelType w:val="hybridMultilevel"/>
    <w:tmpl w:val="F98E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3283A"/>
    <w:multiLevelType w:val="hybridMultilevel"/>
    <w:tmpl w:val="FBA6C6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46074187"/>
    <w:multiLevelType w:val="hybridMultilevel"/>
    <w:tmpl w:val="92E8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E26409"/>
    <w:multiLevelType w:val="hybridMultilevel"/>
    <w:tmpl w:val="1400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2F0341"/>
    <w:multiLevelType w:val="hybridMultilevel"/>
    <w:tmpl w:val="3D0E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900B5D"/>
    <w:multiLevelType w:val="hybridMultilevel"/>
    <w:tmpl w:val="A84A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785024"/>
    <w:multiLevelType w:val="hybridMultilevel"/>
    <w:tmpl w:val="55F4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77139"/>
    <w:multiLevelType w:val="hybridMultilevel"/>
    <w:tmpl w:val="641AB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A454F"/>
    <w:multiLevelType w:val="hybridMultilevel"/>
    <w:tmpl w:val="4922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1759F3"/>
    <w:multiLevelType w:val="hybridMultilevel"/>
    <w:tmpl w:val="F1B8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172AA6"/>
    <w:multiLevelType w:val="hybridMultilevel"/>
    <w:tmpl w:val="87E4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412D7A"/>
    <w:multiLevelType w:val="hybridMultilevel"/>
    <w:tmpl w:val="B89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E51FC"/>
    <w:multiLevelType w:val="hybridMultilevel"/>
    <w:tmpl w:val="8832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360508"/>
    <w:multiLevelType w:val="hybridMultilevel"/>
    <w:tmpl w:val="9218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9040D8"/>
    <w:multiLevelType w:val="hybridMultilevel"/>
    <w:tmpl w:val="7EE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85CAD"/>
    <w:multiLevelType w:val="hybridMultilevel"/>
    <w:tmpl w:val="FF10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BA1D71"/>
    <w:multiLevelType w:val="hybridMultilevel"/>
    <w:tmpl w:val="0A7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8349BD"/>
    <w:multiLevelType w:val="hybridMultilevel"/>
    <w:tmpl w:val="1168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705AA"/>
    <w:multiLevelType w:val="hybridMultilevel"/>
    <w:tmpl w:val="DB3E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8D7B41"/>
    <w:multiLevelType w:val="hybridMultilevel"/>
    <w:tmpl w:val="97E2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765132"/>
    <w:multiLevelType w:val="hybridMultilevel"/>
    <w:tmpl w:val="8B24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F1A0E"/>
    <w:multiLevelType w:val="hybridMultilevel"/>
    <w:tmpl w:val="9FA0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F0666A"/>
    <w:multiLevelType w:val="hybridMultilevel"/>
    <w:tmpl w:val="6BC0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0"/>
  </w:num>
  <w:num w:numId="5">
    <w:abstractNumId w:val="32"/>
  </w:num>
  <w:num w:numId="6">
    <w:abstractNumId w:val="19"/>
  </w:num>
  <w:num w:numId="7">
    <w:abstractNumId w:val="26"/>
  </w:num>
  <w:num w:numId="8">
    <w:abstractNumId w:val="31"/>
  </w:num>
  <w:num w:numId="9">
    <w:abstractNumId w:val="30"/>
  </w:num>
  <w:num w:numId="10">
    <w:abstractNumId w:val="41"/>
  </w:num>
  <w:num w:numId="11">
    <w:abstractNumId w:val="29"/>
  </w:num>
  <w:num w:numId="12">
    <w:abstractNumId w:val="34"/>
  </w:num>
  <w:num w:numId="13">
    <w:abstractNumId w:val="3"/>
  </w:num>
  <w:num w:numId="14">
    <w:abstractNumId w:val="25"/>
  </w:num>
  <w:num w:numId="15">
    <w:abstractNumId w:val="35"/>
  </w:num>
  <w:num w:numId="16">
    <w:abstractNumId w:val="15"/>
  </w:num>
  <w:num w:numId="17">
    <w:abstractNumId w:val="18"/>
  </w:num>
  <w:num w:numId="18">
    <w:abstractNumId w:val="33"/>
  </w:num>
  <w:num w:numId="19">
    <w:abstractNumId w:val="40"/>
  </w:num>
  <w:num w:numId="20">
    <w:abstractNumId w:val="14"/>
  </w:num>
  <w:num w:numId="21">
    <w:abstractNumId w:val="39"/>
  </w:num>
  <w:num w:numId="22">
    <w:abstractNumId w:val="23"/>
  </w:num>
  <w:num w:numId="23">
    <w:abstractNumId w:val="4"/>
  </w:num>
  <w:num w:numId="24">
    <w:abstractNumId w:val="24"/>
  </w:num>
  <w:num w:numId="25">
    <w:abstractNumId w:val="12"/>
  </w:num>
  <w:num w:numId="26">
    <w:abstractNumId w:val="16"/>
  </w:num>
  <w:num w:numId="27">
    <w:abstractNumId w:val="38"/>
  </w:num>
  <w:num w:numId="28">
    <w:abstractNumId w:val="22"/>
  </w:num>
  <w:num w:numId="29">
    <w:abstractNumId w:val="20"/>
  </w:num>
  <w:num w:numId="30">
    <w:abstractNumId w:val="7"/>
  </w:num>
  <w:num w:numId="31">
    <w:abstractNumId w:val="1"/>
  </w:num>
  <w:num w:numId="32">
    <w:abstractNumId w:val="37"/>
  </w:num>
  <w:num w:numId="33">
    <w:abstractNumId w:val="13"/>
  </w:num>
  <w:num w:numId="34">
    <w:abstractNumId w:val="6"/>
  </w:num>
  <w:num w:numId="35">
    <w:abstractNumId w:val="28"/>
  </w:num>
  <w:num w:numId="36">
    <w:abstractNumId w:val="27"/>
  </w:num>
  <w:num w:numId="37">
    <w:abstractNumId w:val="10"/>
  </w:num>
  <w:num w:numId="38">
    <w:abstractNumId w:val="5"/>
  </w:num>
  <w:num w:numId="39">
    <w:abstractNumId w:val="21"/>
  </w:num>
  <w:num w:numId="40">
    <w:abstractNumId w:val="36"/>
  </w:num>
  <w:num w:numId="41">
    <w:abstractNumId w:val="9"/>
  </w:num>
  <w:num w:numId="4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D5"/>
    <w:rsid w:val="00003129"/>
    <w:rsid w:val="000036F0"/>
    <w:rsid w:val="00004B96"/>
    <w:rsid w:val="00006283"/>
    <w:rsid w:val="0001593D"/>
    <w:rsid w:val="000222CC"/>
    <w:rsid w:val="00024605"/>
    <w:rsid w:val="000255D1"/>
    <w:rsid w:val="0002791A"/>
    <w:rsid w:val="00032617"/>
    <w:rsid w:val="00034B46"/>
    <w:rsid w:val="00043DEA"/>
    <w:rsid w:val="00045A6F"/>
    <w:rsid w:val="00045B33"/>
    <w:rsid w:val="0004608F"/>
    <w:rsid w:val="000521EA"/>
    <w:rsid w:val="00052513"/>
    <w:rsid w:val="000527B2"/>
    <w:rsid w:val="00053494"/>
    <w:rsid w:val="0005612C"/>
    <w:rsid w:val="00057F35"/>
    <w:rsid w:val="0006356C"/>
    <w:rsid w:val="00064CE2"/>
    <w:rsid w:val="000676AE"/>
    <w:rsid w:val="000745AC"/>
    <w:rsid w:val="00075EF2"/>
    <w:rsid w:val="00090721"/>
    <w:rsid w:val="000A17D1"/>
    <w:rsid w:val="000A1EA8"/>
    <w:rsid w:val="000A240D"/>
    <w:rsid w:val="000A2864"/>
    <w:rsid w:val="000A67A3"/>
    <w:rsid w:val="000B4C8A"/>
    <w:rsid w:val="000B60DD"/>
    <w:rsid w:val="000C5774"/>
    <w:rsid w:val="000D0BDD"/>
    <w:rsid w:val="000D0BDE"/>
    <w:rsid w:val="000D1712"/>
    <w:rsid w:val="000D42BC"/>
    <w:rsid w:val="000E072E"/>
    <w:rsid w:val="000E28AC"/>
    <w:rsid w:val="000E54A2"/>
    <w:rsid w:val="000E66B4"/>
    <w:rsid w:val="000E7289"/>
    <w:rsid w:val="000F342D"/>
    <w:rsid w:val="000F5B3D"/>
    <w:rsid w:val="000F78B8"/>
    <w:rsid w:val="001011FE"/>
    <w:rsid w:val="00103043"/>
    <w:rsid w:val="0010510C"/>
    <w:rsid w:val="0010543A"/>
    <w:rsid w:val="001111C5"/>
    <w:rsid w:val="00112A72"/>
    <w:rsid w:val="0011338A"/>
    <w:rsid w:val="00113A6B"/>
    <w:rsid w:val="00115D0D"/>
    <w:rsid w:val="001179AA"/>
    <w:rsid w:val="00121101"/>
    <w:rsid w:val="001211F0"/>
    <w:rsid w:val="001224BC"/>
    <w:rsid w:val="001269B9"/>
    <w:rsid w:val="00131A8B"/>
    <w:rsid w:val="00142D16"/>
    <w:rsid w:val="00143D3B"/>
    <w:rsid w:val="00145147"/>
    <w:rsid w:val="001476FD"/>
    <w:rsid w:val="00152DD9"/>
    <w:rsid w:val="0015416C"/>
    <w:rsid w:val="001553F7"/>
    <w:rsid w:val="00155F73"/>
    <w:rsid w:val="00156A66"/>
    <w:rsid w:val="00160C7F"/>
    <w:rsid w:val="001629C6"/>
    <w:rsid w:val="00164D28"/>
    <w:rsid w:val="00166300"/>
    <w:rsid w:val="001712E5"/>
    <w:rsid w:val="00172281"/>
    <w:rsid w:val="00173179"/>
    <w:rsid w:val="00181007"/>
    <w:rsid w:val="00183D66"/>
    <w:rsid w:val="0018639A"/>
    <w:rsid w:val="00187100"/>
    <w:rsid w:val="001944A3"/>
    <w:rsid w:val="001950D4"/>
    <w:rsid w:val="0019745D"/>
    <w:rsid w:val="001A492F"/>
    <w:rsid w:val="001A4EAA"/>
    <w:rsid w:val="001B44F1"/>
    <w:rsid w:val="001C188E"/>
    <w:rsid w:val="001C1F19"/>
    <w:rsid w:val="001D0EA2"/>
    <w:rsid w:val="001D5AD6"/>
    <w:rsid w:val="001D7910"/>
    <w:rsid w:val="001E02FE"/>
    <w:rsid w:val="001E0AC3"/>
    <w:rsid w:val="001E109B"/>
    <w:rsid w:val="001E3459"/>
    <w:rsid w:val="001E594A"/>
    <w:rsid w:val="001F0190"/>
    <w:rsid w:val="001F4605"/>
    <w:rsid w:val="001F6D3D"/>
    <w:rsid w:val="00201162"/>
    <w:rsid w:val="002013E8"/>
    <w:rsid w:val="002019E6"/>
    <w:rsid w:val="00201A27"/>
    <w:rsid w:val="002046C8"/>
    <w:rsid w:val="0020668B"/>
    <w:rsid w:val="00210C0C"/>
    <w:rsid w:val="002111C9"/>
    <w:rsid w:val="0021173B"/>
    <w:rsid w:val="00214AA0"/>
    <w:rsid w:val="0021539E"/>
    <w:rsid w:val="00216634"/>
    <w:rsid w:val="00225997"/>
    <w:rsid w:val="0022601D"/>
    <w:rsid w:val="00235E55"/>
    <w:rsid w:val="002375A3"/>
    <w:rsid w:val="0023783E"/>
    <w:rsid w:val="00241350"/>
    <w:rsid w:val="00243F47"/>
    <w:rsid w:val="00243FC9"/>
    <w:rsid w:val="00244185"/>
    <w:rsid w:val="002510E3"/>
    <w:rsid w:val="00251398"/>
    <w:rsid w:val="00251CC2"/>
    <w:rsid w:val="0025771A"/>
    <w:rsid w:val="00257E11"/>
    <w:rsid w:val="00270F66"/>
    <w:rsid w:val="00273E61"/>
    <w:rsid w:val="00274F89"/>
    <w:rsid w:val="00275778"/>
    <w:rsid w:val="00282C99"/>
    <w:rsid w:val="00284309"/>
    <w:rsid w:val="002921AA"/>
    <w:rsid w:val="00293A6D"/>
    <w:rsid w:val="002A0202"/>
    <w:rsid w:val="002A230A"/>
    <w:rsid w:val="002A4515"/>
    <w:rsid w:val="002A5423"/>
    <w:rsid w:val="002B16E0"/>
    <w:rsid w:val="002B3B51"/>
    <w:rsid w:val="002B4130"/>
    <w:rsid w:val="002B4433"/>
    <w:rsid w:val="002B4AB1"/>
    <w:rsid w:val="002B52C5"/>
    <w:rsid w:val="002B64F9"/>
    <w:rsid w:val="002B66B0"/>
    <w:rsid w:val="002C1E2A"/>
    <w:rsid w:val="002D3E70"/>
    <w:rsid w:val="002D5A2E"/>
    <w:rsid w:val="002D5BEB"/>
    <w:rsid w:val="002D6795"/>
    <w:rsid w:val="002D7130"/>
    <w:rsid w:val="002E24D7"/>
    <w:rsid w:val="002E269D"/>
    <w:rsid w:val="002E49CA"/>
    <w:rsid w:val="002E7756"/>
    <w:rsid w:val="002F0BB2"/>
    <w:rsid w:val="002F198F"/>
    <w:rsid w:val="002F6F5F"/>
    <w:rsid w:val="00303E45"/>
    <w:rsid w:val="00303FB4"/>
    <w:rsid w:val="003050E8"/>
    <w:rsid w:val="003107FE"/>
    <w:rsid w:val="003146A6"/>
    <w:rsid w:val="00315346"/>
    <w:rsid w:val="00316DBE"/>
    <w:rsid w:val="00320AAB"/>
    <w:rsid w:val="00321FE5"/>
    <w:rsid w:val="0032458E"/>
    <w:rsid w:val="00331E09"/>
    <w:rsid w:val="00332669"/>
    <w:rsid w:val="00333A90"/>
    <w:rsid w:val="00335A8E"/>
    <w:rsid w:val="00342B6B"/>
    <w:rsid w:val="00343A11"/>
    <w:rsid w:val="00343A3F"/>
    <w:rsid w:val="00343C87"/>
    <w:rsid w:val="00345ECC"/>
    <w:rsid w:val="00346DD5"/>
    <w:rsid w:val="003516C6"/>
    <w:rsid w:val="00353A3B"/>
    <w:rsid w:val="00353C26"/>
    <w:rsid w:val="003612A1"/>
    <w:rsid w:val="00364624"/>
    <w:rsid w:val="00365C20"/>
    <w:rsid w:val="00367277"/>
    <w:rsid w:val="0037454B"/>
    <w:rsid w:val="003756D0"/>
    <w:rsid w:val="0037717B"/>
    <w:rsid w:val="00377D73"/>
    <w:rsid w:val="0038018D"/>
    <w:rsid w:val="00397643"/>
    <w:rsid w:val="003A12FA"/>
    <w:rsid w:val="003A7DC9"/>
    <w:rsid w:val="003B04D9"/>
    <w:rsid w:val="003B1B7A"/>
    <w:rsid w:val="003B326E"/>
    <w:rsid w:val="003B374F"/>
    <w:rsid w:val="003B569A"/>
    <w:rsid w:val="003C6049"/>
    <w:rsid w:val="003D06AF"/>
    <w:rsid w:val="003D38A5"/>
    <w:rsid w:val="003D40CB"/>
    <w:rsid w:val="003D7269"/>
    <w:rsid w:val="003E06AA"/>
    <w:rsid w:val="003F0300"/>
    <w:rsid w:val="003F05A2"/>
    <w:rsid w:val="003F1DBD"/>
    <w:rsid w:val="003F3FAE"/>
    <w:rsid w:val="003F577E"/>
    <w:rsid w:val="004006A0"/>
    <w:rsid w:val="00402843"/>
    <w:rsid w:val="00402F58"/>
    <w:rsid w:val="00403FBC"/>
    <w:rsid w:val="00410011"/>
    <w:rsid w:val="004118DD"/>
    <w:rsid w:val="00413FBE"/>
    <w:rsid w:val="00415C4E"/>
    <w:rsid w:val="004161EF"/>
    <w:rsid w:val="0042551A"/>
    <w:rsid w:val="00425CDF"/>
    <w:rsid w:val="00430B9A"/>
    <w:rsid w:val="0043110F"/>
    <w:rsid w:val="00433E6A"/>
    <w:rsid w:val="00440453"/>
    <w:rsid w:val="00446BC4"/>
    <w:rsid w:val="00454213"/>
    <w:rsid w:val="004543D5"/>
    <w:rsid w:val="00455B2D"/>
    <w:rsid w:val="00463DA6"/>
    <w:rsid w:val="00465917"/>
    <w:rsid w:val="00467873"/>
    <w:rsid w:val="00472828"/>
    <w:rsid w:val="00472910"/>
    <w:rsid w:val="00475161"/>
    <w:rsid w:val="0047521F"/>
    <w:rsid w:val="0047733F"/>
    <w:rsid w:val="00482B07"/>
    <w:rsid w:val="00485E34"/>
    <w:rsid w:val="00486D74"/>
    <w:rsid w:val="00490126"/>
    <w:rsid w:val="0049171F"/>
    <w:rsid w:val="00493380"/>
    <w:rsid w:val="00497B96"/>
    <w:rsid w:val="004A1EFB"/>
    <w:rsid w:val="004A2F5E"/>
    <w:rsid w:val="004B2FEB"/>
    <w:rsid w:val="004C09FF"/>
    <w:rsid w:val="004C1C2A"/>
    <w:rsid w:val="004C21C1"/>
    <w:rsid w:val="004C34B6"/>
    <w:rsid w:val="004C3A86"/>
    <w:rsid w:val="004C47EF"/>
    <w:rsid w:val="004D0FFB"/>
    <w:rsid w:val="004D2667"/>
    <w:rsid w:val="004D610F"/>
    <w:rsid w:val="004D672B"/>
    <w:rsid w:val="004D7D3A"/>
    <w:rsid w:val="004E3160"/>
    <w:rsid w:val="004E401B"/>
    <w:rsid w:val="004E4D20"/>
    <w:rsid w:val="004E52C3"/>
    <w:rsid w:val="004E52FA"/>
    <w:rsid w:val="004E5FFA"/>
    <w:rsid w:val="004F05D5"/>
    <w:rsid w:val="004F1366"/>
    <w:rsid w:val="004F5B31"/>
    <w:rsid w:val="00506AD7"/>
    <w:rsid w:val="00506BDA"/>
    <w:rsid w:val="005073DD"/>
    <w:rsid w:val="00507447"/>
    <w:rsid w:val="00514896"/>
    <w:rsid w:val="00514FA5"/>
    <w:rsid w:val="005312E0"/>
    <w:rsid w:val="0053325B"/>
    <w:rsid w:val="0053353B"/>
    <w:rsid w:val="00534DE6"/>
    <w:rsid w:val="00536529"/>
    <w:rsid w:val="0053731D"/>
    <w:rsid w:val="00537844"/>
    <w:rsid w:val="00537D20"/>
    <w:rsid w:val="0054017A"/>
    <w:rsid w:val="00550206"/>
    <w:rsid w:val="00551E8A"/>
    <w:rsid w:val="005564EB"/>
    <w:rsid w:val="00564405"/>
    <w:rsid w:val="005770AC"/>
    <w:rsid w:val="00577464"/>
    <w:rsid w:val="00577B6A"/>
    <w:rsid w:val="00591201"/>
    <w:rsid w:val="0059323F"/>
    <w:rsid w:val="00593827"/>
    <w:rsid w:val="0059412C"/>
    <w:rsid w:val="00595184"/>
    <w:rsid w:val="005955B1"/>
    <w:rsid w:val="00595D2C"/>
    <w:rsid w:val="00597ECF"/>
    <w:rsid w:val="005A723E"/>
    <w:rsid w:val="005B131A"/>
    <w:rsid w:val="005B18D0"/>
    <w:rsid w:val="005B4CDE"/>
    <w:rsid w:val="005C1B4D"/>
    <w:rsid w:val="005C5EC9"/>
    <w:rsid w:val="005D06A7"/>
    <w:rsid w:val="005D138B"/>
    <w:rsid w:val="005D1C8B"/>
    <w:rsid w:val="005D59CC"/>
    <w:rsid w:val="005D5D64"/>
    <w:rsid w:val="005D6C1E"/>
    <w:rsid w:val="005E0F15"/>
    <w:rsid w:val="005E2C7E"/>
    <w:rsid w:val="005E466E"/>
    <w:rsid w:val="005E60FB"/>
    <w:rsid w:val="005F23D9"/>
    <w:rsid w:val="005F32B8"/>
    <w:rsid w:val="005F60F5"/>
    <w:rsid w:val="006011DA"/>
    <w:rsid w:val="00601EAF"/>
    <w:rsid w:val="00602F6D"/>
    <w:rsid w:val="006040D3"/>
    <w:rsid w:val="00605851"/>
    <w:rsid w:val="00607099"/>
    <w:rsid w:val="006109EE"/>
    <w:rsid w:val="00617F9A"/>
    <w:rsid w:val="0062026A"/>
    <w:rsid w:val="00634D6C"/>
    <w:rsid w:val="0063572B"/>
    <w:rsid w:val="00636316"/>
    <w:rsid w:val="006363C8"/>
    <w:rsid w:val="006370B7"/>
    <w:rsid w:val="00641924"/>
    <w:rsid w:val="00642AA0"/>
    <w:rsid w:val="00643BA4"/>
    <w:rsid w:val="00647E56"/>
    <w:rsid w:val="00653E45"/>
    <w:rsid w:val="00656917"/>
    <w:rsid w:val="00660CE1"/>
    <w:rsid w:val="006621A9"/>
    <w:rsid w:val="0066401B"/>
    <w:rsid w:val="00665731"/>
    <w:rsid w:val="00667622"/>
    <w:rsid w:val="00667E6E"/>
    <w:rsid w:val="00670482"/>
    <w:rsid w:val="00671F3C"/>
    <w:rsid w:val="00674F3E"/>
    <w:rsid w:val="00680A63"/>
    <w:rsid w:val="006844A5"/>
    <w:rsid w:val="00685A33"/>
    <w:rsid w:val="00691860"/>
    <w:rsid w:val="00694B3A"/>
    <w:rsid w:val="00695942"/>
    <w:rsid w:val="00695A14"/>
    <w:rsid w:val="00697A6B"/>
    <w:rsid w:val="006A0933"/>
    <w:rsid w:val="006A2DD9"/>
    <w:rsid w:val="006A6FDE"/>
    <w:rsid w:val="006B01D5"/>
    <w:rsid w:val="006B136B"/>
    <w:rsid w:val="006B2B14"/>
    <w:rsid w:val="006B33F5"/>
    <w:rsid w:val="006B41D6"/>
    <w:rsid w:val="006C0063"/>
    <w:rsid w:val="006C4EF1"/>
    <w:rsid w:val="006C7AFC"/>
    <w:rsid w:val="006C7F07"/>
    <w:rsid w:val="006D08DA"/>
    <w:rsid w:val="006D23F0"/>
    <w:rsid w:val="006D25AF"/>
    <w:rsid w:val="006D36B5"/>
    <w:rsid w:val="006D5F72"/>
    <w:rsid w:val="006E1650"/>
    <w:rsid w:val="006E3C5E"/>
    <w:rsid w:val="006E5CC8"/>
    <w:rsid w:val="006E7FB5"/>
    <w:rsid w:val="006F118B"/>
    <w:rsid w:val="006F11EC"/>
    <w:rsid w:val="006F2580"/>
    <w:rsid w:val="006F2E6A"/>
    <w:rsid w:val="006F4CA8"/>
    <w:rsid w:val="006F7427"/>
    <w:rsid w:val="00701DF1"/>
    <w:rsid w:val="00702077"/>
    <w:rsid w:val="0070363F"/>
    <w:rsid w:val="00703DE3"/>
    <w:rsid w:val="00707902"/>
    <w:rsid w:val="00711E84"/>
    <w:rsid w:val="00714A22"/>
    <w:rsid w:val="00721674"/>
    <w:rsid w:val="0072362A"/>
    <w:rsid w:val="0072738F"/>
    <w:rsid w:val="00730D63"/>
    <w:rsid w:val="00730E21"/>
    <w:rsid w:val="00731578"/>
    <w:rsid w:val="007333F3"/>
    <w:rsid w:val="00733EFB"/>
    <w:rsid w:val="007347CA"/>
    <w:rsid w:val="00740CCE"/>
    <w:rsid w:val="00741C88"/>
    <w:rsid w:val="00742082"/>
    <w:rsid w:val="00745327"/>
    <w:rsid w:val="00746D96"/>
    <w:rsid w:val="007525BC"/>
    <w:rsid w:val="00754605"/>
    <w:rsid w:val="007603DB"/>
    <w:rsid w:val="00762EB8"/>
    <w:rsid w:val="00765400"/>
    <w:rsid w:val="00770390"/>
    <w:rsid w:val="00772E2B"/>
    <w:rsid w:val="00774C2F"/>
    <w:rsid w:val="00783164"/>
    <w:rsid w:val="00784D6E"/>
    <w:rsid w:val="00785754"/>
    <w:rsid w:val="007866AD"/>
    <w:rsid w:val="00787316"/>
    <w:rsid w:val="00792967"/>
    <w:rsid w:val="00792DF3"/>
    <w:rsid w:val="00794D27"/>
    <w:rsid w:val="007A076F"/>
    <w:rsid w:val="007A223E"/>
    <w:rsid w:val="007A302D"/>
    <w:rsid w:val="007A4EAD"/>
    <w:rsid w:val="007A5F6C"/>
    <w:rsid w:val="007B0538"/>
    <w:rsid w:val="007B0CAC"/>
    <w:rsid w:val="007B1295"/>
    <w:rsid w:val="007B2494"/>
    <w:rsid w:val="007B5007"/>
    <w:rsid w:val="007B7C7A"/>
    <w:rsid w:val="007C2FCF"/>
    <w:rsid w:val="007C6583"/>
    <w:rsid w:val="007D67B9"/>
    <w:rsid w:val="007D6AEF"/>
    <w:rsid w:val="007F0256"/>
    <w:rsid w:val="007F07F2"/>
    <w:rsid w:val="007F0F0C"/>
    <w:rsid w:val="007F1E6F"/>
    <w:rsid w:val="007F3698"/>
    <w:rsid w:val="007F480A"/>
    <w:rsid w:val="00802BA1"/>
    <w:rsid w:val="00804312"/>
    <w:rsid w:val="00804D2F"/>
    <w:rsid w:val="0081097A"/>
    <w:rsid w:val="008135AB"/>
    <w:rsid w:val="00813F1B"/>
    <w:rsid w:val="00814209"/>
    <w:rsid w:val="00824E2B"/>
    <w:rsid w:val="0082504E"/>
    <w:rsid w:val="0083697C"/>
    <w:rsid w:val="00840A88"/>
    <w:rsid w:val="008411BC"/>
    <w:rsid w:val="00847A93"/>
    <w:rsid w:val="00850106"/>
    <w:rsid w:val="00852754"/>
    <w:rsid w:val="0085404A"/>
    <w:rsid w:val="008541A7"/>
    <w:rsid w:val="00854C9A"/>
    <w:rsid w:val="00854F8D"/>
    <w:rsid w:val="00857F3A"/>
    <w:rsid w:val="00860A45"/>
    <w:rsid w:val="00870ECF"/>
    <w:rsid w:val="00875C23"/>
    <w:rsid w:val="00882CA5"/>
    <w:rsid w:val="00886952"/>
    <w:rsid w:val="00886C30"/>
    <w:rsid w:val="00887BBD"/>
    <w:rsid w:val="00893139"/>
    <w:rsid w:val="00894F12"/>
    <w:rsid w:val="00896161"/>
    <w:rsid w:val="008A19F8"/>
    <w:rsid w:val="008A6CE7"/>
    <w:rsid w:val="008A6E44"/>
    <w:rsid w:val="008B23EB"/>
    <w:rsid w:val="008C3855"/>
    <w:rsid w:val="008C477E"/>
    <w:rsid w:val="008C686D"/>
    <w:rsid w:val="008D1A70"/>
    <w:rsid w:val="008D2169"/>
    <w:rsid w:val="008D293F"/>
    <w:rsid w:val="008D2FE0"/>
    <w:rsid w:val="008D7058"/>
    <w:rsid w:val="008E03FC"/>
    <w:rsid w:val="008E0CAD"/>
    <w:rsid w:val="008E3C06"/>
    <w:rsid w:val="008E3DDF"/>
    <w:rsid w:val="008F0326"/>
    <w:rsid w:val="00912134"/>
    <w:rsid w:val="00914FD4"/>
    <w:rsid w:val="0091694E"/>
    <w:rsid w:val="0091708F"/>
    <w:rsid w:val="009201DE"/>
    <w:rsid w:val="009231D1"/>
    <w:rsid w:val="0092545C"/>
    <w:rsid w:val="00925608"/>
    <w:rsid w:val="0092642B"/>
    <w:rsid w:val="009264BC"/>
    <w:rsid w:val="00927A32"/>
    <w:rsid w:val="009305CE"/>
    <w:rsid w:val="00932EF6"/>
    <w:rsid w:val="00933E74"/>
    <w:rsid w:val="0093400E"/>
    <w:rsid w:val="00934437"/>
    <w:rsid w:val="009348BA"/>
    <w:rsid w:val="0094267F"/>
    <w:rsid w:val="00943064"/>
    <w:rsid w:val="009430DB"/>
    <w:rsid w:val="00947AF0"/>
    <w:rsid w:val="00952796"/>
    <w:rsid w:val="009600E2"/>
    <w:rsid w:val="00964650"/>
    <w:rsid w:val="00965A98"/>
    <w:rsid w:val="00976B6D"/>
    <w:rsid w:val="00982A46"/>
    <w:rsid w:val="00982EAA"/>
    <w:rsid w:val="00982F74"/>
    <w:rsid w:val="00985599"/>
    <w:rsid w:val="0099385E"/>
    <w:rsid w:val="00995F76"/>
    <w:rsid w:val="009A02A2"/>
    <w:rsid w:val="009A0820"/>
    <w:rsid w:val="009A1493"/>
    <w:rsid w:val="009A23FD"/>
    <w:rsid w:val="009B0DF1"/>
    <w:rsid w:val="009B5B5D"/>
    <w:rsid w:val="009B5BFD"/>
    <w:rsid w:val="009B6858"/>
    <w:rsid w:val="009C3502"/>
    <w:rsid w:val="009D4D3D"/>
    <w:rsid w:val="009E7825"/>
    <w:rsid w:val="009F2CA9"/>
    <w:rsid w:val="009F394D"/>
    <w:rsid w:val="009F68D1"/>
    <w:rsid w:val="00A048A9"/>
    <w:rsid w:val="00A04B16"/>
    <w:rsid w:val="00A05336"/>
    <w:rsid w:val="00A07C17"/>
    <w:rsid w:val="00A11019"/>
    <w:rsid w:val="00A12635"/>
    <w:rsid w:val="00A14DEB"/>
    <w:rsid w:val="00A15D01"/>
    <w:rsid w:val="00A16907"/>
    <w:rsid w:val="00A175D0"/>
    <w:rsid w:val="00A222C5"/>
    <w:rsid w:val="00A2328C"/>
    <w:rsid w:val="00A24504"/>
    <w:rsid w:val="00A32469"/>
    <w:rsid w:val="00A344F0"/>
    <w:rsid w:val="00A42131"/>
    <w:rsid w:val="00A44622"/>
    <w:rsid w:val="00A459C6"/>
    <w:rsid w:val="00A46533"/>
    <w:rsid w:val="00A47145"/>
    <w:rsid w:val="00A52B7E"/>
    <w:rsid w:val="00A53476"/>
    <w:rsid w:val="00A54574"/>
    <w:rsid w:val="00A637C4"/>
    <w:rsid w:val="00A63CF5"/>
    <w:rsid w:val="00A64E66"/>
    <w:rsid w:val="00A67EDB"/>
    <w:rsid w:val="00A73E7C"/>
    <w:rsid w:val="00A74F6D"/>
    <w:rsid w:val="00A7539A"/>
    <w:rsid w:val="00A767A8"/>
    <w:rsid w:val="00A80168"/>
    <w:rsid w:val="00A83F2F"/>
    <w:rsid w:val="00A84FC3"/>
    <w:rsid w:val="00A909D6"/>
    <w:rsid w:val="00A94F9E"/>
    <w:rsid w:val="00AA18AA"/>
    <w:rsid w:val="00AA336E"/>
    <w:rsid w:val="00AA357E"/>
    <w:rsid w:val="00AA3ECD"/>
    <w:rsid w:val="00AA6BDE"/>
    <w:rsid w:val="00AA6EE9"/>
    <w:rsid w:val="00AB101C"/>
    <w:rsid w:val="00AB39F3"/>
    <w:rsid w:val="00AB63AD"/>
    <w:rsid w:val="00AB7DA1"/>
    <w:rsid w:val="00AC01B7"/>
    <w:rsid w:val="00AC2047"/>
    <w:rsid w:val="00AD1562"/>
    <w:rsid w:val="00AD2E36"/>
    <w:rsid w:val="00AD3889"/>
    <w:rsid w:val="00AD5EDE"/>
    <w:rsid w:val="00AE08F0"/>
    <w:rsid w:val="00AF2CCC"/>
    <w:rsid w:val="00B031FF"/>
    <w:rsid w:val="00B06BA1"/>
    <w:rsid w:val="00B10EA3"/>
    <w:rsid w:val="00B14B30"/>
    <w:rsid w:val="00B223FD"/>
    <w:rsid w:val="00B22E7C"/>
    <w:rsid w:val="00B23E8C"/>
    <w:rsid w:val="00B27FBC"/>
    <w:rsid w:val="00B317B5"/>
    <w:rsid w:val="00B31ED4"/>
    <w:rsid w:val="00B354C5"/>
    <w:rsid w:val="00B410D5"/>
    <w:rsid w:val="00B416A0"/>
    <w:rsid w:val="00B46A53"/>
    <w:rsid w:val="00B505F5"/>
    <w:rsid w:val="00B54FCB"/>
    <w:rsid w:val="00B5610A"/>
    <w:rsid w:val="00B6704D"/>
    <w:rsid w:val="00B70A3C"/>
    <w:rsid w:val="00B71F2D"/>
    <w:rsid w:val="00B73B94"/>
    <w:rsid w:val="00B75D92"/>
    <w:rsid w:val="00B808EF"/>
    <w:rsid w:val="00B83851"/>
    <w:rsid w:val="00B85292"/>
    <w:rsid w:val="00B8761B"/>
    <w:rsid w:val="00B90678"/>
    <w:rsid w:val="00B91D23"/>
    <w:rsid w:val="00BA1A62"/>
    <w:rsid w:val="00BA47DC"/>
    <w:rsid w:val="00BA5F3C"/>
    <w:rsid w:val="00BA7ED1"/>
    <w:rsid w:val="00BB287E"/>
    <w:rsid w:val="00BB56D2"/>
    <w:rsid w:val="00BB5FD7"/>
    <w:rsid w:val="00BB7ABD"/>
    <w:rsid w:val="00BC28CE"/>
    <w:rsid w:val="00BC3AAD"/>
    <w:rsid w:val="00BC3E61"/>
    <w:rsid w:val="00BC481F"/>
    <w:rsid w:val="00BC69DA"/>
    <w:rsid w:val="00BC720D"/>
    <w:rsid w:val="00BD068C"/>
    <w:rsid w:val="00BD0885"/>
    <w:rsid w:val="00BD09F0"/>
    <w:rsid w:val="00BD2F55"/>
    <w:rsid w:val="00BD3726"/>
    <w:rsid w:val="00BD74C2"/>
    <w:rsid w:val="00BE3AD3"/>
    <w:rsid w:val="00BE4E50"/>
    <w:rsid w:val="00BE6950"/>
    <w:rsid w:val="00BE7B47"/>
    <w:rsid w:val="00BF4F2A"/>
    <w:rsid w:val="00BF6217"/>
    <w:rsid w:val="00C004B6"/>
    <w:rsid w:val="00C02A66"/>
    <w:rsid w:val="00C02AAB"/>
    <w:rsid w:val="00C15B5F"/>
    <w:rsid w:val="00C20A25"/>
    <w:rsid w:val="00C21722"/>
    <w:rsid w:val="00C222C5"/>
    <w:rsid w:val="00C2308C"/>
    <w:rsid w:val="00C274EF"/>
    <w:rsid w:val="00C329A8"/>
    <w:rsid w:val="00C33485"/>
    <w:rsid w:val="00C37754"/>
    <w:rsid w:val="00C40FC2"/>
    <w:rsid w:val="00C42362"/>
    <w:rsid w:val="00C47DD1"/>
    <w:rsid w:val="00C62EE4"/>
    <w:rsid w:val="00C6765A"/>
    <w:rsid w:val="00C6770B"/>
    <w:rsid w:val="00C703F3"/>
    <w:rsid w:val="00C730F8"/>
    <w:rsid w:val="00C8297A"/>
    <w:rsid w:val="00C852B7"/>
    <w:rsid w:val="00C87881"/>
    <w:rsid w:val="00C87890"/>
    <w:rsid w:val="00C93348"/>
    <w:rsid w:val="00C95745"/>
    <w:rsid w:val="00CA03A3"/>
    <w:rsid w:val="00CA1254"/>
    <w:rsid w:val="00CA1F2B"/>
    <w:rsid w:val="00CA7F32"/>
    <w:rsid w:val="00CB02FB"/>
    <w:rsid w:val="00CB0E8C"/>
    <w:rsid w:val="00CC0892"/>
    <w:rsid w:val="00CC2CDA"/>
    <w:rsid w:val="00CC6A30"/>
    <w:rsid w:val="00CC6D9F"/>
    <w:rsid w:val="00CD09DC"/>
    <w:rsid w:val="00CD2021"/>
    <w:rsid w:val="00CD20D8"/>
    <w:rsid w:val="00CD25D9"/>
    <w:rsid w:val="00CD4A45"/>
    <w:rsid w:val="00CD52F8"/>
    <w:rsid w:val="00CE216B"/>
    <w:rsid w:val="00CE569F"/>
    <w:rsid w:val="00CE649B"/>
    <w:rsid w:val="00CE6C52"/>
    <w:rsid w:val="00CF2D81"/>
    <w:rsid w:val="00CF3A7B"/>
    <w:rsid w:val="00D03689"/>
    <w:rsid w:val="00D03F40"/>
    <w:rsid w:val="00D05175"/>
    <w:rsid w:val="00D07BD3"/>
    <w:rsid w:val="00D134FB"/>
    <w:rsid w:val="00D1522B"/>
    <w:rsid w:val="00D16B3B"/>
    <w:rsid w:val="00D17E96"/>
    <w:rsid w:val="00D22548"/>
    <w:rsid w:val="00D24EAD"/>
    <w:rsid w:val="00D2579A"/>
    <w:rsid w:val="00D3189D"/>
    <w:rsid w:val="00D354C3"/>
    <w:rsid w:val="00D35A5E"/>
    <w:rsid w:val="00D40D8B"/>
    <w:rsid w:val="00D41781"/>
    <w:rsid w:val="00D45CFC"/>
    <w:rsid w:val="00D54421"/>
    <w:rsid w:val="00D5782E"/>
    <w:rsid w:val="00D57873"/>
    <w:rsid w:val="00D617AD"/>
    <w:rsid w:val="00D63F19"/>
    <w:rsid w:val="00D643AE"/>
    <w:rsid w:val="00D65282"/>
    <w:rsid w:val="00D6579E"/>
    <w:rsid w:val="00D65814"/>
    <w:rsid w:val="00D65C75"/>
    <w:rsid w:val="00D66BCD"/>
    <w:rsid w:val="00D67E17"/>
    <w:rsid w:val="00D7645D"/>
    <w:rsid w:val="00D82417"/>
    <w:rsid w:val="00D83A5F"/>
    <w:rsid w:val="00D8539A"/>
    <w:rsid w:val="00D87E71"/>
    <w:rsid w:val="00D91848"/>
    <w:rsid w:val="00D94BA6"/>
    <w:rsid w:val="00D95C5A"/>
    <w:rsid w:val="00DA1CFD"/>
    <w:rsid w:val="00DA3763"/>
    <w:rsid w:val="00DA56F9"/>
    <w:rsid w:val="00DB49AE"/>
    <w:rsid w:val="00DB7A38"/>
    <w:rsid w:val="00DC0983"/>
    <w:rsid w:val="00DC0D2E"/>
    <w:rsid w:val="00DC1ADB"/>
    <w:rsid w:val="00DC3205"/>
    <w:rsid w:val="00DC48E5"/>
    <w:rsid w:val="00DD14F6"/>
    <w:rsid w:val="00DD158D"/>
    <w:rsid w:val="00DD1671"/>
    <w:rsid w:val="00DD1917"/>
    <w:rsid w:val="00DD2593"/>
    <w:rsid w:val="00DD2ECD"/>
    <w:rsid w:val="00DD376F"/>
    <w:rsid w:val="00DD3B37"/>
    <w:rsid w:val="00DD3CC6"/>
    <w:rsid w:val="00DD4184"/>
    <w:rsid w:val="00DD5A85"/>
    <w:rsid w:val="00DE13B5"/>
    <w:rsid w:val="00DE212C"/>
    <w:rsid w:val="00DE2372"/>
    <w:rsid w:val="00DE3014"/>
    <w:rsid w:val="00DE4258"/>
    <w:rsid w:val="00DF32A5"/>
    <w:rsid w:val="00DF41F3"/>
    <w:rsid w:val="00DF4C5C"/>
    <w:rsid w:val="00E01B01"/>
    <w:rsid w:val="00E046FC"/>
    <w:rsid w:val="00E05B0D"/>
    <w:rsid w:val="00E113C7"/>
    <w:rsid w:val="00E12131"/>
    <w:rsid w:val="00E13620"/>
    <w:rsid w:val="00E13EF3"/>
    <w:rsid w:val="00E14663"/>
    <w:rsid w:val="00E16727"/>
    <w:rsid w:val="00E21481"/>
    <w:rsid w:val="00E25094"/>
    <w:rsid w:val="00E26868"/>
    <w:rsid w:val="00E26C4B"/>
    <w:rsid w:val="00E30D80"/>
    <w:rsid w:val="00E328A5"/>
    <w:rsid w:val="00E3384B"/>
    <w:rsid w:val="00E342D4"/>
    <w:rsid w:val="00E34A61"/>
    <w:rsid w:val="00E36B81"/>
    <w:rsid w:val="00E40B72"/>
    <w:rsid w:val="00E41099"/>
    <w:rsid w:val="00E42497"/>
    <w:rsid w:val="00E43154"/>
    <w:rsid w:val="00E432DC"/>
    <w:rsid w:val="00E46BEF"/>
    <w:rsid w:val="00E46EBD"/>
    <w:rsid w:val="00E47081"/>
    <w:rsid w:val="00E52817"/>
    <w:rsid w:val="00E5445A"/>
    <w:rsid w:val="00E57660"/>
    <w:rsid w:val="00E60BBC"/>
    <w:rsid w:val="00E65517"/>
    <w:rsid w:val="00E707B4"/>
    <w:rsid w:val="00E73494"/>
    <w:rsid w:val="00E76518"/>
    <w:rsid w:val="00E77878"/>
    <w:rsid w:val="00E80428"/>
    <w:rsid w:val="00E804E3"/>
    <w:rsid w:val="00E859B3"/>
    <w:rsid w:val="00E87158"/>
    <w:rsid w:val="00E879F6"/>
    <w:rsid w:val="00E96081"/>
    <w:rsid w:val="00E9655A"/>
    <w:rsid w:val="00E96FD2"/>
    <w:rsid w:val="00EA1143"/>
    <w:rsid w:val="00EB165B"/>
    <w:rsid w:val="00EB3027"/>
    <w:rsid w:val="00EB4B53"/>
    <w:rsid w:val="00EB7B1D"/>
    <w:rsid w:val="00EC12C0"/>
    <w:rsid w:val="00EC16E0"/>
    <w:rsid w:val="00EC3CD4"/>
    <w:rsid w:val="00EC40E3"/>
    <w:rsid w:val="00EC4FCA"/>
    <w:rsid w:val="00EC5558"/>
    <w:rsid w:val="00ED5111"/>
    <w:rsid w:val="00ED59B1"/>
    <w:rsid w:val="00EE1602"/>
    <w:rsid w:val="00EE1DEF"/>
    <w:rsid w:val="00EE2E6B"/>
    <w:rsid w:val="00EE5AF1"/>
    <w:rsid w:val="00EE76F3"/>
    <w:rsid w:val="00EF205F"/>
    <w:rsid w:val="00EF583C"/>
    <w:rsid w:val="00EF660F"/>
    <w:rsid w:val="00F011EA"/>
    <w:rsid w:val="00F16DA2"/>
    <w:rsid w:val="00F2234F"/>
    <w:rsid w:val="00F2548B"/>
    <w:rsid w:val="00F25E5D"/>
    <w:rsid w:val="00F27FB9"/>
    <w:rsid w:val="00F32455"/>
    <w:rsid w:val="00F34B57"/>
    <w:rsid w:val="00F36F58"/>
    <w:rsid w:val="00F4092A"/>
    <w:rsid w:val="00F40CEC"/>
    <w:rsid w:val="00F4233E"/>
    <w:rsid w:val="00F46936"/>
    <w:rsid w:val="00F47625"/>
    <w:rsid w:val="00F50EC7"/>
    <w:rsid w:val="00F5313D"/>
    <w:rsid w:val="00F55346"/>
    <w:rsid w:val="00F56564"/>
    <w:rsid w:val="00F57EFC"/>
    <w:rsid w:val="00F61068"/>
    <w:rsid w:val="00F63610"/>
    <w:rsid w:val="00F66792"/>
    <w:rsid w:val="00F736C8"/>
    <w:rsid w:val="00F738FC"/>
    <w:rsid w:val="00F74F91"/>
    <w:rsid w:val="00F76FC3"/>
    <w:rsid w:val="00F80C7F"/>
    <w:rsid w:val="00F80D30"/>
    <w:rsid w:val="00F8142D"/>
    <w:rsid w:val="00F81B7F"/>
    <w:rsid w:val="00F81BA5"/>
    <w:rsid w:val="00F83CEF"/>
    <w:rsid w:val="00F85C41"/>
    <w:rsid w:val="00F91C90"/>
    <w:rsid w:val="00F96187"/>
    <w:rsid w:val="00FA07CE"/>
    <w:rsid w:val="00FA0F74"/>
    <w:rsid w:val="00FA113F"/>
    <w:rsid w:val="00FA2EAF"/>
    <w:rsid w:val="00FA5529"/>
    <w:rsid w:val="00FB6C86"/>
    <w:rsid w:val="00FB6F07"/>
    <w:rsid w:val="00FB7DCF"/>
    <w:rsid w:val="00FC04E0"/>
    <w:rsid w:val="00FC317E"/>
    <w:rsid w:val="00FC43F8"/>
    <w:rsid w:val="00FC44F1"/>
    <w:rsid w:val="00FC6D94"/>
    <w:rsid w:val="00FD48DD"/>
    <w:rsid w:val="00FD62C7"/>
    <w:rsid w:val="00FD715A"/>
    <w:rsid w:val="00FD7A3A"/>
    <w:rsid w:val="00FE0707"/>
    <w:rsid w:val="00FE61B3"/>
    <w:rsid w:val="00FF0E74"/>
    <w:rsid w:val="00FF1D07"/>
    <w:rsid w:val="00FF2A39"/>
    <w:rsid w:val="00FF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074AB-0CFA-4288-BFE5-D6223062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5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55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3A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05D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53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76"/>
    <w:rPr>
      <w:rFonts w:ascii="Tahoma" w:hAnsi="Tahoma" w:cs="Tahoma"/>
      <w:sz w:val="16"/>
      <w:szCs w:val="16"/>
    </w:rPr>
  </w:style>
  <w:style w:type="table" w:styleId="TableGrid">
    <w:name w:val="Table Grid"/>
    <w:basedOn w:val="TableNormal"/>
    <w:uiPriority w:val="59"/>
    <w:rsid w:val="00D07B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
    <w:name w:val="tlid-translation"/>
    <w:basedOn w:val="DefaultParagraphFont"/>
    <w:rsid w:val="007A223E"/>
    <w:rPr>
      <w:rFonts w:cs="Times New Roman"/>
    </w:rPr>
  </w:style>
  <w:style w:type="paragraph" w:styleId="ListParagraph">
    <w:name w:val="List Paragraph"/>
    <w:basedOn w:val="Normal"/>
    <w:uiPriority w:val="34"/>
    <w:qFormat/>
    <w:rsid w:val="007A223E"/>
    <w:pPr>
      <w:ind w:left="720"/>
      <w:contextualSpacing/>
    </w:pPr>
    <w:rPr>
      <w:rFonts w:eastAsia="Times New Roman" w:cs="Times New Roman"/>
      <w:noProof/>
      <w:lang w:val="ro-RO"/>
    </w:rPr>
  </w:style>
  <w:style w:type="paragraph" w:styleId="NoSpacing">
    <w:name w:val="No Spacing"/>
    <w:uiPriority w:val="1"/>
    <w:qFormat/>
    <w:rsid w:val="007A223E"/>
    <w:pPr>
      <w:spacing w:after="0" w:line="240" w:lineRule="auto"/>
    </w:pPr>
  </w:style>
  <w:style w:type="paragraph" w:styleId="NormalWeb">
    <w:name w:val="Normal (Web)"/>
    <w:basedOn w:val="Normal"/>
    <w:uiPriority w:val="99"/>
    <w:semiHidden/>
    <w:unhideWhenUsed/>
    <w:rsid w:val="00430B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96081"/>
    <w:pPr>
      <w:tabs>
        <w:tab w:val="center" w:pos="4680"/>
        <w:tab w:val="right" w:pos="9360"/>
      </w:tabs>
      <w:spacing w:after="0" w:line="240" w:lineRule="auto"/>
    </w:pPr>
    <w:rPr>
      <w:rFonts w:eastAsia="Times New Roman"/>
      <w:noProof/>
      <w:lang w:val="ro-RO"/>
    </w:rPr>
  </w:style>
  <w:style w:type="character" w:customStyle="1" w:styleId="HeaderChar">
    <w:name w:val="Header Char"/>
    <w:basedOn w:val="DefaultParagraphFont"/>
    <w:link w:val="Header"/>
    <w:uiPriority w:val="99"/>
    <w:semiHidden/>
    <w:rsid w:val="00E96081"/>
    <w:rPr>
      <w:rFonts w:eastAsia="Times New Roman"/>
      <w:noProof/>
      <w:lang w:val="ro-RO"/>
    </w:rPr>
  </w:style>
  <w:style w:type="paragraph" w:styleId="Footer">
    <w:name w:val="footer"/>
    <w:basedOn w:val="Normal"/>
    <w:link w:val="FooterChar"/>
    <w:uiPriority w:val="99"/>
    <w:unhideWhenUsed/>
    <w:rsid w:val="00BD0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F0"/>
  </w:style>
  <w:style w:type="character" w:customStyle="1" w:styleId="Heading1Char">
    <w:name w:val="Heading 1 Char"/>
    <w:basedOn w:val="DefaultParagraphFont"/>
    <w:link w:val="Heading1"/>
    <w:uiPriority w:val="9"/>
    <w:rsid w:val="00FA55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552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EE2E6B"/>
    <w:pPr>
      <w:outlineLvl w:val="9"/>
    </w:pPr>
  </w:style>
  <w:style w:type="paragraph" w:styleId="TOC1">
    <w:name w:val="toc 1"/>
    <w:basedOn w:val="Normal"/>
    <w:next w:val="Normal"/>
    <w:autoRedefine/>
    <w:uiPriority w:val="39"/>
    <w:unhideWhenUsed/>
    <w:rsid w:val="00EE2E6B"/>
    <w:pPr>
      <w:spacing w:after="100"/>
    </w:pPr>
  </w:style>
  <w:style w:type="paragraph" w:styleId="TOC2">
    <w:name w:val="toc 2"/>
    <w:basedOn w:val="Normal"/>
    <w:next w:val="Normal"/>
    <w:autoRedefine/>
    <w:uiPriority w:val="39"/>
    <w:unhideWhenUsed/>
    <w:rsid w:val="00EE2E6B"/>
    <w:pPr>
      <w:spacing w:after="100"/>
      <w:ind w:left="220"/>
    </w:pPr>
  </w:style>
  <w:style w:type="character" w:styleId="Hyperlink">
    <w:name w:val="Hyperlink"/>
    <w:basedOn w:val="DefaultParagraphFont"/>
    <w:uiPriority w:val="99"/>
    <w:unhideWhenUsed/>
    <w:rsid w:val="00EE2E6B"/>
    <w:rPr>
      <w:color w:val="0000FF" w:themeColor="hyperlink"/>
      <w:u w:val="single"/>
    </w:rPr>
  </w:style>
  <w:style w:type="character" w:customStyle="1" w:styleId="Heading3Char">
    <w:name w:val="Heading 3 Char"/>
    <w:basedOn w:val="DefaultParagraphFont"/>
    <w:link w:val="Heading3"/>
    <w:uiPriority w:val="9"/>
    <w:rsid w:val="00BC3AA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D2E3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12096">
      <w:bodyDiv w:val="1"/>
      <w:marLeft w:val="0"/>
      <w:marRight w:val="0"/>
      <w:marTop w:val="0"/>
      <w:marBottom w:val="0"/>
      <w:divBdr>
        <w:top w:val="none" w:sz="0" w:space="0" w:color="auto"/>
        <w:left w:val="none" w:sz="0" w:space="0" w:color="auto"/>
        <w:bottom w:val="none" w:sz="0" w:space="0" w:color="auto"/>
        <w:right w:val="none" w:sz="0" w:space="0" w:color="auto"/>
      </w:divBdr>
    </w:div>
    <w:div w:id="1473257562">
      <w:bodyDiv w:val="1"/>
      <w:marLeft w:val="0"/>
      <w:marRight w:val="0"/>
      <w:marTop w:val="0"/>
      <w:marBottom w:val="0"/>
      <w:divBdr>
        <w:top w:val="none" w:sz="0" w:space="0" w:color="auto"/>
        <w:left w:val="none" w:sz="0" w:space="0" w:color="auto"/>
        <w:bottom w:val="none" w:sz="0" w:space="0" w:color="auto"/>
        <w:right w:val="none" w:sz="0" w:space="0" w:color="auto"/>
      </w:divBdr>
      <w:divsChild>
        <w:div w:id="564729656">
          <w:marLeft w:val="0"/>
          <w:marRight w:val="0"/>
          <w:marTop w:val="0"/>
          <w:marBottom w:val="0"/>
          <w:divBdr>
            <w:top w:val="none" w:sz="0" w:space="0" w:color="auto"/>
            <w:left w:val="none" w:sz="0" w:space="0" w:color="auto"/>
            <w:bottom w:val="none" w:sz="0" w:space="0" w:color="auto"/>
            <w:right w:val="none" w:sz="0" w:space="0" w:color="auto"/>
          </w:divBdr>
          <w:divsChild>
            <w:div w:id="707410272">
              <w:marLeft w:val="0"/>
              <w:marRight w:val="0"/>
              <w:marTop w:val="0"/>
              <w:marBottom w:val="0"/>
              <w:divBdr>
                <w:top w:val="none" w:sz="0" w:space="0" w:color="auto"/>
                <w:left w:val="none" w:sz="0" w:space="0" w:color="auto"/>
                <w:bottom w:val="none" w:sz="0" w:space="0" w:color="auto"/>
                <w:right w:val="none" w:sz="0" w:space="0" w:color="auto"/>
              </w:divBdr>
            </w:div>
          </w:divsChild>
        </w:div>
        <w:div w:id="925115367">
          <w:marLeft w:val="0"/>
          <w:marRight w:val="0"/>
          <w:marTop w:val="0"/>
          <w:marBottom w:val="0"/>
          <w:divBdr>
            <w:top w:val="none" w:sz="0" w:space="0" w:color="auto"/>
            <w:left w:val="none" w:sz="0" w:space="0" w:color="auto"/>
            <w:bottom w:val="none" w:sz="0" w:space="0" w:color="auto"/>
            <w:right w:val="none" w:sz="0" w:space="0" w:color="auto"/>
          </w:divBdr>
          <w:divsChild>
            <w:div w:id="1378817564">
              <w:marLeft w:val="0"/>
              <w:marRight w:val="0"/>
              <w:marTop w:val="0"/>
              <w:marBottom w:val="0"/>
              <w:divBdr>
                <w:top w:val="none" w:sz="0" w:space="0" w:color="auto"/>
                <w:left w:val="none" w:sz="0" w:space="0" w:color="auto"/>
                <w:bottom w:val="none" w:sz="0" w:space="0" w:color="auto"/>
                <w:right w:val="none" w:sz="0" w:space="0" w:color="auto"/>
              </w:divBdr>
              <w:divsChild>
                <w:div w:id="527761942">
                  <w:marLeft w:val="0"/>
                  <w:marRight w:val="0"/>
                  <w:marTop w:val="0"/>
                  <w:marBottom w:val="0"/>
                  <w:divBdr>
                    <w:top w:val="none" w:sz="0" w:space="0" w:color="auto"/>
                    <w:left w:val="none" w:sz="0" w:space="0" w:color="auto"/>
                    <w:bottom w:val="none" w:sz="0" w:space="0" w:color="auto"/>
                    <w:right w:val="none" w:sz="0" w:space="0" w:color="auto"/>
                  </w:divBdr>
                  <w:divsChild>
                    <w:div w:id="400369006">
                      <w:marLeft w:val="0"/>
                      <w:marRight w:val="0"/>
                      <w:marTop w:val="0"/>
                      <w:marBottom w:val="0"/>
                      <w:divBdr>
                        <w:top w:val="none" w:sz="0" w:space="0" w:color="auto"/>
                        <w:left w:val="none" w:sz="0" w:space="0" w:color="auto"/>
                        <w:bottom w:val="none" w:sz="0" w:space="0" w:color="auto"/>
                        <w:right w:val="none" w:sz="0" w:space="0" w:color="auto"/>
                      </w:divBdr>
                    </w:div>
                    <w:div w:id="1353340583">
                      <w:marLeft w:val="0"/>
                      <w:marRight w:val="0"/>
                      <w:marTop w:val="0"/>
                      <w:marBottom w:val="0"/>
                      <w:divBdr>
                        <w:top w:val="none" w:sz="0" w:space="0" w:color="auto"/>
                        <w:left w:val="none" w:sz="0" w:space="0" w:color="auto"/>
                        <w:bottom w:val="none" w:sz="0" w:space="0" w:color="auto"/>
                        <w:right w:val="none" w:sz="0" w:space="0" w:color="auto"/>
                      </w:divBdr>
                    </w:div>
                    <w:div w:id="1871138198">
                      <w:marLeft w:val="0"/>
                      <w:marRight w:val="0"/>
                      <w:marTop w:val="0"/>
                      <w:marBottom w:val="0"/>
                      <w:divBdr>
                        <w:top w:val="none" w:sz="0" w:space="0" w:color="auto"/>
                        <w:left w:val="none" w:sz="0" w:space="0" w:color="auto"/>
                        <w:bottom w:val="none" w:sz="0" w:space="0" w:color="auto"/>
                        <w:right w:val="none" w:sz="0" w:space="0" w:color="auto"/>
                      </w:divBdr>
                    </w:div>
                    <w:div w:id="2036618956">
                      <w:marLeft w:val="0"/>
                      <w:marRight w:val="0"/>
                      <w:marTop w:val="0"/>
                      <w:marBottom w:val="0"/>
                      <w:divBdr>
                        <w:top w:val="none" w:sz="0" w:space="0" w:color="auto"/>
                        <w:left w:val="none" w:sz="0" w:space="0" w:color="auto"/>
                        <w:bottom w:val="none" w:sz="0" w:space="0" w:color="auto"/>
                        <w:right w:val="none" w:sz="0" w:space="0" w:color="auto"/>
                      </w:divBdr>
                    </w:div>
                    <w:div w:id="2064982753">
                      <w:marLeft w:val="0"/>
                      <w:marRight w:val="0"/>
                      <w:marTop w:val="0"/>
                      <w:marBottom w:val="0"/>
                      <w:divBdr>
                        <w:top w:val="none" w:sz="0" w:space="0" w:color="auto"/>
                        <w:left w:val="none" w:sz="0" w:space="0" w:color="auto"/>
                        <w:bottom w:val="none" w:sz="0" w:space="0" w:color="auto"/>
                        <w:right w:val="none" w:sz="0" w:space="0" w:color="auto"/>
                      </w:divBdr>
                    </w:div>
                  </w:divsChild>
                </w:div>
                <w:div w:id="1982148140">
                  <w:marLeft w:val="0"/>
                  <w:marRight w:val="0"/>
                  <w:marTop w:val="0"/>
                  <w:marBottom w:val="0"/>
                  <w:divBdr>
                    <w:top w:val="none" w:sz="0" w:space="0" w:color="auto"/>
                    <w:left w:val="none" w:sz="0" w:space="0" w:color="auto"/>
                    <w:bottom w:val="none" w:sz="0" w:space="0" w:color="auto"/>
                    <w:right w:val="none" w:sz="0" w:space="0" w:color="auto"/>
                  </w:divBdr>
                  <w:divsChild>
                    <w:div w:id="370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50238">
          <w:marLeft w:val="0"/>
          <w:marRight w:val="0"/>
          <w:marTop w:val="0"/>
          <w:marBottom w:val="0"/>
          <w:divBdr>
            <w:top w:val="none" w:sz="0" w:space="0" w:color="auto"/>
            <w:left w:val="none" w:sz="0" w:space="0" w:color="auto"/>
            <w:bottom w:val="none" w:sz="0" w:space="0" w:color="auto"/>
            <w:right w:val="none" w:sz="0" w:space="0" w:color="auto"/>
          </w:divBdr>
          <w:divsChild>
            <w:div w:id="644893563">
              <w:marLeft w:val="0"/>
              <w:marRight w:val="0"/>
              <w:marTop w:val="0"/>
              <w:marBottom w:val="0"/>
              <w:divBdr>
                <w:top w:val="none" w:sz="0" w:space="0" w:color="auto"/>
                <w:left w:val="none" w:sz="0" w:space="0" w:color="auto"/>
                <w:bottom w:val="none" w:sz="0" w:space="0" w:color="auto"/>
                <w:right w:val="none" w:sz="0" w:space="0" w:color="auto"/>
              </w:divBdr>
              <w:divsChild>
                <w:div w:id="288632942">
                  <w:marLeft w:val="0"/>
                  <w:marRight w:val="0"/>
                  <w:marTop w:val="225"/>
                  <w:marBottom w:val="2475"/>
                  <w:divBdr>
                    <w:top w:val="none" w:sz="0" w:space="0" w:color="auto"/>
                    <w:left w:val="none" w:sz="0" w:space="0" w:color="auto"/>
                    <w:bottom w:val="none" w:sz="0" w:space="0" w:color="auto"/>
                    <w:right w:val="none" w:sz="0" w:space="0" w:color="auto"/>
                  </w:divBdr>
                  <w:divsChild>
                    <w:div w:id="155342768">
                      <w:marLeft w:val="0"/>
                      <w:marRight w:val="0"/>
                      <w:marTop w:val="0"/>
                      <w:marBottom w:val="0"/>
                      <w:divBdr>
                        <w:top w:val="none" w:sz="0" w:space="0" w:color="auto"/>
                        <w:left w:val="none" w:sz="0" w:space="0" w:color="auto"/>
                        <w:bottom w:val="none" w:sz="0" w:space="0" w:color="auto"/>
                        <w:right w:val="none" w:sz="0" w:space="0" w:color="auto"/>
                      </w:divBdr>
                    </w:div>
                  </w:divsChild>
                </w:div>
                <w:div w:id="720402581">
                  <w:marLeft w:val="0"/>
                  <w:marRight w:val="0"/>
                  <w:marTop w:val="0"/>
                  <w:marBottom w:val="0"/>
                  <w:divBdr>
                    <w:top w:val="none" w:sz="0" w:space="0" w:color="auto"/>
                    <w:left w:val="none" w:sz="0" w:space="0" w:color="auto"/>
                    <w:bottom w:val="none" w:sz="0" w:space="0" w:color="auto"/>
                    <w:right w:val="none" w:sz="0" w:space="0" w:color="auto"/>
                  </w:divBdr>
                  <w:divsChild>
                    <w:div w:id="2027246008">
                      <w:marLeft w:val="0"/>
                      <w:marRight w:val="0"/>
                      <w:marTop w:val="0"/>
                      <w:marBottom w:val="0"/>
                      <w:divBdr>
                        <w:top w:val="none" w:sz="0" w:space="0" w:color="auto"/>
                        <w:left w:val="none" w:sz="0" w:space="0" w:color="auto"/>
                        <w:bottom w:val="none" w:sz="0" w:space="0" w:color="auto"/>
                        <w:right w:val="none" w:sz="0" w:space="0" w:color="auto"/>
                      </w:divBdr>
                    </w:div>
                  </w:divsChild>
                </w:div>
                <w:div w:id="1061439947">
                  <w:marLeft w:val="0"/>
                  <w:marRight w:val="0"/>
                  <w:marTop w:val="300"/>
                  <w:marBottom w:val="0"/>
                  <w:divBdr>
                    <w:top w:val="none" w:sz="0" w:space="0" w:color="auto"/>
                    <w:left w:val="none" w:sz="0" w:space="0" w:color="auto"/>
                    <w:bottom w:val="single" w:sz="48" w:space="11" w:color="42392A"/>
                    <w:right w:val="none" w:sz="0" w:space="0" w:color="auto"/>
                  </w:divBdr>
                </w:div>
              </w:divsChild>
            </w:div>
          </w:divsChild>
        </w:div>
        <w:div w:id="1419399209">
          <w:marLeft w:val="0"/>
          <w:marRight w:val="0"/>
          <w:marTop w:val="0"/>
          <w:marBottom w:val="0"/>
          <w:divBdr>
            <w:top w:val="none" w:sz="0" w:space="0" w:color="auto"/>
            <w:left w:val="none" w:sz="0" w:space="0" w:color="auto"/>
            <w:bottom w:val="none" w:sz="0" w:space="0" w:color="auto"/>
            <w:right w:val="none" w:sz="0" w:space="0" w:color="auto"/>
          </w:divBdr>
          <w:divsChild>
            <w:div w:id="595018595">
              <w:marLeft w:val="0"/>
              <w:marRight w:val="0"/>
              <w:marTop w:val="0"/>
              <w:marBottom w:val="0"/>
              <w:divBdr>
                <w:top w:val="none" w:sz="0" w:space="0" w:color="auto"/>
                <w:left w:val="none" w:sz="0" w:space="0" w:color="auto"/>
                <w:bottom w:val="none" w:sz="0" w:space="0" w:color="auto"/>
                <w:right w:val="none" w:sz="0" w:space="0" w:color="auto"/>
              </w:divBdr>
            </w:div>
          </w:divsChild>
        </w:div>
        <w:div w:id="1938443590">
          <w:marLeft w:val="0"/>
          <w:marRight w:val="0"/>
          <w:marTop w:val="0"/>
          <w:marBottom w:val="0"/>
          <w:divBdr>
            <w:top w:val="none" w:sz="0" w:space="0" w:color="auto"/>
            <w:left w:val="none" w:sz="0" w:space="0" w:color="auto"/>
            <w:bottom w:val="none" w:sz="0" w:space="0" w:color="auto"/>
            <w:right w:val="none" w:sz="0" w:space="0" w:color="auto"/>
          </w:divBdr>
          <w:divsChild>
            <w:div w:id="1459177887">
              <w:marLeft w:val="0"/>
              <w:marRight w:val="0"/>
              <w:marTop w:val="0"/>
              <w:marBottom w:val="0"/>
              <w:divBdr>
                <w:top w:val="none" w:sz="0" w:space="0" w:color="auto"/>
                <w:left w:val="none" w:sz="0" w:space="0" w:color="auto"/>
                <w:bottom w:val="none" w:sz="0" w:space="0" w:color="auto"/>
                <w:right w:val="none" w:sz="0" w:space="0" w:color="auto"/>
              </w:divBdr>
            </w:div>
          </w:divsChild>
        </w:div>
        <w:div w:id="2123844965">
          <w:marLeft w:val="0"/>
          <w:marRight w:val="0"/>
          <w:marTop w:val="0"/>
          <w:marBottom w:val="0"/>
          <w:divBdr>
            <w:top w:val="none" w:sz="0" w:space="0" w:color="auto"/>
            <w:left w:val="none" w:sz="0" w:space="0" w:color="auto"/>
            <w:bottom w:val="none" w:sz="0" w:space="0" w:color="auto"/>
            <w:right w:val="none" w:sz="0" w:space="0" w:color="auto"/>
          </w:divBdr>
          <w:divsChild>
            <w:div w:id="884023295">
              <w:marLeft w:val="0"/>
              <w:marRight w:val="0"/>
              <w:marTop w:val="0"/>
              <w:marBottom w:val="0"/>
              <w:divBdr>
                <w:top w:val="none" w:sz="0" w:space="0" w:color="auto"/>
                <w:left w:val="none" w:sz="0" w:space="0" w:color="auto"/>
                <w:bottom w:val="none" w:sz="0" w:space="0" w:color="auto"/>
                <w:right w:val="none" w:sz="0" w:space="0" w:color="auto"/>
              </w:divBdr>
              <w:divsChild>
                <w:div w:id="4117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D9E4-4021-4774-828D-ED760998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60</Pages>
  <Words>21762</Words>
  <Characters>124048</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Moca</dc:creator>
  <cp:lastModifiedBy>Zlatko</cp:lastModifiedBy>
  <cp:revision>14</cp:revision>
  <dcterms:created xsi:type="dcterms:W3CDTF">2020-10-25T09:35:00Z</dcterms:created>
  <dcterms:modified xsi:type="dcterms:W3CDTF">2020-10-26T10:43:00Z</dcterms:modified>
</cp:coreProperties>
</file>